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404" w:rsidRPr="00F57518" w:rsidRDefault="00376497" w:rsidP="00502404">
      <w:pPr>
        <w:jc w:val="center"/>
        <w:rPr>
          <w:rFonts w:ascii="Times New Roman" w:hAnsi="Times New Roman"/>
          <w:b/>
          <w:sz w:val="40"/>
          <w:szCs w:val="40"/>
        </w:rPr>
      </w:pPr>
      <w:r w:rsidRPr="00F57518">
        <w:rPr>
          <w:rFonts w:ascii="Times New Roman" w:hAnsi="Times New Roman"/>
          <w:b/>
          <w:sz w:val="40"/>
          <w:szCs w:val="40"/>
        </w:rPr>
        <w:t>Investigation of the Properties of</w:t>
      </w:r>
      <w:r w:rsidR="00502404" w:rsidRPr="00F57518">
        <w:rPr>
          <w:rFonts w:ascii="Times New Roman" w:hAnsi="Times New Roman"/>
          <w:b/>
          <w:sz w:val="40"/>
          <w:szCs w:val="40"/>
        </w:rPr>
        <w:t xml:space="preserve"> Icy Lunar</w:t>
      </w:r>
      <w:r w:rsidRPr="00F57518">
        <w:rPr>
          <w:rFonts w:ascii="Times New Roman" w:hAnsi="Times New Roman"/>
          <w:b/>
          <w:sz w:val="40"/>
          <w:szCs w:val="40"/>
        </w:rPr>
        <w:t xml:space="preserve"> Polar</w:t>
      </w:r>
      <w:r w:rsidR="00502404" w:rsidRPr="00F57518">
        <w:rPr>
          <w:rFonts w:ascii="Times New Roman" w:hAnsi="Times New Roman"/>
          <w:b/>
          <w:sz w:val="40"/>
          <w:szCs w:val="40"/>
        </w:rPr>
        <w:t xml:space="preserve"> Regolith Simulants</w:t>
      </w:r>
    </w:p>
    <w:p w:rsidR="00502404" w:rsidRPr="00F57518" w:rsidRDefault="00502404" w:rsidP="00502404">
      <w:pPr>
        <w:rPr>
          <w:rFonts w:ascii="Times New Roman" w:hAnsi="Times New Roman"/>
        </w:rPr>
      </w:pPr>
    </w:p>
    <w:p w:rsidR="00502404" w:rsidRPr="00F57518" w:rsidRDefault="00502404" w:rsidP="00502404">
      <w:pPr>
        <w:jc w:val="center"/>
        <w:rPr>
          <w:rFonts w:ascii="Times New Roman" w:hAnsi="Times New Roman"/>
          <w:sz w:val="32"/>
          <w:szCs w:val="32"/>
        </w:rPr>
      </w:pPr>
      <w:r w:rsidRPr="00F57518">
        <w:rPr>
          <w:rFonts w:ascii="Times New Roman" w:hAnsi="Times New Roman"/>
          <w:sz w:val="32"/>
          <w:szCs w:val="32"/>
        </w:rPr>
        <w:t xml:space="preserve">Craig </w:t>
      </w:r>
      <w:proofErr w:type="spellStart"/>
      <w:r w:rsidRPr="00F57518">
        <w:rPr>
          <w:rFonts w:ascii="Times New Roman" w:hAnsi="Times New Roman"/>
          <w:sz w:val="32"/>
          <w:szCs w:val="32"/>
        </w:rPr>
        <w:t>Pitcher</w:t>
      </w:r>
      <w:r w:rsidRPr="00F57518">
        <w:rPr>
          <w:rFonts w:ascii="Times New Roman" w:hAnsi="Times New Roman"/>
          <w:sz w:val="32"/>
          <w:szCs w:val="32"/>
          <w:vertAlign w:val="superscript"/>
        </w:rPr>
        <w:t>a</w:t>
      </w:r>
      <w:proofErr w:type="spellEnd"/>
      <w:r w:rsidRPr="00F57518">
        <w:rPr>
          <w:rFonts w:ascii="Times New Roman" w:hAnsi="Times New Roman"/>
          <w:sz w:val="32"/>
          <w:szCs w:val="32"/>
          <w:vertAlign w:val="superscript"/>
        </w:rPr>
        <w:t>,*</w:t>
      </w:r>
      <w:r w:rsidRPr="00F57518">
        <w:rPr>
          <w:rFonts w:ascii="Times New Roman" w:hAnsi="Times New Roman"/>
          <w:sz w:val="32"/>
          <w:szCs w:val="32"/>
        </w:rPr>
        <w:t xml:space="preserve">, Norbert </w:t>
      </w:r>
      <w:proofErr w:type="spellStart"/>
      <w:r w:rsidRPr="00F57518">
        <w:rPr>
          <w:rFonts w:ascii="Times New Roman" w:hAnsi="Times New Roman"/>
          <w:sz w:val="32"/>
          <w:szCs w:val="32"/>
        </w:rPr>
        <w:t>Kömle</w:t>
      </w:r>
      <w:r w:rsidRPr="00F57518">
        <w:rPr>
          <w:rFonts w:ascii="Times New Roman" w:hAnsi="Times New Roman"/>
          <w:sz w:val="32"/>
          <w:szCs w:val="32"/>
          <w:vertAlign w:val="superscript"/>
        </w:rPr>
        <w:t>b</w:t>
      </w:r>
      <w:proofErr w:type="spellEnd"/>
      <w:r w:rsidRPr="00F57518">
        <w:rPr>
          <w:rFonts w:ascii="Times New Roman" w:hAnsi="Times New Roman"/>
          <w:sz w:val="32"/>
          <w:szCs w:val="32"/>
        </w:rPr>
        <w:t xml:space="preserve">, Otto </w:t>
      </w:r>
      <w:proofErr w:type="spellStart"/>
      <w:r w:rsidRPr="00F57518">
        <w:rPr>
          <w:rFonts w:ascii="Times New Roman" w:hAnsi="Times New Roman"/>
          <w:sz w:val="32"/>
          <w:szCs w:val="32"/>
        </w:rPr>
        <w:t>Leibniz</w:t>
      </w:r>
      <w:r w:rsidRPr="00F57518">
        <w:rPr>
          <w:rFonts w:ascii="Times New Roman" w:hAnsi="Times New Roman"/>
          <w:sz w:val="32"/>
          <w:szCs w:val="32"/>
          <w:vertAlign w:val="superscript"/>
        </w:rPr>
        <w:t>c</w:t>
      </w:r>
      <w:proofErr w:type="spellEnd"/>
      <w:r w:rsidRPr="00F57518">
        <w:rPr>
          <w:rFonts w:ascii="Times New Roman" w:hAnsi="Times New Roman"/>
          <w:sz w:val="32"/>
          <w:szCs w:val="32"/>
        </w:rPr>
        <w:t>, Odalys Morales-</w:t>
      </w:r>
      <w:proofErr w:type="spellStart"/>
      <w:r w:rsidRPr="00F57518">
        <w:rPr>
          <w:rFonts w:ascii="Times New Roman" w:hAnsi="Times New Roman"/>
          <w:sz w:val="32"/>
          <w:szCs w:val="32"/>
        </w:rPr>
        <w:t>Calderon</w:t>
      </w:r>
      <w:r w:rsidRPr="00F57518">
        <w:rPr>
          <w:rFonts w:ascii="Times New Roman" w:hAnsi="Times New Roman"/>
          <w:sz w:val="32"/>
          <w:szCs w:val="32"/>
          <w:vertAlign w:val="superscript"/>
        </w:rPr>
        <w:t>c</w:t>
      </w:r>
      <w:proofErr w:type="spellEnd"/>
      <w:r w:rsidRPr="00F57518">
        <w:rPr>
          <w:rFonts w:ascii="Times New Roman" w:hAnsi="Times New Roman"/>
          <w:sz w:val="32"/>
          <w:szCs w:val="32"/>
        </w:rPr>
        <w:t xml:space="preserve">, Yang </w:t>
      </w:r>
      <w:proofErr w:type="spellStart"/>
      <w:r w:rsidRPr="00F57518">
        <w:rPr>
          <w:rFonts w:ascii="Times New Roman" w:hAnsi="Times New Roman"/>
          <w:sz w:val="32"/>
          <w:szCs w:val="32"/>
        </w:rPr>
        <w:t>Gao</w:t>
      </w:r>
      <w:r w:rsidRPr="00F57518">
        <w:rPr>
          <w:rFonts w:ascii="Times New Roman" w:hAnsi="Times New Roman"/>
          <w:sz w:val="32"/>
          <w:szCs w:val="32"/>
          <w:vertAlign w:val="superscript"/>
        </w:rPr>
        <w:t>a</w:t>
      </w:r>
      <w:proofErr w:type="spellEnd"/>
      <w:r w:rsidRPr="00F57518">
        <w:rPr>
          <w:rFonts w:ascii="Times New Roman" w:hAnsi="Times New Roman"/>
          <w:sz w:val="32"/>
          <w:szCs w:val="32"/>
        </w:rPr>
        <w:t xml:space="preserve">, Lutz </w:t>
      </w:r>
      <w:proofErr w:type="spellStart"/>
      <w:r w:rsidRPr="00F57518">
        <w:rPr>
          <w:rFonts w:ascii="Times New Roman" w:hAnsi="Times New Roman"/>
          <w:sz w:val="32"/>
          <w:szCs w:val="32"/>
        </w:rPr>
        <w:t>Richter</w:t>
      </w:r>
      <w:r w:rsidRPr="00F57518">
        <w:rPr>
          <w:rFonts w:ascii="Times New Roman" w:hAnsi="Times New Roman"/>
          <w:sz w:val="32"/>
          <w:szCs w:val="32"/>
          <w:vertAlign w:val="superscript"/>
        </w:rPr>
        <w:t>d</w:t>
      </w:r>
      <w:proofErr w:type="spellEnd"/>
    </w:p>
    <w:p w:rsidR="00502404" w:rsidRPr="00F57518" w:rsidRDefault="00502404" w:rsidP="00502404">
      <w:pPr>
        <w:pStyle w:val="HTMLPreformatted"/>
        <w:jc w:val="center"/>
        <w:rPr>
          <w:rFonts w:ascii="Times New Roman" w:hAnsi="Times New Roman" w:cs="Times New Roman"/>
          <w:sz w:val="24"/>
          <w:szCs w:val="24"/>
          <w:vertAlign w:val="superscript"/>
        </w:rPr>
      </w:pPr>
    </w:p>
    <w:p w:rsidR="00502404" w:rsidRPr="00F57518" w:rsidRDefault="00502404" w:rsidP="00502404">
      <w:pPr>
        <w:pStyle w:val="HTMLPreformatted"/>
        <w:jc w:val="center"/>
        <w:rPr>
          <w:rFonts w:ascii="Times New Roman" w:hAnsi="Times New Roman" w:cs="Times New Roman"/>
          <w:sz w:val="24"/>
          <w:szCs w:val="24"/>
        </w:rPr>
      </w:pPr>
      <w:proofErr w:type="spellStart"/>
      <w:proofErr w:type="gramStart"/>
      <w:r w:rsidRPr="00F57518">
        <w:rPr>
          <w:rFonts w:ascii="Times New Roman" w:hAnsi="Times New Roman" w:cs="Times New Roman"/>
          <w:sz w:val="24"/>
          <w:szCs w:val="24"/>
          <w:vertAlign w:val="superscript"/>
        </w:rPr>
        <w:t>a</w:t>
      </w:r>
      <w:r w:rsidRPr="00F57518">
        <w:rPr>
          <w:rFonts w:ascii="Times New Roman" w:hAnsi="Times New Roman" w:cs="Times New Roman"/>
          <w:color w:val="000000"/>
          <w:sz w:val="24"/>
          <w:szCs w:val="24"/>
        </w:rPr>
        <w:t>STAR</w:t>
      </w:r>
      <w:proofErr w:type="spellEnd"/>
      <w:proofErr w:type="gramEnd"/>
      <w:r w:rsidRPr="00F57518">
        <w:rPr>
          <w:rFonts w:ascii="Times New Roman" w:hAnsi="Times New Roman" w:cs="Times New Roman"/>
          <w:color w:val="000000"/>
          <w:sz w:val="24"/>
          <w:szCs w:val="24"/>
        </w:rPr>
        <w:t xml:space="preserve"> Lab, Surrey Space Centre, University of Surrey, Guildford, GU2 7XH, UK</w:t>
      </w:r>
    </w:p>
    <w:p w:rsidR="00502404" w:rsidRPr="00F57518" w:rsidRDefault="00502404" w:rsidP="0050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olor w:val="000000"/>
          <w:lang w:eastAsia="en-GB"/>
        </w:rPr>
      </w:pPr>
      <w:proofErr w:type="spellStart"/>
      <w:proofErr w:type="gramStart"/>
      <w:r w:rsidRPr="00F57518">
        <w:rPr>
          <w:rFonts w:ascii="Times New Roman" w:eastAsia="Times New Roman" w:hAnsi="Times New Roman"/>
          <w:color w:val="000000"/>
          <w:vertAlign w:val="superscript"/>
          <w:lang w:eastAsia="en-GB"/>
        </w:rPr>
        <w:t>b</w:t>
      </w:r>
      <w:r w:rsidRPr="00F57518">
        <w:rPr>
          <w:rFonts w:ascii="Times New Roman" w:eastAsia="Times New Roman" w:hAnsi="Times New Roman"/>
          <w:color w:val="000000"/>
          <w:lang w:eastAsia="en-GB"/>
        </w:rPr>
        <w:t>Space</w:t>
      </w:r>
      <w:proofErr w:type="spellEnd"/>
      <w:proofErr w:type="gramEnd"/>
      <w:r w:rsidRPr="00F57518">
        <w:rPr>
          <w:rFonts w:ascii="Times New Roman" w:eastAsia="Times New Roman" w:hAnsi="Times New Roman"/>
          <w:color w:val="000000"/>
          <w:lang w:eastAsia="en-GB"/>
        </w:rPr>
        <w:t xml:space="preserve"> Research Institute, Austrian Academy of Sciences, </w:t>
      </w:r>
      <w:proofErr w:type="spellStart"/>
      <w:r w:rsidRPr="00F57518">
        <w:rPr>
          <w:rFonts w:ascii="Times New Roman" w:eastAsia="Times New Roman" w:hAnsi="Times New Roman"/>
          <w:color w:val="000000"/>
          <w:lang w:eastAsia="en-GB"/>
        </w:rPr>
        <w:t>Schmiedlstraße</w:t>
      </w:r>
      <w:proofErr w:type="spellEnd"/>
      <w:r w:rsidRPr="00F57518">
        <w:rPr>
          <w:rFonts w:ascii="Times New Roman" w:eastAsia="Times New Roman" w:hAnsi="Times New Roman"/>
          <w:color w:val="000000"/>
          <w:lang w:eastAsia="en-GB"/>
        </w:rPr>
        <w:t xml:space="preserve"> 6, A-8042 Graz, Austria</w:t>
      </w:r>
    </w:p>
    <w:p w:rsidR="00502404" w:rsidRPr="00F57518" w:rsidRDefault="00502404" w:rsidP="0050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olor w:val="000000"/>
          <w:lang w:eastAsia="en-GB"/>
        </w:rPr>
      </w:pPr>
      <w:proofErr w:type="spellStart"/>
      <w:r w:rsidRPr="00F57518">
        <w:rPr>
          <w:rFonts w:ascii="Times New Roman" w:eastAsia="Times New Roman" w:hAnsi="Times New Roman"/>
          <w:color w:val="000000"/>
          <w:vertAlign w:val="superscript"/>
          <w:lang w:eastAsia="en-GB"/>
        </w:rPr>
        <w:t>c</w:t>
      </w:r>
      <w:r w:rsidRPr="00F57518">
        <w:rPr>
          <w:rFonts w:ascii="Times New Roman" w:eastAsia="Times New Roman" w:hAnsi="Times New Roman"/>
          <w:color w:val="000000"/>
          <w:lang w:eastAsia="en-GB"/>
        </w:rPr>
        <w:t>Institute</w:t>
      </w:r>
      <w:proofErr w:type="spellEnd"/>
      <w:r w:rsidRPr="00F57518">
        <w:rPr>
          <w:rFonts w:ascii="Times New Roman" w:eastAsia="Times New Roman" w:hAnsi="Times New Roman"/>
          <w:color w:val="000000"/>
          <w:lang w:eastAsia="en-GB"/>
        </w:rPr>
        <w:t xml:space="preserve"> for Soil Mechanics and Foundation Engineering, Geotechnical Laboratory, Graz University of Technology, </w:t>
      </w:r>
      <w:proofErr w:type="spellStart"/>
      <w:r w:rsidRPr="00F57518">
        <w:rPr>
          <w:rFonts w:ascii="Times New Roman" w:eastAsia="Times New Roman" w:hAnsi="Times New Roman"/>
          <w:color w:val="000000"/>
          <w:lang w:eastAsia="en-GB"/>
        </w:rPr>
        <w:t>Rechbauerstrasse</w:t>
      </w:r>
      <w:proofErr w:type="spellEnd"/>
      <w:r w:rsidRPr="00F57518">
        <w:rPr>
          <w:rFonts w:ascii="Times New Roman" w:eastAsia="Times New Roman" w:hAnsi="Times New Roman"/>
          <w:color w:val="000000"/>
          <w:lang w:eastAsia="en-GB"/>
        </w:rPr>
        <w:t xml:space="preserve"> 12, A-8010 Graz, Austria</w:t>
      </w:r>
    </w:p>
    <w:p w:rsidR="00502404" w:rsidRPr="00F57518" w:rsidRDefault="00502404" w:rsidP="00502404">
      <w:pPr>
        <w:jc w:val="center"/>
        <w:rPr>
          <w:rFonts w:ascii="Times New Roman" w:hAnsi="Times New Roman"/>
          <w:lang w:val="de-AT"/>
        </w:rPr>
      </w:pPr>
      <w:r w:rsidRPr="00F57518">
        <w:rPr>
          <w:rFonts w:ascii="Times New Roman" w:eastAsia="Times New Roman" w:hAnsi="Times New Roman"/>
          <w:color w:val="000000"/>
          <w:vertAlign w:val="superscript"/>
          <w:lang w:val="de-AT" w:eastAsia="en-GB"/>
        </w:rPr>
        <w:t>d</w:t>
      </w:r>
      <w:r w:rsidRPr="00F57518">
        <w:rPr>
          <w:rFonts w:ascii="Times New Roman" w:eastAsia="Times New Roman" w:hAnsi="Times New Roman"/>
          <w:color w:val="000000"/>
          <w:lang w:val="de-AT" w:eastAsia="en-GB"/>
        </w:rPr>
        <w:t xml:space="preserve">OHB System AG, Perchtinger Straße 5, 81379 </w:t>
      </w:r>
      <w:r w:rsidRPr="00F57518">
        <w:rPr>
          <w:rFonts w:ascii="Times New Roman" w:hAnsi="Times New Roman"/>
          <w:color w:val="000000"/>
          <w:lang w:val="de-AT"/>
        </w:rPr>
        <w:t>Munich, Germany</w:t>
      </w:r>
    </w:p>
    <w:p w:rsidR="00502404" w:rsidRPr="00F57518" w:rsidRDefault="00502404" w:rsidP="00502404">
      <w:pPr>
        <w:rPr>
          <w:rFonts w:ascii="Times New Roman" w:hAnsi="Times New Roman"/>
          <w:lang w:val="de-AT"/>
        </w:rPr>
      </w:pPr>
    </w:p>
    <w:p w:rsidR="00502404" w:rsidRPr="00F57518" w:rsidRDefault="00502404" w:rsidP="00502404">
      <w:pPr>
        <w:rPr>
          <w:rFonts w:ascii="Times New Roman" w:hAnsi="Times New Roman"/>
          <w:sz w:val="40"/>
          <w:szCs w:val="40"/>
        </w:rPr>
      </w:pPr>
      <w:r w:rsidRPr="00F57518">
        <w:rPr>
          <w:rFonts w:ascii="Times New Roman" w:hAnsi="Times New Roman"/>
          <w:sz w:val="40"/>
          <w:szCs w:val="40"/>
        </w:rPr>
        <w:t>Abstract</w:t>
      </w:r>
    </w:p>
    <w:p w:rsidR="00502404" w:rsidRPr="00F57518" w:rsidRDefault="00502404" w:rsidP="00502404">
      <w:pPr>
        <w:rPr>
          <w:rFonts w:ascii="Times New Roman" w:hAnsi="Times New Roman"/>
        </w:rPr>
      </w:pPr>
    </w:p>
    <w:p w:rsidR="00502404" w:rsidRDefault="00502404" w:rsidP="00C64D7D">
      <w:pPr>
        <w:rPr>
          <w:rFonts w:ascii="Times New Roman" w:hAnsi="Times New Roman"/>
        </w:rPr>
      </w:pPr>
      <w:r w:rsidRPr="00F57518">
        <w:rPr>
          <w:rFonts w:ascii="Times New Roman" w:hAnsi="Times New Roman"/>
        </w:rPr>
        <w:tab/>
        <w:t xml:space="preserve"> </w:t>
      </w:r>
      <w:r w:rsidR="003E141A">
        <w:rPr>
          <w:rFonts w:ascii="Times New Roman" w:hAnsi="Times New Roman"/>
        </w:rPr>
        <w:t xml:space="preserve">As icy regolith is believed to exist in the subsurface of permanently shadowed areas near the lunar </w:t>
      </w:r>
      <w:proofErr w:type="gramStart"/>
      <w:r w:rsidR="003E141A">
        <w:rPr>
          <w:rFonts w:ascii="Times New Roman" w:hAnsi="Times New Roman"/>
        </w:rPr>
        <w:t>south pole</w:t>
      </w:r>
      <w:proofErr w:type="gramEnd"/>
      <w:r w:rsidR="003E141A">
        <w:rPr>
          <w:rFonts w:ascii="Times New Roman" w:hAnsi="Times New Roman"/>
        </w:rPr>
        <w:t>, there is a</w:t>
      </w:r>
      <w:r w:rsidR="00917F89">
        <w:rPr>
          <w:rFonts w:ascii="Times New Roman" w:hAnsi="Times New Roman"/>
        </w:rPr>
        <w:t xml:space="preserve"> growing</w:t>
      </w:r>
      <w:r w:rsidR="003E141A">
        <w:rPr>
          <w:rFonts w:ascii="Times New Roman" w:hAnsi="Times New Roman"/>
        </w:rPr>
        <w:t xml:space="preserve"> interest in obtaining samples from these polar regions. To qualify for spaceflight, sampling instruments must demonstrate their ability to operate in the expected environment. </w:t>
      </w:r>
      <w:r w:rsidR="0057248E">
        <w:rPr>
          <w:rFonts w:ascii="Times New Roman" w:hAnsi="Times New Roman"/>
        </w:rPr>
        <w:t>However</w:t>
      </w:r>
      <w:r w:rsidR="00917F89">
        <w:rPr>
          <w:rFonts w:ascii="Times New Roman" w:hAnsi="Times New Roman"/>
        </w:rPr>
        <w:t>,</w:t>
      </w:r>
      <w:r w:rsidR="0057248E">
        <w:rPr>
          <w:rFonts w:ascii="Times New Roman" w:hAnsi="Times New Roman"/>
        </w:rPr>
        <w:t xml:space="preserve"> there is currently no quantitative data detailing the extent and distribution of ice in polar regolith.</w:t>
      </w:r>
      <w:r w:rsidR="00C05C28">
        <w:rPr>
          <w:rFonts w:ascii="Times New Roman" w:hAnsi="Times New Roman"/>
        </w:rPr>
        <w:t xml:space="preserve"> While work has been done</w:t>
      </w:r>
      <w:r w:rsidR="00D670F3">
        <w:rPr>
          <w:rFonts w:ascii="Times New Roman" w:hAnsi="Times New Roman"/>
        </w:rPr>
        <w:t xml:space="preserve"> to determine the </w:t>
      </w:r>
      <w:r w:rsidR="000740BA">
        <w:rPr>
          <w:rFonts w:ascii="Times New Roman" w:hAnsi="Times New Roman"/>
        </w:rPr>
        <w:t>effects of water ice content</w:t>
      </w:r>
      <w:r w:rsidR="00D670F3">
        <w:rPr>
          <w:rFonts w:ascii="Times New Roman" w:hAnsi="Times New Roman"/>
        </w:rPr>
        <w:t xml:space="preserve"> </w:t>
      </w:r>
      <w:r w:rsidR="000740BA">
        <w:rPr>
          <w:rFonts w:ascii="Times New Roman" w:hAnsi="Times New Roman"/>
        </w:rPr>
        <w:t>in</w:t>
      </w:r>
      <w:r w:rsidR="00D670F3">
        <w:rPr>
          <w:rFonts w:ascii="Times New Roman" w:hAnsi="Times New Roman"/>
        </w:rPr>
        <w:t xml:space="preserve"> </w:t>
      </w:r>
      <w:r w:rsidR="00C05C28">
        <w:rPr>
          <w:rFonts w:ascii="Times New Roman" w:hAnsi="Times New Roman"/>
        </w:rPr>
        <w:t xml:space="preserve">simulants such as JSC-1A, to date there has been no investigation into the properties of icy simulants </w:t>
      </w:r>
      <w:r w:rsidR="00684401">
        <w:rPr>
          <w:rFonts w:ascii="Times New Roman" w:hAnsi="Times New Roman"/>
        </w:rPr>
        <w:t>of</w:t>
      </w:r>
      <w:r w:rsidR="00C05C28">
        <w:rPr>
          <w:rFonts w:ascii="Times New Roman" w:hAnsi="Times New Roman"/>
        </w:rPr>
        <w:t xml:space="preserve"> the regolith believed to be found at lunar </w:t>
      </w:r>
      <w:proofErr w:type="gramStart"/>
      <w:r w:rsidR="00C05C28">
        <w:rPr>
          <w:rFonts w:ascii="Times New Roman" w:hAnsi="Times New Roman"/>
        </w:rPr>
        <w:t>polar regions</w:t>
      </w:r>
      <w:proofErr w:type="gramEnd"/>
      <w:r w:rsidR="00C05C28">
        <w:rPr>
          <w:rFonts w:ascii="Times New Roman" w:hAnsi="Times New Roman"/>
        </w:rPr>
        <w:t>.</w:t>
      </w:r>
      <w:r w:rsidR="007D013F">
        <w:rPr>
          <w:rFonts w:ascii="Times New Roman" w:hAnsi="Times New Roman"/>
        </w:rPr>
        <w:t xml:space="preserve"> </w:t>
      </w:r>
      <w:r w:rsidR="00E77B40">
        <w:rPr>
          <w:rFonts w:ascii="Times New Roman" w:hAnsi="Times New Roman"/>
        </w:rPr>
        <w:t xml:space="preserve">A </w:t>
      </w:r>
      <w:r w:rsidR="00684401">
        <w:rPr>
          <w:rFonts w:ascii="Times New Roman" w:hAnsi="Times New Roman"/>
        </w:rPr>
        <w:t xml:space="preserve">series of experiments </w:t>
      </w:r>
      <w:r w:rsidR="00917F89">
        <w:rPr>
          <w:rFonts w:ascii="Times New Roman" w:hAnsi="Times New Roman"/>
        </w:rPr>
        <w:t>has</w:t>
      </w:r>
      <w:r w:rsidR="00E77B40">
        <w:rPr>
          <w:rFonts w:ascii="Times New Roman" w:hAnsi="Times New Roman"/>
        </w:rPr>
        <w:t xml:space="preserve"> therefore</w:t>
      </w:r>
      <w:r w:rsidR="00917F89">
        <w:rPr>
          <w:rFonts w:ascii="Times New Roman" w:hAnsi="Times New Roman"/>
        </w:rPr>
        <w:t xml:space="preserve"> been</w:t>
      </w:r>
      <w:r w:rsidR="00684401">
        <w:rPr>
          <w:rFonts w:ascii="Times New Roman" w:hAnsi="Times New Roman"/>
        </w:rPr>
        <w:t xml:space="preserve"> conducted to determine the properties of icy NU-LHT-2M lunar highland simulant, an approximation of lunar polar regolith, at varying degrees of saturation. A number of procedures for preparing the simulant were</w:t>
      </w:r>
      <w:r w:rsidR="00E1457B">
        <w:rPr>
          <w:rFonts w:ascii="Times New Roman" w:hAnsi="Times New Roman"/>
        </w:rPr>
        <w:t xml:space="preserve"> </w:t>
      </w:r>
      <w:r w:rsidR="00684401">
        <w:rPr>
          <w:rFonts w:ascii="Times New Roman" w:hAnsi="Times New Roman"/>
        </w:rPr>
        <w:t xml:space="preserve">tested, with the aim of </w:t>
      </w:r>
      <w:r w:rsidR="00B031A5">
        <w:rPr>
          <w:rFonts w:ascii="Times New Roman" w:hAnsi="Times New Roman"/>
        </w:rPr>
        <w:t>defining</w:t>
      </w:r>
      <w:r w:rsidR="00684401">
        <w:rPr>
          <w:rFonts w:ascii="Times New Roman" w:hAnsi="Times New Roman"/>
        </w:rPr>
        <w:t xml:space="preserve"> a standardised technique for the creation of icy simulants with controlled water contents.</w:t>
      </w:r>
      <w:r w:rsidR="003946AE">
        <w:rPr>
          <w:rFonts w:ascii="Times New Roman" w:hAnsi="Times New Roman"/>
        </w:rPr>
        <w:t xml:space="preserve"> Saturation of the highland simulant was </w:t>
      </w:r>
      <w:r w:rsidR="00B031A5">
        <w:rPr>
          <w:rFonts w:ascii="Times New Roman" w:hAnsi="Times New Roman"/>
        </w:rPr>
        <w:t>found</w:t>
      </w:r>
      <w:r w:rsidR="003946AE">
        <w:rPr>
          <w:rFonts w:ascii="Times New Roman" w:hAnsi="Times New Roman"/>
        </w:rPr>
        <w:t xml:space="preserve"> to occur </w:t>
      </w:r>
      <w:r w:rsidR="00B031A5">
        <w:rPr>
          <w:rFonts w:ascii="Times New Roman" w:hAnsi="Times New Roman"/>
        </w:rPr>
        <w:t>at</w:t>
      </w:r>
      <w:r w:rsidR="003946AE">
        <w:rPr>
          <w:rFonts w:ascii="Times New Roman" w:hAnsi="Times New Roman"/>
        </w:rPr>
        <w:t xml:space="preserve"> a water mass content between 13</w:t>
      </w:r>
      <w:r w:rsidR="00B031A5">
        <w:rPr>
          <w:rFonts w:ascii="Times New Roman" w:hAnsi="Times New Roman"/>
        </w:rPr>
        <w:t>% and</w:t>
      </w:r>
      <w:r w:rsidR="003946AE">
        <w:rPr>
          <w:rFonts w:ascii="Times New Roman" w:hAnsi="Times New Roman"/>
        </w:rPr>
        <w:t xml:space="preserve"> 17%, while cone penetration tests demonstrated that a significant increase in penetration resistance occurs at 5 ± 1%. Uniaxial compression tests showed an increase in regolith strength with water mass and density, which slows down as </w:t>
      </w:r>
      <w:r w:rsidR="000D2B2B">
        <w:rPr>
          <w:rFonts w:ascii="Times New Roman" w:hAnsi="Times New Roman"/>
        </w:rPr>
        <w:t xml:space="preserve">the </w:t>
      </w:r>
      <w:r w:rsidR="003946AE">
        <w:rPr>
          <w:rFonts w:ascii="Times New Roman" w:hAnsi="Times New Roman"/>
        </w:rPr>
        <w:t>saturation</w:t>
      </w:r>
      <w:r w:rsidR="000D2B2B">
        <w:rPr>
          <w:rFonts w:ascii="Times New Roman" w:hAnsi="Times New Roman"/>
        </w:rPr>
        <w:t xml:space="preserve"> level is reached</w:t>
      </w:r>
      <w:r w:rsidR="003946AE">
        <w:rPr>
          <w:rFonts w:ascii="Times New Roman" w:hAnsi="Times New Roman"/>
        </w:rPr>
        <w:t>. The results presented here demonstrate the first characterisation of the properties of icy lunar polar regolith simulants, which can be expanded upon to further the understanding of its properties for use in future instrumentation testing.</w:t>
      </w:r>
    </w:p>
    <w:p w:rsidR="00502404" w:rsidRPr="00F57518" w:rsidRDefault="00502404" w:rsidP="00502404">
      <w:pPr>
        <w:jc w:val="both"/>
        <w:rPr>
          <w:rFonts w:ascii="Times New Roman" w:hAnsi="Times New Roman"/>
        </w:rPr>
      </w:pPr>
    </w:p>
    <w:p w:rsidR="002F210A" w:rsidRDefault="00502404" w:rsidP="001E1588">
      <w:pPr>
        <w:jc w:val="both"/>
        <w:rPr>
          <w:rFonts w:ascii="Times New Roman" w:hAnsi="Times New Roman"/>
        </w:rPr>
      </w:pPr>
      <w:r w:rsidRPr="00F57518">
        <w:rPr>
          <w:rFonts w:ascii="Times New Roman" w:hAnsi="Times New Roman"/>
        </w:rPr>
        <w:t>Keywords: lunar simulants, icy regolith,</w:t>
      </w:r>
      <w:r w:rsidR="00255C35">
        <w:rPr>
          <w:rFonts w:ascii="Times New Roman" w:hAnsi="Times New Roman"/>
        </w:rPr>
        <w:t xml:space="preserve"> polar </w:t>
      </w:r>
      <w:bookmarkStart w:id="0" w:name="_GoBack"/>
      <w:bookmarkEnd w:id="0"/>
      <w:r w:rsidR="00AB7685">
        <w:rPr>
          <w:rFonts w:ascii="Times New Roman" w:hAnsi="Times New Roman"/>
        </w:rPr>
        <w:t>simulant</w:t>
      </w:r>
      <w:r w:rsidR="00255C35">
        <w:rPr>
          <w:rFonts w:ascii="Times New Roman" w:hAnsi="Times New Roman"/>
        </w:rPr>
        <w:t>,</w:t>
      </w:r>
      <w:r w:rsidRPr="00F57518">
        <w:rPr>
          <w:rFonts w:ascii="Times New Roman" w:hAnsi="Times New Roman"/>
        </w:rPr>
        <w:t xml:space="preserve"> prepar</w:t>
      </w:r>
      <w:r w:rsidR="00255C35">
        <w:rPr>
          <w:rFonts w:ascii="Times New Roman" w:hAnsi="Times New Roman"/>
        </w:rPr>
        <w:t>ation methods, saturation</w:t>
      </w:r>
    </w:p>
    <w:p w:rsidR="001E1588" w:rsidRPr="00F57518" w:rsidRDefault="001E1588" w:rsidP="001E1588">
      <w:pPr>
        <w:jc w:val="both"/>
        <w:rPr>
          <w:rFonts w:ascii="Times New Roman" w:hAnsi="Times New Roman"/>
        </w:rPr>
      </w:pPr>
    </w:p>
    <w:p w:rsidR="00502404" w:rsidRPr="00F57518" w:rsidRDefault="00502404" w:rsidP="00502404">
      <w:pPr>
        <w:rPr>
          <w:rFonts w:ascii="Times New Roman" w:hAnsi="Times New Roman"/>
          <w:sz w:val="40"/>
          <w:szCs w:val="40"/>
        </w:rPr>
      </w:pPr>
      <w:r w:rsidRPr="00F57518">
        <w:rPr>
          <w:rFonts w:ascii="Times New Roman" w:hAnsi="Times New Roman"/>
          <w:sz w:val="40"/>
          <w:szCs w:val="40"/>
        </w:rPr>
        <w:t>1. Introduction</w:t>
      </w:r>
    </w:p>
    <w:p w:rsidR="00502404" w:rsidRDefault="00502404">
      <w:pPr>
        <w:rPr>
          <w:rFonts w:ascii="Times New Roman" w:hAnsi="Times New Roman"/>
        </w:rPr>
      </w:pPr>
    </w:p>
    <w:p w:rsidR="00376497" w:rsidRDefault="003E141A">
      <w:pPr>
        <w:rPr>
          <w:rFonts w:ascii="Times New Roman" w:hAnsi="Times New Roman"/>
        </w:rPr>
      </w:pPr>
      <w:r>
        <w:rPr>
          <w:rFonts w:ascii="Times New Roman" w:hAnsi="Times New Roman"/>
        </w:rPr>
        <w:tab/>
      </w:r>
      <w:r w:rsidR="004A623C">
        <w:rPr>
          <w:rFonts w:ascii="Times New Roman" w:hAnsi="Times New Roman"/>
        </w:rPr>
        <w:t xml:space="preserve">There is significant evidence to suggest that vast quantities of water ice and other volatiles exist within the subsurface of the lunar regolith at the poles, particularly in the permanently shadowed areas near the </w:t>
      </w:r>
      <w:proofErr w:type="gramStart"/>
      <w:r w:rsidR="004A623C">
        <w:rPr>
          <w:rFonts w:ascii="Times New Roman" w:hAnsi="Times New Roman"/>
        </w:rPr>
        <w:t>south pole</w:t>
      </w:r>
      <w:proofErr w:type="gramEnd"/>
      <w:r w:rsidR="0055713B">
        <w:rPr>
          <w:rFonts w:ascii="Times New Roman" w:hAnsi="Times New Roman"/>
        </w:rPr>
        <w:t>. The LCROSS mission indicated concentrations of water ice at the impact site of 5.6 ± 2.9% by mass</w:t>
      </w:r>
      <w:r w:rsidR="00294A1E">
        <w:rPr>
          <w:rFonts w:ascii="Times New Roman" w:hAnsi="Times New Roman"/>
        </w:rPr>
        <w:t xml:space="preserve"> </w:t>
      </w:r>
      <w:r w:rsidR="0055713B">
        <w:rPr>
          <w:rFonts w:ascii="Times New Roman" w:hAnsi="Times New Roman"/>
        </w:rPr>
        <w:t>(</w:t>
      </w:r>
      <w:proofErr w:type="spellStart"/>
      <w:r w:rsidR="0055713B">
        <w:rPr>
          <w:rFonts w:ascii="Times New Roman" w:hAnsi="Times New Roman"/>
        </w:rPr>
        <w:t>Colaprete</w:t>
      </w:r>
      <w:proofErr w:type="spellEnd"/>
      <w:r w:rsidR="0055713B">
        <w:rPr>
          <w:rFonts w:ascii="Times New Roman" w:hAnsi="Times New Roman"/>
        </w:rPr>
        <w:t xml:space="preserve"> et al, 2010; </w:t>
      </w:r>
      <w:proofErr w:type="spellStart"/>
      <w:r w:rsidR="0055713B">
        <w:rPr>
          <w:rFonts w:ascii="Times New Roman" w:hAnsi="Times New Roman"/>
        </w:rPr>
        <w:t>Mitrofanov</w:t>
      </w:r>
      <w:proofErr w:type="spellEnd"/>
      <w:r w:rsidR="0055713B">
        <w:rPr>
          <w:rFonts w:ascii="Times New Roman" w:hAnsi="Times New Roman"/>
        </w:rPr>
        <w:t xml:space="preserve"> et al, 2010).</w:t>
      </w:r>
      <w:r w:rsidR="001E1588">
        <w:rPr>
          <w:rFonts w:ascii="Times New Roman" w:hAnsi="Times New Roman"/>
        </w:rPr>
        <w:t xml:space="preserve"> It is believed that the ice here may be in the form of particles, ice-cemented regolith or ice blocks. </w:t>
      </w:r>
      <w:r w:rsidR="008508D5">
        <w:rPr>
          <w:rFonts w:ascii="Times New Roman" w:hAnsi="Times New Roman"/>
        </w:rPr>
        <w:t xml:space="preserve">Other measurements </w:t>
      </w:r>
      <w:r w:rsidR="001E1588">
        <w:rPr>
          <w:rFonts w:ascii="Times New Roman" w:hAnsi="Times New Roman"/>
        </w:rPr>
        <w:t xml:space="preserve">have also shown </w:t>
      </w:r>
      <w:r w:rsidR="001E1588">
        <w:rPr>
          <w:rFonts w:ascii="Times New Roman" w:hAnsi="Times New Roman"/>
        </w:rPr>
        <w:lastRenderedPageBreak/>
        <w:t>the existence of water adsorbed at the surface in numerous other locations</w:t>
      </w:r>
      <w:r w:rsidR="003946AE">
        <w:rPr>
          <w:rFonts w:ascii="Times New Roman" w:hAnsi="Times New Roman"/>
        </w:rPr>
        <w:t xml:space="preserve"> (</w:t>
      </w:r>
      <w:proofErr w:type="spellStart"/>
      <w:r w:rsidR="003946AE">
        <w:rPr>
          <w:rFonts w:ascii="Times New Roman" w:hAnsi="Times New Roman"/>
        </w:rPr>
        <w:t>Hegde</w:t>
      </w:r>
      <w:proofErr w:type="spellEnd"/>
      <w:r w:rsidR="003946AE">
        <w:rPr>
          <w:rFonts w:ascii="Times New Roman" w:hAnsi="Times New Roman"/>
        </w:rPr>
        <w:t xml:space="preserve"> et al, 2012)</w:t>
      </w:r>
      <w:r w:rsidR="001E1588">
        <w:rPr>
          <w:rFonts w:ascii="Times New Roman" w:hAnsi="Times New Roman"/>
        </w:rPr>
        <w:t xml:space="preserve">. </w:t>
      </w:r>
      <w:r w:rsidR="00036B19">
        <w:rPr>
          <w:rFonts w:ascii="Times New Roman" w:hAnsi="Times New Roman"/>
        </w:rPr>
        <w:t>The existence of these volatiles would be incredibly beneficial for future lunar activities and exploration, given their potential for use as an inexpensive source of propellants and other consumables. As a result,</w:t>
      </w:r>
      <w:r w:rsidR="00E1457B">
        <w:rPr>
          <w:rFonts w:ascii="Times New Roman" w:hAnsi="Times New Roman"/>
        </w:rPr>
        <w:t xml:space="preserve"> </w:t>
      </w:r>
      <w:r w:rsidR="00036B19">
        <w:rPr>
          <w:rFonts w:ascii="Times New Roman" w:hAnsi="Times New Roman"/>
        </w:rPr>
        <w:t>confirming these findings</w:t>
      </w:r>
      <w:r w:rsidR="00811E59">
        <w:rPr>
          <w:rFonts w:ascii="Times New Roman" w:hAnsi="Times New Roman"/>
        </w:rPr>
        <w:t xml:space="preserve"> by directly </w:t>
      </w:r>
      <w:r w:rsidR="009062AE">
        <w:rPr>
          <w:rFonts w:ascii="Times New Roman" w:hAnsi="Times New Roman"/>
        </w:rPr>
        <w:t>investigating</w:t>
      </w:r>
      <w:r w:rsidR="00811E59">
        <w:rPr>
          <w:rFonts w:ascii="Times New Roman" w:hAnsi="Times New Roman"/>
        </w:rPr>
        <w:t xml:space="preserve"> the lunar regolith</w:t>
      </w:r>
      <w:r w:rsidR="009062AE">
        <w:rPr>
          <w:rFonts w:ascii="Times New Roman" w:hAnsi="Times New Roman"/>
        </w:rPr>
        <w:t xml:space="preserve"> in situ</w:t>
      </w:r>
      <w:r w:rsidR="00036B19">
        <w:rPr>
          <w:rFonts w:ascii="Times New Roman" w:hAnsi="Times New Roman"/>
        </w:rPr>
        <w:t xml:space="preserve"> is a major goal of future lunar exploration.</w:t>
      </w:r>
    </w:p>
    <w:p w:rsidR="00036B19" w:rsidRDefault="00036B19">
      <w:pPr>
        <w:rPr>
          <w:rFonts w:ascii="Times New Roman" w:hAnsi="Times New Roman"/>
        </w:rPr>
      </w:pPr>
      <w:r>
        <w:rPr>
          <w:rFonts w:ascii="Times New Roman" w:hAnsi="Times New Roman"/>
        </w:rPr>
        <w:tab/>
      </w:r>
      <w:r w:rsidR="009062AE">
        <w:rPr>
          <w:rFonts w:ascii="Times New Roman" w:hAnsi="Times New Roman"/>
        </w:rPr>
        <w:t>However, b</w:t>
      </w:r>
      <w:r w:rsidR="00811E59">
        <w:rPr>
          <w:rFonts w:ascii="Times New Roman" w:hAnsi="Times New Roman"/>
        </w:rPr>
        <w:t xml:space="preserve">efore such a mission can be flown, stringent tests must be performed on its subsystems and instruments to determine their ability to operate in the extreme environmental conditions that will be encountered. </w:t>
      </w:r>
      <w:r w:rsidR="00457EE2" w:rsidRPr="006C75DD">
        <w:rPr>
          <w:rFonts w:ascii="Times New Roman" w:hAnsi="Times New Roman"/>
        </w:rPr>
        <w:t>One such subsystem is the</w:t>
      </w:r>
      <w:r w:rsidR="00457EE2" w:rsidRPr="004E7ECD">
        <w:rPr>
          <w:rFonts w:ascii="Times New Roman" w:hAnsi="Times New Roman"/>
          <w:i/>
        </w:rPr>
        <w:t xml:space="preserve"> Lunar Generic Regolith Acquisition/Sampling Paw</w:t>
      </w:r>
      <w:r w:rsidR="00457EE2">
        <w:rPr>
          <w:rFonts w:ascii="Times New Roman" w:hAnsi="Times New Roman"/>
        </w:rPr>
        <w:t xml:space="preserve"> </w:t>
      </w:r>
      <w:r w:rsidR="009062AE">
        <w:rPr>
          <w:rFonts w:ascii="Times New Roman" w:hAnsi="Times New Roman"/>
        </w:rPr>
        <w:t>(</w:t>
      </w:r>
      <w:r w:rsidR="00457EE2">
        <w:rPr>
          <w:rFonts w:ascii="Times New Roman" w:hAnsi="Times New Roman"/>
        </w:rPr>
        <w:t>L-GRASP</w:t>
      </w:r>
      <w:r w:rsidR="009062AE">
        <w:rPr>
          <w:rFonts w:ascii="Times New Roman" w:hAnsi="Times New Roman"/>
        </w:rPr>
        <w:t>)</w:t>
      </w:r>
      <w:r w:rsidR="00457EE2">
        <w:rPr>
          <w:rFonts w:ascii="Times New Roman" w:hAnsi="Times New Roman"/>
        </w:rPr>
        <w:t>, a sampling device currently being developed by the companies SELEX and OHB on behalf of the European Space Agency (ESA), which is designed for taking samples from a lunar polar site</w:t>
      </w:r>
      <w:r w:rsidR="00457EE2">
        <w:rPr>
          <w:rFonts w:ascii="Times New Roman" w:hAnsi="Times New Roman"/>
          <w:noProof/>
        </w:rPr>
        <w:t xml:space="preserve"> </w:t>
      </w:r>
      <w:r w:rsidR="00457EE2" w:rsidRPr="004F667A">
        <w:rPr>
          <w:rFonts w:ascii="Times New Roman" w:hAnsi="Times New Roman"/>
          <w:noProof/>
        </w:rPr>
        <w:t>(Richter</w:t>
      </w:r>
      <w:r w:rsidR="00457EE2">
        <w:rPr>
          <w:rFonts w:ascii="Times New Roman" w:hAnsi="Times New Roman"/>
          <w:noProof/>
        </w:rPr>
        <w:t xml:space="preserve"> et al,</w:t>
      </w:r>
      <w:r w:rsidR="00457EE2" w:rsidRPr="004F667A">
        <w:rPr>
          <w:rFonts w:ascii="Times New Roman" w:hAnsi="Times New Roman"/>
          <w:noProof/>
        </w:rPr>
        <w:t xml:space="preserve"> 2013)</w:t>
      </w:r>
      <w:r w:rsidR="00457EE2">
        <w:rPr>
          <w:rFonts w:ascii="Times New Roman" w:hAnsi="Times New Roman"/>
        </w:rPr>
        <w:t>.</w:t>
      </w:r>
      <w:r w:rsidR="00457EE2" w:rsidRPr="00ED2B4C">
        <w:rPr>
          <w:rFonts w:ascii="Times New Roman" w:hAnsi="Times New Roman"/>
        </w:rPr>
        <w:t xml:space="preserve"> </w:t>
      </w:r>
      <w:r w:rsidR="005D47E3">
        <w:rPr>
          <w:rFonts w:ascii="Times New Roman" w:hAnsi="Times New Roman"/>
        </w:rPr>
        <w:t xml:space="preserve">As part of these tests, it is necessary to use simulants which mimic </w:t>
      </w:r>
      <w:r w:rsidR="00DB3EED">
        <w:rPr>
          <w:rFonts w:ascii="Times New Roman" w:hAnsi="Times New Roman"/>
        </w:rPr>
        <w:t>in the best possible way</w:t>
      </w:r>
      <w:r w:rsidR="005D47E3">
        <w:rPr>
          <w:rFonts w:ascii="Times New Roman" w:hAnsi="Times New Roman"/>
        </w:rPr>
        <w:t xml:space="preserve"> the </w:t>
      </w:r>
      <w:r w:rsidR="0045029D">
        <w:rPr>
          <w:rFonts w:ascii="Times New Roman" w:hAnsi="Times New Roman"/>
        </w:rPr>
        <w:t xml:space="preserve">icy </w:t>
      </w:r>
      <w:r w:rsidR="005D47E3">
        <w:rPr>
          <w:rFonts w:ascii="Times New Roman" w:hAnsi="Times New Roman"/>
        </w:rPr>
        <w:t>regolith that will be interacted with.</w:t>
      </w:r>
    </w:p>
    <w:p w:rsidR="00265EFF" w:rsidRDefault="00A61DE8">
      <w:pPr>
        <w:rPr>
          <w:rFonts w:ascii="Times New Roman" w:hAnsi="Times New Roman"/>
        </w:rPr>
      </w:pPr>
      <w:r>
        <w:rPr>
          <w:rFonts w:ascii="Times New Roman" w:hAnsi="Times New Roman"/>
        </w:rPr>
        <w:tab/>
      </w:r>
      <w:r w:rsidR="009062AE">
        <w:rPr>
          <w:rFonts w:ascii="Times New Roman" w:hAnsi="Times New Roman"/>
        </w:rPr>
        <w:t>More than</w:t>
      </w:r>
      <w:r w:rsidR="00BB4D4F">
        <w:rPr>
          <w:rFonts w:ascii="Times New Roman" w:hAnsi="Times New Roman"/>
        </w:rPr>
        <w:t xml:space="preserve"> 30 lunar regolith simulants have been developed</w:t>
      </w:r>
      <w:r w:rsidR="009062AE">
        <w:rPr>
          <w:rFonts w:ascii="Times New Roman" w:hAnsi="Times New Roman"/>
        </w:rPr>
        <w:t xml:space="preserve"> in the past</w:t>
      </w:r>
      <w:r w:rsidR="00A2025A">
        <w:rPr>
          <w:rFonts w:ascii="Times New Roman" w:hAnsi="Times New Roman"/>
        </w:rPr>
        <w:t xml:space="preserve"> (Taylor, 2010). The first to be created was the MLS</w:t>
      </w:r>
      <w:r w:rsidR="00C27B02">
        <w:rPr>
          <w:rFonts w:ascii="Times New Roman" w:hAnsi="Times New Roman"/>
        </w:rPr>
        <w:t>-1 lunar mare analogue, designed to match as closely as possible the mineralogy, chemistry and texture of the simulated material</w:t>
      </w:r>
      <w:r w:rsidR="007D6836">
        <w:rPr>
          <w:rFonts w:ascii="Times New Roman" w:hAnsi="Times New Roman"/>
        </w:rPr>
        <w:t xml:space="preserve"> (</w:t>
      </w:r>
      <w:proofErr w:type="spellStart"/>
      <w:r w:rsidR="007D6836">
        <w:rPr>
          <w:rFonts w:ascii="Times New Roman" w:hAnsi="Times New Roman"/>
        </w:rPr>
        <w:t>Seiferlin</w:t>
      </w:r>
      <w:proofErr w:type="spellEnd"/>
      <w:r w:rsidR="007D6836">
        <w:rPr>
          <w:rFonts w:ascii="Times New Roman" w:hAnsi="Times New Roman"/>
        </w:rPr>
        <w:t xml:space="preserve"> et al, 2008)</w:t>
      </w:r>
      <w:r w:rsidR="00E60988">
        <w:rPr>
          <w:rFonts w:ascii="Times New Roman" w:hAnsi="Times New Roman"/>
        </w:rPr>
        <w:t xml:space="preserve">. </w:t>
      </w:r>
      <w:r w:rsidR="00750C09">
        <w:rPr>
          <w:rFonts w:ascii="Times New Roman" w:hAnsi="Times New Roman"/>
        </w:rPr>
        <w:t xml:space="preserve">After the </w:t>
      </w:r>
      <w:r w:rsidR="00750C09" w:rsidRPr="004E7ECD">
        <w:rPr>
          <w:rFonts w:ascii="Times New Roman" w:hAnsi="Times New Roman"/>
          <w:i/>
        </w:rPr>
        <w:t>Lunar Simulant Working Group</w:t>
      </w:r>
      <w:r w:rsidR="00750C09">
        <w:rPr>
          <w:rFonts w:ascii="Times New Roman" w:hAnsi="Times New Roman"/>
        </w:rPr>
        <w:t xml:space="preserve"> </w:t>
      </w:r>
      <w:r w:rsidR="009062AE">
        <w:rPr>
          <w:rFonts w:ascii="Times New Roman" w:hAnsi="Times New Roman"/>
        </w:rPr>
        <w:t xml:space="preserve">had </w:t>
      </w:r>
      <w:r w:rsidR="00750C09">
        <w:rPr>
          <w:rFonts w:ascii="Times New Roman" w:hAnsi="Times New Roman"/>
        </w:rPr>
        <w:t>identified the need for a material to be developed for use in engineering studies</w:t>
      </w:r>
      <w:r w:rsidR="00DC557D">
        <w:rPr>
          <w:rFonts w:ascii="Times New Roman" w:hAnsi="Times New Roman"/>
        </w:rPr>
        <w:t xml:space="preserve"> in support of future lunar activities</w:t>
      </w:r>
      <w:r w:rsidR="00750C09">
        <w:rPr>
          <w:rFonts w:ascii="Times New Roman" w:hAnsi="Times New Roman"/>
        </w:rPr>
        <w:t>, NASA’s Johnson Space Centre developed the JSC-1 simulant.</w:t>
      </w:r>
      <w:r w:rsidR="00DC557D">
        <w:rPr>
          <w:rFonts w:ascii="Times New Roman" w:hAnsi="Times New Roman"/>
        </w:rPr>
        <w:t xml:space="preserve"> This is a glass-rich, basaltic ash mined from a volcanic ash deposit in the San Francisco volcano field, designed to approximate the properties of</w:t>
      </w:r>
      <w:r w:rsidR="009062AE">
        <w:rPr>
          <w:rFonts w:ascii="Times New Roman" w:hAnsi="Times New Roman"/>
        </w:rPr>
        <w:t xml:space="preserve"> the</w:t>
      </w:r>
      <w:r w:rsidR="00DC557D">
        <w:rPr>
          <w:rFonts w:ascii="Times New Roman" w:hAnsi="Times New Roman"/>
        </w:rPr>
        <w:t xml:space="preserve"> lunar mare soil</w:t>
      </w:r>
      <w:r w:rsidR="004C399E">
        <w:rPr>
          <w:rFonts w:ascii="Times New Roman" w:hAnsi="Times New Roman"/>
        </w:rPr>
        <w:t xml:space="preserve"> found at the Apollo 14 site</w:t>
      </w:r>
      <w:r w:rsidR="00DC557D">
        <w:rPr>
          <w:rFonts w:ascii="Times New Roman" w:hAnsi="Times New Roman"/>
        </w:rPr>
        <w:t xml:space="preserve"> and</w:t>
      </w:r>
      <w:r w:rsidR="004C399E">
        <w:rPr>
          <w:rFonts w:ascii="Times New Roman" w:hAnsi="Times New Roman"/>
        </w:rPr>
        <w:t xml:space="preserve"> to</w:t>
      </w:r>
      <w:r w:rsidR="00DC557D">
        <w:rPr>
          <w:rFonts w:ascii="Times New Roman" w:hAnsi="Times New Roman"/>
        </w:rPr>
        <w:t xml:space="preserve"> complement the MLS-1 (McKay et al, 1994).</w:t>
      </w:r>
      <w:r w:rsidR="00A5624C">
        <w:rPr>
          <w:rFonts w:ascii="Times New Roman" w:hAnsi="Times New Roman"/>
        </w:rPr>
        <w:t xml:space="preserve"> After </w:t>
      </w:r>
      <w:r w:rsidR="007D6836">
        <w:rPr>
          <w:rFonts w:ascii="Times New Roman" w:hAnsi="Times New Roman"/>
        </w:rPr>
        <w:t xml:space="preserve">its depletion, </w:t>
      </w:r>
      <w:r w:rsidR="00A5624C">
        <w:rPr>
          <w:rFonts w:ascii="Times New Roman" w:hAnsi="Times New Roman"/>
        </w:rPr>
        <w:t>JSC-1A was developed as a direct replacement</w:t>
      </w:r>
      <w:r w:rsidR="007D6836">
        <w:rPr>
          <w:rFonts w:ascii="Times New Roman" w:hAnsi="Times New Roman"/>
        </w:rPr>
        <w:t>, matching as closely as possible the original JSC-1, with AF and AC versions approximating components of the regolith with finer and coarser grain sizes</w:t>
      </w:r>
      <w:r w:rsidR="00DB3EED">
        <w:rPr>
          <w:rFonts w:ascii="Times New Roman" w:hAnsi="Times New Roman"/>
        </w:rPr>
        <w:t>,</w:t>
      </w:r>
      <w:r w:rsidR="007D6836">
        <w:rPr>
          <w:rFonts w:ascii="Times New Roman" w:hAnsi="Times New Roman"/>
        </w:rPr>
        <w:t xml:space="preserve"> respectively (</w:t>
      </w:r>
      <w:proofErr w:type="spellStart"/>
      <w:r w:rsidR="007D6836">
        <w:rPr>
          <w:rFonts w:ascii="Times New Roman" w:hAnsi="Times New Roman"/>
        </w:rPr>
        <w:t>Orbitec</w:t>
      </w:r>
      <w:proofErr w:type="spellEnd"/>
      <w:r w:rsidR="007D6836">
        <w:rPr>
          <w:rFonts w:ascii="Times New Roman" w:hAnsi="Times New Roman"/>
        </w:rPr>
        <w:t>, 2007)</w:t>
      </w:r>
      <w:r w:rsidR="00A5624C">
        <w:rPr>
          <w:rFonts w:ascii="Times New Roman" w:hAnsi="Times New Roman"/>
        </w:rPr>
        <w:t>.</w:t>
      </w:r>
    </w:p>
    <w:p w:rsidR="00213158" w:rsidRDefault="002A7E1E" w:rsidP="00DC2704">
      <w:pPr>
        <w:ind w:firstLine="284"/>
        <w:rPr>
          <w:rFonts w:ascii="Times New Roman" w:hAnsi="Times New Roman"/>
        </w:rPr>
      </w:pPr>
      <w:r>
        <w:rPr>
          <w:rFonts w:ascii="Times New Roman" w:hAnsi="Times New Roman"/>
        </w:rPr>
        <w:t xml:space="preserve">More recently, NASA has </w:t>
      </w:r>
      <w:r w:rsidR="004756A3">
        <w:rPr>
          <w:rFonts w:ascii="Times New Roman" w:hAnsi="Times New Roman"/>
        </w:rPr>
        <w:t>developed</w:t>
      </w:r>
      <w:r w:rsidR="00D67559">
        <w:rPr>
          <w:rFonts w:ascii="Times New Roman" w:hAnsi="Times New Roman"/>
        </w:rPr>
        <w:t xml:space="preserve"> various versions of</w:t>
      </w:r>
      <w:r w:rsidR="004756A3">
        <w:rPr>
          <w:rFonts w:ascii="Times New Roman" w:hAnsi="Times New Roman"/>
        </w:rPr>
        <w:t xml:space="preserve"> </w:t>
      </w:r>
      <w:r w:rsidR="00C1500B">
        <w:rPr>
          <w:rFonts w:ascii="Times New Roman" w:hAnsi="Times New Roman"/>
        </w:rPr>
        <w:t xml:space="preserve">a lunar highland simulant, </w:t>
      </w:r>
      <w:r w:rsidR="00E77B40">
        <w:rPr>
          <w:rFonts w:ascii="Times New Roman" w:hAnsi="Times New Roman"/>
        </w:rPr>
        <w:t xml:space="preserve">the </w:t>
      </w:r>
      <w:r w:rsidR="00C1500B">
        <w:rPr>
          <w:rFonts w:ascii="Times New Roman" w:hAnsi="Times New Roman"/>
        </w:rPr>
        <w:t>NU-LHT</w:t>
      </w:r>
      <w:r w:rsidR="00E77B40">
        <w:rPr>
          <w:rFonts w:ascii="Times New Roman" w:hAnsi="Times New Roman"/>
        </w:rPr>
        <w:t xml:space="preserve"> series</w:t>
      </w:r>
      <w:r w:rsidR="00C1500B">
        <w:rPr>
          <w:rFonts w:ascii="Times New Roman" w:hAnsi="Times New Roman"/>
        </w:rPr>
        <w:t xml:space="preserve">, in response </w:t>
      </w:r>
      <w:r w:rsidR="0004493C">
        <w:rPr>
          <w:rFonts w:ascii="Times New Roman" w:hAnsi="Times New Roman"/>
        </w:rPr>
        <w:t xml:space="preserve">to the </w:t>
      </w:r>
      <w:r w:rsidR="00D67559">
        <w:rPr>
          <w:rFonts w:ascii="Times New Roman" w:hAnsi="Times New Roman"/>
        </w:rPr>
        <w:t>growing interest of the</w:t>
      </w:r>
      <w:r w:rsidR="00E1457B">
        <w:rPr>
          <w:rFonts w:ascii="Times New Roman" w:hAnsi="Times New Roman"/>
        </w:rPr>
        <w:t xml:space="preserve"> space research community</w:t>
      </w:r>
      <w:r w:rsidR="0004493C">
        <w:rPr>
          <w:rFonts w:ascii="Times New Roman" w:hAnsi="Times New Roman"/>
        </w:rPr>
        <w:t xml:space="preserve"> </w:t>
      </w:r>
      <w:r w:rsidR="00E1457B">
        <w:rPr>
          <w:rFonts w:ascii="Times New Roman" w:hAnsi="Times New Roman"/>
        </w:rPr>
        <w:t>to</w:t>
      </w:r>
      <w:r w:rsidR="0045029D">
        <w:rPr>
          <w:rFonts w:ascii="Times New Roman" w:hAnsi="Times New Roman"/>
        </w:rPr>
        <w:t xml:space="preserve"> explore the lunar</w:t>
      </w:r>
      <w:r w:rsidR="00E1457B">
        <w:rPr>
          <w:rFonts w:ascii="Times New Roman" w:hAnsi="Times New Roman"/>
        </w:rPr>
        <w:t xml:space="preserve"> </w:t>
      </w:r>
      <w:r w:rsidR="0004493C">
        <w:rPr>
          <w:rFonts w:ascii="Times New Roman" w:hAnsi="Times New Roman"/>
        </w:rPr>
        <w:t>polar region</w:t>
      </w:r>
      <w:r w:rsidR="00E1457B">
        <w:rPr>
          <w:rFonts w:ascii="Times New Roman" w:hAnsi="Times New Roman"/>
        </w:rPr>
        <w:t xml:space="preserve">. </w:t>
      </w:r>
      <w:r w:rsidR="004756A3">
        <w:rPr>
          <w:rFonts w:ascii="Times New Roman" w:hAnsi="Times New Roman"/>
        </w:rPr>
        <w:t xml:space="preserve">This material </w:t>
      </w:r>
      <w:r w:rsidR="00C1500B">
        <w:rPr>
          <w:rFonts w:ascii="Times New Roman" w:hAnsi="Times New Roman"/>
        </w:rPr>
        <w:t>is considered</w:t>
      </w:r>
      <w:r w:rsidR="00E77B40">
        <w:rPr>
          <w:rFonts w:ascii="Times New Roman" w:hAnsi="Times New Roman"/>
        </w:rPr>
        <w:t xml:space="preserve"> </w:t>
      </w:r>
      <w:r w:rsidR="004756A3">
        <w:rPr>
          <w:rFonts w:ascii="Times New Roman" w:hAnsi="Times New Roman"/>
        </w:rPr>
        <w:t xml:space="preserve">to be an appropriate </w:t>
      </w:r>
      <w:r w:rsidR="00C1500B">
        <w:rPr>
          <w:rFonts w:ascii="Times New Roman" w:hAnsi="Times New Roman"/>
        </w:rPr>
        <w:t xml:space="preserve">approximation of the regolith found </w:t>
      </w:r>
      <w:r w:rsidR="00D67559">
        <w:rPr>
          <w:rFonts w:ascii="Times New Roman" w:hAnsi="Times New Roman"/>
        </w:rPr>
        <w:t>around</w:t>
      </w:r>
      <w:r w:rsidR="00C1500B">
        <w:rPr>
          <w:rFonts w:ascii="Times New Roman" w:hAnsi="Times New Roman"/>
        </w:rPr>
        <w:t xml:space="preserve"> the lunar poles</w:t>
      </w:r>
      <w:r w:rsidR="004756A3">
        <w:rPr>
          <w:rFonts w:ascii="Times New Roman" w:hAnsi="Times New Roman"/>
        </w:rPr>
        <w:t>, when mixed with a certain amount of water ice</w:t>
      </w:r>
      <w:r w:rsidR="00D67559">
        <w:rPr>
          <w:rFonts w:ascii="Times New Roman" w:hAnsi="Times New Roman"/>
        </w:rPr>
        <w:t xml:space="preserve"> (</w:t>
      </w:r>
      <w:r w:rsidR="004756A3">
        <w:rPr>
          <w:rFonts w:ascii="Times New Roman" w:hAnsi="Times New Roman"/>
        </w:rPr>
        <w:t>icy regolith</w:t>
      </w:r>
      <w:r w:rsidR="00D67559">
        <w:rPr>
          <w:rFonts w:ascii="Times New Roman" w:hAnsi="Times New Roman"/>
        </w:rPr>
        <w:t>)</w:t>
      </w:r>
      <w:r w:rsidR="00C1500B">
        <w:rPr>
          <w:rFonts w:ascii="Times New Roman" w:hAnsi="Times New Roman"/>
        </w:rPr>
        <w:t>.</w:t>
      </w:r>
      <w:r w:rsidR="0004493C">
        <w:rPr>
          <w:rFonts w:ascii="Times New Roman" w:hAnsi="Times New Roman"/>
        </w:rPr>
        <w:t xml:space="preserve"> </w:t>
      </w:r>
      <w:r w:rsidR="006C5C89">
        <w:rPr>
          <w:rFonts w:ascii="Times New Roman" w:hAnsi="Times New Roman"/>
        </w:rPr>
        <w:t xml:space="preserve">While the series has the same particle size distribution as the JSC-1A, the </w:t>
      </w:r>
      <w:proofErr w:type="spellStart"/>
      <w:r w:rsidR="004756A3">
        <w:rPr>
          <w:rFonts w:ascii="Times New Roman" w:hAnsi="Times New Roman"/>
        </w:rPr>
        <w:t>mineralic</w:t>
      </w:r>
      <w:proofErr w:type="spellEnd"/>
      <w:r w:rsidR="004756A3">
        <w:rPr>
          <w:rFonts w:ascii="Times New Roman" w:hAnsi="Times New Roman"/>
        </w:rPr>
        <w:t xml:space="preserve"> </w:t>
      </w:r>
      <w:r w:rsidR="006C5C89">
        <w:rPr>
          <w:rFonts w:ascii="Times New Roman" w:hAnsi="Times New Roman"/>
        </w:rPr>
        <w:t>composition</w:t>
      </w:r>
      <w:r w:rsidR="00E77B40">
        <w:rPr>
          <w:rFonts w:ascii="Times New Roman" w:hAnsi="Times New Roman"/>
        </w:rPr>
        <w:t>s</w:t>
      </w:r>
      <w:r w:rsidR="006C5C89">
        <w:rPr>
          <w:rFonts w:ascii="Times New Roman" w:hAnsi="Times New Roman"/>
        </w:rPr>
        <w:t xml:space="preserve"> are very different. While the JSC-1A is almost entirely made up of lithic fra</w:t>
      </w:r>
      <w:r w:rsidR="00DC2704">
        <w:rPr>
          <w:rFonts w:ascii="Times New Roman" w:hAnsi="Times New Roman"/>
        </w:rPr>
        <w:t>g</w:t>
      </w:r>
      <w:r w:rsidR="006C5C89">
        <w:rPr>
          <w:rFonts w:ascii="Times New Roman" w:hAnsi="Times New Roman"/>
        </w:rPr>
        <w:t>ments</w:t>
      </w:r>
      <w:r w:rsidR="00DC2704">
        <w:rPr>
          <w:rFonts w:ascii="Times New Roman" w:hAnsi="Times New Roman"/>
        </w:rPr>
        <w:t>, the</w:t>
      </w:r>
      <w:r w:rsidR="006C5C89">
        <w:rPr>
          <w:rFonts w:ascii="Times New Roman" w:hAnsi="Times New Roman"/>
        </w:rPr>
        <w:t xml:space="preserve"> </w:t>
      </w:r>
      <w:r w:rsidR="00DC2704">
        <w:rPr>
          <w:rFonts w:ascii="Times New Roman" w:hAnsi="Times New Roman"/>
        </w:rPr>
        <w:t>NU-LHT series is composed of a mixture of glass, agglutinates and plagioclase (Schrader et al, 2010).</w:t>
      </w:r>
    </w:p>
    <w:p w:rsidR="00973FB1" w:rsidRDefault="00012DCE" w:rsidP="00265EFF">
      <w:pPr>
        <w:ind w:firstLine="284"/>
        <w:rPr>
          <w:rFonts w:ascii="Times New Roman" w:hAnsi="Times New Roman"/>
        </w:rPr>
      </w:pPr>
      <w:r>
        <w:rPr>
          <w:rFonts w:ascii="Times New Roman" w:hAnsi="Times New Roman"/>
        </w:rPr>
        <w:t>Due to the rapid usage of the available JSC-1A and the scarcity of the NU-LHT resulting in prohibitive costs for obtaining large quantities, n</w:t>
      </w:r>
      <w:r w:rsidR="00ED256E">
        <w:rPr>
          <w:rFonts w:ascii="Times New Roman" w:hAnsi="Times New Roman"/>
        </w:rPr>
        <w:t>umerous</w:t>
      </w:r>
      <w:r w:rsidR="00D67559">
        <w:rPr>
          <w:rFonts w:ascii="Times New Roman" w:hAnsi="Times New Roman"/>
        </w:rPr>
        <w:t xml:space="preserve"> other</w:t>
      </w:r>
      <w:r w:rsidR="00ED256E">
        <w:rPr>
          <w:rFonts w:ascii="Times New Roman" w:hAnsi="Times New Roman"/>
        </w:rPr>
        <w:t xml:space="preserve"> </w:t>
      </w:r>
      <w:r w:rsidR="000022B2">
        <w:rPr>
          <w:rFonts w:ascii="Times New Roman" w:hAnsi="Times New Roman"/>
        </w:rPr>
        <w:t>simulant</w:t>
      </w:r>
      <w:r w:rsidR="00ED256E">
        <w:rPr>
          <w:rFonts w:ascii="Times New Roman" w:hAnsi="Times New Roman"/>
        </w:rPr>
        <w:t>s have been developed by othe</w:t>
      </w:r>
      <w:r w:rsidR="00F632C3">
        <w:rPr>
          <w:rFonts w:ascii="Times New Roman" w:hAnsi="Times New Roman"/>
        </w:rPr>
        <w:t xml:space="preserve">r users, </w:t>
      </w:r>
      <w:r w:rsidR="00D67559">
        <w:rPr>
          <w:rFonts w:ascii="Times New Roman" w:hAnsi="Times New Roman"/>
        </w:rPr>
        <w:t>for example</w:t>
      </w:r>
      <w:r w:rsidR="00F632C3">
        <w:rPr>
          <w:rFonts w:ascii="Times New Roman" w:hAnsi="Times New Roman"/>
        </w:rPr>
        <w:t xml:space="preserve"> the GRC-1 (</w:t>
      </w:r>
      <w:proofErr w:type="spellStart"/>
      <w:r w:rsidR="00F632C3">
        <w:rPr>
          <w:rFonts w:ascii="Times New Roman" w:hAnsi="Times New Roman"/>
        </w:rPr>
        <w:t>Oravec</w:t>
      </w:r>
      <w:proofErr w:type="spellEnd"/>
      <w:r w:rsidR="00F632C3">
        <w:rPr>
          <w:rFonts w:ascii="Times New Roman" w:hAnsi="Times New Roman"/>
        </w:rPr>
        <w:t xml:space="preserve"> et al, 2010)</w:t>
      </w:r>
      <w:r w:rsidR="00ED256E">
        <w:rPr>
          <w:rFonts w:ascii="Times New Roman" w:hAnsi="Times New Roman"/>
        </w:rPr>
        <w:t>, OB-1</w:t>
      </w:r>
      <w:r w:rsidR="00F632C3">
        <w:rPr>
          <w:rFonts w:ascii="Times New Roman" w:hAnsi="Times New Roman"/>
        </w:rPr>
        <w:t xml:space="preserve"> (Battler and Spray, 2009)</w:t>
      </w:r>
      <w:r w:rsidR="00ED256E">
        <w:rPr>
          <w:rFonts w:ascii="Times New Roman" w:hAnsi="Times New Roman"/>
        </w:rPr>
        <w:t xml:space="preserve"> and CAS-1 (Zheng et al, 2009).</w:t>
      </w:r>
      <w:r>
        <w:rPr>
          <w:rFonts w:ascii="Times New Roman" w:hAnsi="Times New Roman"/>
        </w:rPr>
        <w:t xml:space="preserve"> </w:t>
      </w:r>
      <w:r w:rsidR="00D67559">
        <w:rPr>
          <w:rFonts w:ascii="Times New Roman" w:hAnsi="Times New Roman"/>
        </w:rPr>
        <w:t>Alt</w:t>
      </w:r>
      <w:r>
        <w:rPr>
          <w:rFonts w:ascii="Times New Roman" w:hAnsi="Times New Roman"/>
        </w:rPr>
        <w:t>hough these tend to be unsuitable for most lunar development studies, they are reasonable first approximations for the specific applications for which they were designed (Taylor, 2010).</w:t>
      </w:r>
    </w:p>
    <w:p w:rsidR="006C75DD" w:rsidRDefault="0004493C" w:rsidP="00C76CDB">
      <w:pPr>
        <w:rPr>
          <w:rFonts w:ascii="Times New Roman" w:hAnsi="Times New Roman"/>
        </w:rPr>
      </w:pPr>
      <w:r>
        <w:rPr>
          <w:rFonts w:ascii="Times New Roman" w:hAnsi="Times New Roman"/>
        </w:rPr>
        <w:tab/>
      </w:r>
      <w:r w:rsidR="00EF10BA">
        <w:rPr>
          <w:rFonts w:ascii="Times New Roman" w:hAnsi="Times New Roman"/>
        </w:rPr>
        <w:t xml:space="preserve">Given the presence of water ice on numerous bodies in the solar system, a number of experiments </w:t>
      </w:r>
      <w:r w:rsidR="006C75DD">
        <w:rPr>
          <w:rFonts w:ascii="Times New Roman" w:hAnsi="Times New Roman"/>
        </w:rPr>
        <w:t>were</w:t>
      </w:r>
      <w:r w:rsidR="00E1457B">
        <w:rPr>
          <w:rFonts w:ascii="Times New Roman" w:hAnsi="Times New Roman"/>
        </w:rPr>
        <w:t xml:space="preserve"> previously</w:t>
      </w:r>
      <w:r w:rsidR="00EF10BA">
        <w:rPr>
          <w:rFonts w:ascii="Times New Roman" w:hAnsi="Times New Roman"/>
        </w:rPr>
        <w:t xml:space="preserve"> performed to determine the properties of icy regolith simulants.</w:t>
      </w:r>
      <w:r w:rsidR="008D40E1">
        <w:rPr>
          <w:rFonts w:ascii="Times New Roman" w:hAnsi="Times New Roman"/>
        </w:rPr>
        <w:t xml:space="preserve"> A study into the excavation of icy JSC-1 with respect to its water content found that mixtures </w:t>
      </w:r>
      <w:r w:rsidR="00C76CDB">
        <w:rPr>
          <w:rFonts w:ascii="Times New Roman" w:hAnsi="Times New Roman"/>
        </w:rPr>
        <w:t>with water contents by mass of</w:t>
      </w:r>
      <w:r w:rsidR="008D40E1">
        <w:rPr>
          <w:rFonts w:ascii="Times New Roman" w:hAnsi="Times New Roman"/>
        </w:rPr>
        <w:t xml:space="preserve"> 0.6 – 1.5% </w:t>
      </w:r>
      <w:r w:rsidR="00C76CDB">
        <w:rPr>
          <w:rFonts w:ascii="Times New Roman" w:hAnsi="Times New Roman"/>
        </w:rPr>
        <w:t>behaved like weak mudstones, while mixtures of ~8.4% and ~10.6% behaved like moderate-strength limestones and cemented sandstones</w:t>
      </w:r>
      <w:r w:rsidR="00DB3EED">
        <w:rPr>
          <w:rFonts w:ascii="Times New Roman" w:hAnsi="Times New Roman"/>
        </w:rPr>
        <w:t>,</w:t>
      </w:r>
      <w:r w:rsidR="00C76CDB">
        <w:rPr>
          <w:rFonts w:ascii="Times New Roman" w:hAnsi="Times New Roman"/>
        </w:rPr>
        <w:t xml:space="preserve"> respectively (</w:t>
      </w:r>
      <w:proofErr w:type="spellStart"/>
      <w:r w:rsidR="00C76CDB">
        <w:rPr>
          <w:rFonts w:ascii="Times New Roman" w:hAnsi="Times New Roman"/>
        </w:rPr>
        <w:t>Gertsch</w:t>
      </w:r>
      <w:proofErr w:type="spellEnd"/>
      <w:r w:rsidR="00C76CDB">
        <w:rPr>
          <w:rFonts w:ascii="Times New Roman" w:hAnsi="Times New Roman"/>
        </w:rPr>
        <w:t xml:space="preserve"> et al, 2006). A study into percussive penetration of JSC-1A also showed how increasing water content resulted in greater strength, as well as decreas</w:t>
      </w:r>
      <w:r w:rsidR="006C75DD">
        <w:rPr>
          <w:rFonts w:ascii="Times New Roman" w:hAnsi="Times New Roman"/>
        </w:rPr>
        <w:t>ed</w:t>
      </w:r>
      <w:r w:rsidR="00C76CDB">
        <w:rPr>
          <w:rFonts w:ascii="Times New Roman" w:hAnsi="Times New Roman"/>
        </w:rPr>
        <w:t xml:space="preserve"> penetration rates</w:t>
      </w:r>
      <w:r w:rsidR="00EF10BA">
        <w:rPr>
          <w:rFonts w:ascii="Times New Roman" w:hAnsi="Times New Roman"/>
        </w:rPr>
        <w:t xml:space="preserve"> (Metzger et al, 2011)</w:t>
      </w:r>
      <w:r w:rsidR="008D40E1">
        <w:rPr>
          <w:rFonts w:ascii="Times New Roman" w:hAnsi="Times New Roman"/>
        </w:rPr>
        <w:t>.</w:t>
      </w:r>
      <w:r w:rsidR="00BC0505">
        <w:rPr>
          <w:rFonts w:ascii="Times New Roman" w:hAnsi="Times New Roman"/>
        </w:rPr>
        <w:t xml:space="preserve"> Other studies have shown </w:t>
      </w:r>
      <w:r w:rsidR="00065554">
        <w:rPr>
          <w:rFonts w:ascii="Times New Roman" w:hAnsi="Times New Roman"/>
        </w:rPr>
        <w:t>that t</w:t>
      </w:r>
      <w:r w:rsidR="00E018BF">
        <w:rPr>
          <w:rFonts w:ascii="Times New Roman" w:hAnsi="Times New Roman"/>
        </w:rPr>
        <w:t>h</w:t>
      </w:r>
      <w:r w:rsidR="00065554">
        <w:rPr>
          <w:rFonts w:ascii="Times New Roman" w:hAnsi="Times New Roman"/>
        </w:rPr>
        <w:t>ere is a</w:t>
      </w:r>
      <w:r w:rsidR="00E1457B">
        <w:rPr>
          <w:rFonts w:ascii="Times New Roman" w:hAnsi="Times New Roman"/>
        </w:rPr>
        <w:t xml:space="preserve"> </w:t>
      </w:r>
      <w:r w:rsidR="00BC0505">
        <w:rPr>
          <w:rFonts w:ascii="Times New Roman" w:hAnsi="Times New Roman"/>
        </w:rPr>
        <w:t xml:space="preserve">significant temperature dependence of water ice </w:t>
      </w:r>
      <w:r w:rsidR="00BC0505">
        <w:rPr>
          <w:rFonts w:ascii="Times New Roman" w:hAnsi="Times New Roman"/>
        </w:rPr>
        <w:lastRenderedPageBreak/>
        <w:t xml:space="preserve">nucleation </w:t>
      </w:r>
      <w:r w:rsidR="00065554">
        <w:rPr>
          <w:rFonts w:ascii="Times New Roman" w:hAnsi="Times New Roman"/>
        </w:rPr>
        <w:t>in</w:t>
      </w:r>
      <w:r w:rsidR="00BC0505">
        <w:rPr>
          <w:rFonts w:ascii="Times New Roman" w:hAnsi="Times New Roman"/>
        </w:rPr>
        <w:t xml:space="preserve"> the JSC Mars-1</w:t>
      </w:r>
      <w:r w:rsidR="005A2CE7">
        <w:rPr>
          <w:rFonts w:ascii="Times New Roman" w:hAnsi="Times New Roman"/>
        </w:rPr>
        <w:t xml:space="preserve"> </w:t>
      </w:r>
      <w:r w:rsidR="00065554">
        <w:rPr>
          <w:rFonts w:ascii="Times New Roman" w:hAnsi="Times New Roman"/>
        </w:rPr>
        <w:t>simulant</w:t>
      </w:r>
      <w:r w:rsidR="00BC0505">
        <w:rPr>
          <w:rFonts w:ascii="Times New Roman" w:hAnsi="Times New Roman"/>
        </w:rPr>
        <w:t xml:space="preserve"> </w:t>
      </w:r>
      <w:r w:rsidR="00065554">
        <w:rPr>
          <w:rFonts w:ascii="Times New Roman" w:hAnsi="Times New Roman"/>
        </w:rPr>
        <w:t>under</w:t>
      </w:r>
      <w:r w:rsidR="00BC0505">
        <w:rPr>
          <w:rFonts w:ascii="Times New Roman" w:hAnsi="Times New Roman"/>
        </w:rPr>
        <w:t xml:space="preserve"> Martian conditions (</w:t>
      </w:r>
      <w:proofErr w:type="spellStart"/>
      <w:r w:rsidR="00BC0505">
        <w:rPr>
          <w:rFonts w:ascii="Times New Roman" w:hAnsi="Times New Roman"/>
        </w:rPr>
        <w:t>Phebus</w:t>
      </w:r>
      <w:proofErr w:type="spellEnd"/>
      <w:r w:rsidR="00BC0505">
        <w:rPr>
          <w:rFonts w:ascii="Times New Roman" w:hAnsi="Times New Roman"/>
        </w:rPr>
        <w:t xml:space="preserve"> et al, 2011)</w:t>
      </w:r>
      <w:r w:rsidR="00913031">
        <w:rPr>
          <w:rFonts w:ascii="Times New Roman" w:hAnsi="Times New Roman"/>
        </w:rPr>
        <w:t xml:space="preserve">, and the </w:t>
      </w:r>
      <w:r w:rsidR="00193079">
        <w:rPr>
          <w:rFonts w:ascii="Times New Roman" w:hAnsi="Times New Roman"/>
        </w:rPr>
        <w:t>thermal properties of icy Mars regolith simulants prepared by water vapour diffusion under Martian conditions</w:t>
      </w:r>
      <w:r w:rsidR="00913031">
        <w:rPr>
          <w:rFonts w:ascii="Times New Roman" w:hAnsi="Times New Roman"/>
        </w:rPr>
        <w:t xml:space="preserve"> have been studied (</w:t>
      </w:r>
      <w:proofErr w:type="spellStart"/>
      <w:r w:rsidR="00065554">
        <w:rPr>
          <w:rFonts w:ascii="Times New Roman" w:hAnsi="Times New Roman"/>
        </w:rPr>
        <w:t>Siegler</w:t>
      </w:r>
      <w:proofErr w:type="spellEnd"/>
      <w:r w:rsidR="00065554">
        <w:rPr>
          <w:rFonts w:ascii="Times New Roman" w:hAnsi="Times New Roman"/>
        </w:rPr>
        <w:t xml:space="preserve"> et al. 2012).</w:t>
      </w:r>
    </w:p>
    <w:p w:rsidR="0004493C" w:rsidRDefault="00AE13A0" w:rsidP="00E1457B">
      <w:pPr>
        <w:ind w:firstLine="284"/>
        <w:rPr>
          <w:rFonts w:ascii="Times New Roman" w:hAnsi="Times New Roman"/>
        </w:rPr>
      </w:pPr>
      <w:r>
        <w:rPr>
          <w:rFonts w:ascii="Times New Roman" w:hAnsi="Times New Roman"/>
        </w:rPr>
        <w:t xml:space="preserve">Currently there appears to be no standardised preparation method for </w:t>
      </w:r>
      <w:r w:rsidR="00065554">
        <w:rPr>
          <w:rFonts w:ascii="Times New Roman" w:hAnsi="Times New Roman"/>
        </w:rPr>
        <w:t>creating</w:t>
      </w:r>
      <w:r>
        <w:rPr>
          <w:rFonts w:ascii="Times New Roman" w:hAnsi="Times New Roman"/>
        </w:rPr>
        <w:t xml:space="preserve"> icy regolith simulants, as demonstrated by the range of techniques used in the studies mentioned and other tests</w:t>
      </w:r>
      <w:r w:rsidR="006C75DD">
        <w:rPr>
          <w:rFonts w:ascii="Times New Roman" w:hAnsi="Times New Roman"/>
        </w:rPr>
        <w:t xml:space="preserve"> performed in the past</w:t>
      </w:r>
      <w:r>
        <w:rPr>
          <w:rFonts w:ascii="Times New Roman" w:hAnsi="Times New Roman"/>
        </w:rPr>
        <w:t xml:space="preserve"> (</w:t>
      </w:r>
      <w:r w:rsidR="00065554">
        <w:rPr>
          <w:rFonts w:ascii="Times New Roman" w:hAnsi="Times New Roman"/>
        </w:rPr>
        <w:t xml:space="preserve">e.g. </w:t>
      </w:r>
      <w:r>
        <w:rPr>
          <w:rFonts w:ascii="Times New Roman" w:hAnsi="Times New Roman"/>
        </w:rPr>
        <w:t xml:space="preserve">Cooper et al, 2011; </w:t>
      </w:r>
      <w:proofErr w:type="spellStart"/>
      <w:r>
        <w:rPr>
          <w:rFonts w:ascii="Times New Roman" w:hAnsi="Times New Roman"/>
        </w:rPr>
        <w:t>Mantovani</w:t>
      </w:r>
      <w:proofErr w:type="spellEnd"/>
      <w:r>
        <w:rPr>
          <w:rFonts w:ascii="Times New Roman" w:hAnsi="Times New Roman"/>
        </w:rPr>
        <w:t xml:space="preserve"> et al, 2014).</w:t>
      </w:r>
    </w:p>
    <w:p w:rsidR="00064519" w:rsidRDefault="00457EE2" w:rsidP="00064519">
      <w:pPr>
        <w:rPr>
          <w:rFonts w:ascii="Times New Roman" w:hAnsi="Times New Roman"/>
        </w:rPr>
      </w:pPr>
      <w:r>
        <w:rPr>
          <w:rFonts w:ascii="Times New Roman" w:hAnsi="Times New Roman"/>
        </w:rPr>
        <w:tab/>
      </w:r>
      <w:r w:rsidR="009216F4">
        <w:rPr>
          <w:rFonts w:ascii="Times New Roman" w:hAnsi="Times New Roman"/>
        </w:rPr>
        <w:t>Although experiments using icy regolith simulants have been performed,</w:t>
      </w:r>
      <w:r w:rsidR="00E1457B">
        <w:rPr>
          <w:rFonts w:ascii="Times New Roman" w:hAnsi="Times New Roman"/>
        </w:rPr>
        <w:t xml:space="preserve"> </w:t>
      </w:r>
      <w:r w:rsidR="00065554">
        <w:rPr>
          <w:rFonts w:ascii="Times New Roman" w:hAnsi="Times New Roman"/>
        </w:rPr>
        <w:t>there seems to exist no</w:t>
      </w:r>
      <w:r w:rsidR="00E1457B">
        <w:rPr>
          <w:rFonts w:ascii="Times New Roman" w:hAnsi="Times New Roman"/>
        </w:rPr>
        <w:t xml:space="preserve"> </w:t>
      </w:r>
      <w:r w:rsidR="009216F4">
        <w:rPr>
          <w:rFonts w:ascii="Times New Roman" w:hAnsi="Times New Roman"/>
        </w:rPr>
        <w:t xml:space="preserve">investigation </w:t>
      </w:r>
      <w:r w:rsidR="00065554">
        <w:rPr>
          <w:rFonts w:ascii="Times New Roman" w:hAnsi="Times New Roman"/>
        </w:rPr>
        <w:t>of</w:t>
      </w:r>
      <w:r w:rsidR="009216F4">
        <w:rPr>
          <w:rFonts w:ascii="Times New Roman" w:hAnsi="Times New Roman"/>
        </w:rPr>
        <w:t xml:space="preserve"> the properties of icy highland simulants for lunar polar regolith. As the </w:t>
      </w:r>
      <w:r w:rsidR="005F4E54">
        <w:rPr>
          <w:rFonts w:ascii="Times New Roman" w:hAnsi="Times New Roman"/>
        </w:rPr>
        <w:t>compositions of highland simulants are</w:t>
      </w:r>
      <w:r w:rsidR="009216F4">
        <w:rPr>
          <w:rFonts w:ascii="Times New Roman" w:hAnsi="Times New Roman"/>
        </w:rPr>
        <w:t xml:space="preserve"> different from</w:t>
      </w:r>
      <w:r w:rsidR="00065554">
        <w:rPr>
          <w:rFonts w:ascii="Times New Roman" w:hAnsi="Times New Roman"/>
        </w:rPr>
        <w:t xml:space="preserve"> that of</w:t>
      </w:r>
      <w:r w:rsidR="009216F4">
        <w:rPr>
          <w:rFonts w:ascii="Times New Roman" w:hAnsi="Times New Roman"/>
        </w:rPr>
        <w:t xml:space="preserve"> the JSC-1 simulants, it is possible that the behaviour they exhibit with varying water content will </w:t>
      </w:r>
      <w:r w:rsidR="00065554">
        <w:rPr>
          <w:rFonts w:ascii="Times New Roman" w:hAnsi="Times New Roman"/>
        </w:rPr>
        <w:t xml:space="preserve">also </w:t>
      </w:r>
      <w:r w:rsidR="009216F4">
        <w:rPr>
          <w:rFonts w:ascii="Times New Roman" w:hAnsi="Times New Roman"/>
        </w:rPr>
        <w:t xml:space="preserve">differ. </w:t>
      </w:r>
      <w:r w:rsidR="00806F07">
        <w:rPr>
          <w:rFonts w:ascii="Times New Roman" w:hAnsi="Times New Roman"/>
        </w:rPr>
        <w:t>Use of the lunar mare simulants instead of the highland simulants for hardware testing could potentially create significant errors, resulting in systems that are unable to fun</w:t>
      </w:r>
      <w:r w:rsidR="00064519">
        <w:rPr>
          <w:rFonts w:ascii="Times New Roman" w:hAnsi="Times New Roman"/>
        </w:rPr>
        <w:t>ction in the polar environment.</w:t>
      </w:r>
    </w:p>
    <w:p w:rsidR="00913031" w:rsidRDefault="00065554" w:rsidP="00F00404">
      <w:pPr>
        <w:ind w:firstLine="284"/>
        <w:rPr>
          <w:rFonts w:ascii="Times New Roman" w:hAnsi="Times New Roman"/>
        </w:rPr>
      </w:pPr>
      <w:r>
        <w:rPr>
          <w:rFonts w:ascii="Times New Roman" w:hAnsi="Times New Roman"/>
        </w:rPr>
        <w:t xml:space="preserve">The </w:t>
      </w:r>
      <w:r w:rsidR="007C7403">
        <w:rPr>
          <w:rFonts w:ascii="Times New Roman" w:hAnsi="Times New Roman"/>
        </w:rPr>
        <w:t xml:space="preserve">sample preparation </w:t>
      </w:r>
      <w:r>
        <w:rPr>
          <w:rFonts w:ascii="Times New Roman" w:hAnsi="Times New Roman"/>
        </w:rPr>
        <w:t>exp</w:t>
      </w:r>
      <w:r w:rsidR="007C7403">
        <w:rPr>
          <w:rFonts w:ascii="Times New Roman" w:hAnsi="Times New Roman"/>
        </w:rPr>
        <w:t xml:space="preserve">eriments reported in this paper have been conducted at the </w:t>
      </w:r>
      <w:r w:rsidR="007C7403" w:rsidRPr="00263576">
        <w:rPr>
          <w:rFonts w:ascii="Times New Roman" w:hAnsi="Times New Roman"/>
          <w:i/>
        </w:rPr>
        <w:t>Planetary Surfaces Laboratory</w:t>
      </w:r>
      <w:r w:rsidR="007C7403">
        <w:rPr>
          <w:rFonts w:ascii="Times New Roman" w:hAnsi="Times New Roman"/>
        </w:rPr>
        <w:t xml:space="preserve"> of the</w:t>
      </w:r>
      <w:r w:rsidR="00806F07">
        <w:rPr>
          <w:rFonts w:ascii="Times New Roman" w:hAnsi="Times New Roman"/>
        </w:rPr>
        <w:t xml:space="preserve"> </w:t>
      </w:r>
      <w:r w:rsidR="00806F07" w:rsidRPr="00806F07">
        <w:rPr>
          <w:rFonts w:ascii="Times New Roman" w:hAnsi="Times New Roman"/>
          <w:i/>
        </w:rPr>
        <w:t>Space Research Institute</w:t>
      </w:r>
      <w:r w:rsidR="007C7403">
        <w:rPr>
          <w:rFonts w:ascii="Times New Roman" w:hAnsi="Times New Roman"/>
          <w:i/>
        </w:rPr>
        <w:t>,</w:t>
      </w:r>
      <w:r w:rsidR="00806F07" w:rsidRPr="00806F07">
        <w:rPr>
          <w:rFonts w:ascii="Times New Roman" w:hAnsi="Times New Roman"/>
          <w:i/>
        </w:rPr>
        <w:t xml:space="preserve"> Austrian Academy of Sciences</w:t>
      </w:r>
      <w:r w:rsidR="007C7403">
        <w:rPr>
          <w:rFonts w:ascii="Times New Roman" w:hAnsi="Times New Roman"/>
          <w:i/>
        </w:rPr>
        <w:t>,</w:t>
      </w:r>
      <w:r w:rsidR="007C7403" w:rsidRPr="00D532BD">
        <w:rPr>
          <w:rFonts w:ascii="Times New Roman" w:hAnsi="Times New Roman"/>
        </w:rPr>
        <w:t xml:space="preserve"> Graz</w:t>
      </w:r>
      <w:r w:rsidR="007C7403">
        <w:rPr>
          <w:rFonts w:ascii="Times New Roman" w:hAnsi="Times New Roman"/>
          <w:i/>
        </w:rPr>
        <w:t>.</w:t>
      </w:r>
      <w:r w:rsidR="00806F07" w:rsidRPr="00806F07">
        <w:rPr>
          <w:rFonts w:ascii="Times New Roman" w:hAnsi="Times New Roman"/>
          <w:i/>
        </w:rPr>
        <w:t xml:space="preserve"> </w:t>
      </w:r>
      <w:r w:rsidR="007C7403">
        <w:rPr>
          <w:rFonts w:ascii="Times New Roman" w:hAnsi="Times New Roman"/>
        </w:rPr>
        <w:t xml:space="preserve">The uniaxial strength tests were performed in the </w:t>
      </w:r>
      <w:r w:rsidR="007C7403" w:rsidRPr="00263576">
        <w:rPr>
          <w:rFonts w:ascii="Times New Roman" w:hAnsi="Times New Roman"/>
          <w:i/>
        </w:rPr>
        <w:t>Geotechnical Laboratory of the Institute for Soil Mechanics and Foundation Engineering, Graz University of Technology</w:t>
      </w:r>
      <w:r w:rsidR="00913031">
        <w:rPr>
          <w:rFonts w:ascii="Times New Roman" w:hAnsi="Times New Roman"/>
        </w:rPr>
        <w:t>.</w:t>
      </w:r>
    </w:p>
    <w:p w:rsidR="00B5275C" w:rsidRPr="00B5275C" w:rsidRDefault="00AF1DAC" w:rsidP="00B5275C">
      <w:pPr>
        <w:ind w:firstLine="284"/>
        <w:rPr>
          <w:rFonts w:ascii="Times New Roman" w:eastAsia="Times New Roman" w:hAnsi="Times New Roman"/>
          <w:color w:val="000000"/>
          <w:lang w:eastAsia="en-GB"/>
        </w:rPr>
      </w:pPr>
      <w:r>
        <w:rPr>
          <w:rFonts w:ascii="Times New Roman" w:eastAsia="Times New Roman" w:hAnsi="Times New Roman"/>
          <w:color w:val="000000"/>
          <w:lang w:eastAsia="en-GB"/>
        </w:rPr>
        <w:t xml:space="preserve">The outline of the paper is as follows. </w:t>
      </w:r>
      <w:r w:rsidR="003C7C9B">
        <w:rPr>
          <w:rFonts w:ascii="Times New Roman" w:eastAsia="Times New Roman" w:hAnsi="Times New Roman"/>
          <w:color w:val="000000"/>
          <w:lang w:eastAsia="en-GB"/>
        </w:rPr>
        <w:t>In Section 2</w:t>
      </w:r>
      <w:r w:rsidR="005A2CE7">
        <w:rPr>
          <w:rFonts w:ascii="Times New Roman" w:eastAsia="Times New Roman" w:hAnsi="Times New Roman"/>
          <w:color w:val="000000"/>
          <w:lang w:eastAsia="en-GB"/>
        </w:rPr>
        <w:t>,</w:t>
      </w:r>
      <w:r w:rsidR="003C7C9B">
        <w:rPr>
          <w:rFonts w:ascii="Times New Roman" w:eastAsia="Times New Roman" w:hAnsi="Times New Roman"/>
          <w:color w:val="000000"/>
          <w:lang w:eastAsia="en-GB"/>
        </w:rPr>
        <w:t xml:space="preserve"> the lunar highland simulant used for our tests</w:t>
      </w:r>
      <w:r w:rsidR="008A4497">
        <w:rPr>
          <w:rFonts w:ascii="Times New Roman" w:eastAsia="Times New Roman" w:hAnsi="Times New Roman"/>
          <w:color w:val="000000"/>
          <w:lang w:eastAsia="en-GB"/>
        </w:rPr>
        <w:t xml:space="preserve"> is described</w:t>
      </w:r>
      <w:r w:rsidR="005A2CE7">
        <w:rPr>
          <w:rFonts w:ascii="Times New Roman" w:eastAsia="Times New Roman" w:hAnsi="Times New Roman"/>
          <w:color w:val="000000"/>
          <w:lang w:eastAsia="en-GB"/>
        </w:rPr>
        <w:t>,</w:t>
      </w:r>
      <w:r w:rsidR="008A4497">
        <w:rPr>
          <w:rFonts w:ascii="Times New Roman" w:eastAsia="Times New Roman" w:hAnsi="Times New Roman"/>
          <w:color w:val="000000"/>
          <w:lang w:eastAsia="en-GB"/>
        </w:rPr>
        <w:t xml:space="preserve"> and the results of some preliminary experi</w:t>
      </w:r>
      <w:r w:rsidR="003F71D2">
        <w:rPr>
          <w:rFonts w:ascii="Times New Roman" w:eastAsia="Times New Roman" w:hAnsi="Times New Roman"/>
          <w:color w:val="000000"/>
          <w:lang w:eastAsia="en-GB"/>
        </w:rPr>
        <w:t xml:space="preserve">ments with the aim </w:t>
      </w:r>
      <w:r w:rsidR="005A2CE7">
        <w:rPr>
          <w:rFonts w:ascii="Times New Roman" w:eastAsia="Times New Roman" w:hAnsi="Times New Roman"/>
          <w:color w:val="000000"/>
          <w:lang w:eastAsia="en-GB"/>
        </w:rPr>
        <w:t>of</w:t>
      </w:r>
      <w:r w:rsidR="003F71D2">
        <w:rPr>
          <w:rFonts w:ascii="Times New Roman" w:eastAsia="Times New Roman" w:hAnsi="Times New Roman"/>
          <w:color w:val="000000"/>
          <w:lang w:eastAsia="en-GB"/>
        </w:rPr>
        <w:t xml:space="preserve"> determin</w:t>
      </w:r>
      <w:r w:rsidR="005A2CE7">
        <w:rPr>
          <w:rFonts w:ascii="Times New Roman" w:eastAsia="Times New Roman" w:hAnsi="Times New Roman"/>
          <w:color w:val="000000"/>
          <w:lang w:eastAsia="en-GB"/>
        </w:rPr>
        <w:t>ing</w:t>
      </w:r>
      <w:r w:rsidR="003F71D2">
        <w:rPr>
          <w:rFonts w:ascii="Times New Roman" w:eastAsia="Times New Roman" w:hAnsi="Times New Roman"/>
          <w:color w:val="000000"/>
          <w:lang w:eastAsia="en-GB"/>
        </w:rPr>
        <w:t xml:space="preserve"> the mechanical properties (strength) as a function of water content are reported</w:t>
      </w:r>
      <w:r w:rsidR="005A2CE7">
        <w:rPr>
          <w:rFonts w:ascii="Times New Roman" w:eastAsia="Times New Roman" w:hAnsi="Times New Roman"/>
          <w:color w:val="000000"/>
          <w:lang w:eastAsia="en-GB"/>
        </w:rPr>
        <w:t>.</w:t>
      </w:r>
      <w:r w:rsidR="003F71D2">
        <w:rPr>
          <w:rFonts w:ascii="Times New Roman" w:eastAsia="Times New Roman" w:hAnsi="Times New Roman"/>
          <w:color w:val="000000"/>
          <w:lang w:eastAsia="en-GB"/>
        </w:rPr>
        <w:t xml:space="preserve"> </w:t>
      </w:r>
      <w:r w:rsidR="005A2CE7">
        <w:rPr>
          <w:rFonts w:ascii="Times New Roman" w:eastAsia="Times New Roman" w:hAnsi="Times New Roman"/>
          <w:color w:val="000000"/>
          <w:lang w:eastAsia="en-GB"/>
        </w:rPr>
        <w:t>In</w:t>
      </w:r>
      <w:r w:rsidR="003F71D2">
        <w:rPr>
          <w:rFonts w:ascii="Times New Roman" w:eastAsia="Times New Roman" w:hAnsi="Times New Roman"/>
          <w:color w:val="000000"/>
          <w:lang w:eastAsia="en-GB"/>
        </w:rPr>
        <w:t xml:space="preserve"> Section 3, different preparation procedures for producing realistic icy regolith samples are discussed</w:t>
      </w:r>
      <w:r w:rsidR="005A2CE7">
        <w:rPr>
          <w:rFonts w:ascii="Times New Roman" w:eastAsia="Times New Roman" w:hAnsi="Times New Roman"/>
          <w:color w:val="000000"/>
          <w:lang w:eastAsia="en-GB"/>
        </w:rPr>
        <w:t>.</w:t>
      </w:r>
      <w:r w:rsidR="00B5275C">
        <w:rPr>
          <w:rFonts w:ascii="Times New Roman" w:eastAsia="Times New Roman" w:hAnsi="Times New Roman"/>
          <w:color w:val="000000"/>
          <w:lang w:eastAsia="en-GB"/>
        </w:rPr>
        <w:t xml:space="preserve"> From this, a procedure is identified for fabricating a sample consisting of a controlled mixture of LHS and water. </w:t>
      </w:r>
      <w:r w:rsidR="00B47B0F">
        <w:rPr>
          <w:rFonts w:ascii="Times New Roman" w:eastAsia="Times New Roman" w:hAnsi="Times New Roman"/>
          <w:color w:val="000000"/>
          <w:lang w:eastAsia="en-GB"/>
        </w:rPr>
        <w:t>Next</w:t>
      </w:r>
      <w:r w:rsidR="004E2E7B">
        <w:rPr>
          <w:rFonts w:ascii="Times New Roman" w:eastAsia="Times New Roman" w:hAnsi="Times New Roman"/>
          <w:color w:val="000000"/>
          <w:lang w:eastAsia="en-GB"/>
        </w:rPr>
        <w:t xml:space="preserve">, Section 4 is devoted to mechanical strength </w:t>
      </w:r>
      <w:r w:rsidR="00B47B0F">
        <w:rPr>
          <w:rFonts w:ascii="Times New Roman" w:eastAsia="Times New Roman" w:hAnsi="Times New Roman"/>
          <w:color w:val="000000"/>
          <w:lang w:eastAsia="en-GB"/>
        </w:rPr>
        <w:t>tests for frozen samples with different water contents in order to explore the dependence of the mechanical properties of the used simulant on the water content.</w:t>
      </w:r>
      <w:r w:rsidR="00B5275C">
        <w:rPr>
          <w:rFonts w:ascii="Times New Roman" w:eastAsia="Times New Roman" w:hAnsi="Times New Roman"/>
          <w:color w:val="000000"/>
          <w:lang w:eastAsia="en-GB"/>
        </w:rPr>
        <w:t xml:space="preserve"> </w:t>
      </w:r>
      <w:r w:rsidR="00B47B0F">
        <w:rPr>
          <w:rFonts w:ascii="Times New Roman" w:eastAsia="Times New Roman" w:hAnsi="Times New Roman"/>
          <w:color w:val="000000"/>
          <w:lang w:eastAsia="en-GB"/>
        </w:rPr>
        <w:t xml:space="preserve">Finally, Section 5 contains our </w:t>
      </w:r>
      <w:r w:rsidR="00B5275C">
        <w:rPr>
          <w:rFonts w:ascii="Times New Roman" w:eastAsia="Times New Roman" w:hAnsi="Times New Roman"/>
          <w:color w:val="000000"/>
          <w:lang w:eastAsia="en-GB"/>
        </w:rPr>
        <w:t>conclusions and recommendations.</w:t>
      </w:r>
    </w:p>
    <w:p w:rsidR="00DF000B" w:rsidRPr="00F57518" w:rsidRDefault="00DF000B">
      <w:pPr>
        <w:rPr>
          <w:rFonts w:ascii="Times New Roman" w:hAnsi="Times New Roman"/>
        </w:rPr>
      </w:pPr>
    </w:p>
    <w:p w:rsidR="00502404" w:rsidRPr="00F57518" w:rsidRDefault="00502404" w:rsidP="00502404">
      <w:pPr>
        <w:rPr>
          <w:rFonts w:ascii="Times New Roman" w:hAnsi="Times New Roman"/>
          <w:sz w:val="40"/>
          <w:szCs w:val="40"/>
        </w:rPr>
      </w:pPr>
      <w:r w:rsidRPr="00F57518">
        <w:rPr>
          <w:rFonts w:ascii="Times New Roman" w:hAnsi="Times New Roman"/>
          <w:sz w:val="40"/>
          <w:szCs w:val="40"/>
        </w:rPr>
        <w:t xml:space="preserve">2. </w:t>
      </w:r>
      <w:r w:rsidR="00B06C22">
        <w:rPr>
          <w:rFonts w:ascii="Times New Roman" w:hAnsi="Times New Roman"/>
          <w:sz w:val="40"/>
          <w:szCs w:val="40"/>
        </w:rPr>
        <w:t>Lunar Highland Simulant</w:t>
      </w:r>
    </w:p>
    <w:p w:rsidR="00502404" w:rsidRDefault="00502404">
      <w:pPr>
        <w:rPr>
          <w:rFonts w:ascii="Times New Roman" w:hAnsi="Times New Roman"/>
        </w:rPr>
      </w:pPr>
    </w:p>
    <w:p w:rsidR="00AE7160" w:rsidRDefault="006D402B">
      <w:pPr>
        <w:rPr>
          <w:rFonts w:ascii="Times New Roman" w:hAnsi="Times New Roman"/>
        </w:rPr>
      </w:pPr>
      <w:r>
        <w:rPr>
          <w:rFonts w:ascii="Times New Roman" w:hAnsi="Times New Roman"/>
        </w:rPr>
        <w:tab/>
      </w:r>
      <w:r w:rsidR="00110D4B">
        <w:rPr>
          <w:rFonts w:ascii="Times New Roman" w:hAnsi="Times New Roman"/>
        </w:rPr>
        <w:t xml:space="preserve">To the best of current knowledge, the </w:t>
      </w:r>
      <w:r w:rsidR="00AF1DAC">
        <w:rPr>
          <w:rFonts w:ascii="Times New Roman" w:hAnsi="Times New Roman"/>
        </w:rPr>
        <w:t xml:space="preserve">soil covering the </w:t>
      </w:r>
      <w:r w:rsidR="006C5C89">
        <w:rPr>
          <w:rFonts w:ascii="Times New Roman" w:hAnsi="Times New Roman"/>
        </w:rPr>
        <w:t xml:space="preserve">lunar </w:t>
      </w:r>
      <w:proofErr w:type="gramStart"/>
      <w:r w:rsidR="00110D4B">
        <w:rPr>
          <w:rFonts w:ascii="Times New Roman" w:hAnsi="Times New Roman"/>
        </w:rPr>
        <w:t>polar regions</w:t>
      </w:r>
      <w:proofErr w:type="gramEnd"/>
      <w:r w:rsidR="00110D4B">
        <w:rPr>
          <w:rFonts w:ascii="Times New Roman" w:hAnsi="Times New Roman"/>
        </w:rPr>
        <w:t xml:space="preserve"> </w:t>
      </w:r>
      <w:r w:rsidR="00AF1DAC">
        <w:rPr>
          <w:rFonts w:ascii="Times New Roman" w:hAnsi="Times New Roman"/>
        </w:rPr>
        <w:t>is</w:t>
      </w:r>
      <w:r w:rsidR="00110D4B">
        <w:rPr>
          <w:rFonts w:ascii="Times New Roman" w:hAnsi="Times New Roman"/>
        </w:rPr>
        <w:t xml:space="preserve"> best approximated by </w:t>
      </w:r>
      <w:r w:rsidR="002F210A">
        <w:rPr>
          <w:rFonts w:ascii="Times New Roman" w:hAnsi="Times New Roman"/>
        </w:rPr>
        <w:t xml:space="preserve">the properties of the so-called </w:t>
      </w:r>
      <w:r w:rsidR="00110D4B" w:rsidRPr="005F4E54">
        <w:rPr>
          <w:rFonts w:ascii="Times New Roman" w:hAnsi="Times New Roman"/>
        </w:rPr>
        <w:t>highlands regolith</w:t>
      </w:r>
      <w:r w:rsidR="00110D4B">
        <w:rPr>
          <w:rFonts w:ascii="Times New Roman" w:hAnsi="Times New Roman"/>
        </w:rPr>
        <w:t xml:space="preserve">. The only mission </w:t>
      </w:r>
      <w:r w:rsidR="005F4E54">
        <w:rPr>
          <w:rFonts w:ascii="Times New Roman" w:hAnsi="Times New Roman"/>
        </w:rPr>
        <w:t>which has explored</w:t>
      </w:r>
      <w:r w:rsidR="00110D4B">
        <w:rPr>
          <w:rFonts w:ascii="Times New Roman" w:hAnsi="Times New Roman"/>
        </w:rPr>
        <w:t xml:space="preserve"> a site located in the lunar highlands was Apollo</w:t>
      </w:r>
      <w:r w:rsidR="002F210A">
        <w:rPr>
          <w:rFonts w:ascii="Times New Roman" w:hAnsi="Times New Roman"/>
        </w:rPr>
        <w:t> 16</w:t>
      </w:r>
      <w:r w:rsidR="00110D4B">
        <w:rPr>
          <w:rFonts w:ascii="Times New Roman" w:hAnsi="Times New Roman"/>
        </w:rPr>
        <w:t>. The 64001/64002 core</w:t>
      </w:r>
      <w:r w:rsidR="002F210A">
        <w:rPr>
          <w:rFonts w:ascii="Times New Roman" w:hAnsi="Times New Roman"/>
        </w:rPr>
        <w:t xml:space="preserve"> returned by this mission</w:t>
      </w:r>
      <w:r w:rsidR="005F4E54">
        <w:rPr>
          <w:rFonts w:ascii="Times New Roman" w:hAnsi="Times New Roman"/>
        </w:rPr>
        <w:t xml:space="preserve"> was</w:t>
      </w:r>
      <w:r w:rsidR="00110D4B">
        <w:rPr>
          <w:rFonts w:ascii="Times New Roman" w:hAnsi="Times New Roman"/>
        </w:rPr>
        <w:t xml:space="preserve"> deemed to be</w:t>
      </w:r>
      <w:r w:rsidR="002F210A">
        <w:rPr>
          <w:rFonts w:ascii="Times New Roman" w:hAnsi="Times New Roman"/>
        </w:rPr>
        <w:t xml:space="preserve"> the most </w:t>
      </w:r>
      <w:r w:rsidR="00110D4B">
        <w:rPr>
          <w:rFonts w:ascii="Times New Roman" w:hAnsi="Times New Roman"/>
        </w:rPr>
        <w:t>representative</w:t>
      </w:r>
      <w:r w:rsidR="002F210A">
        <w:rPr>
          <w:rFonts w:ascii="Times New Roman" w:hAnsi="Times New Roman"/>
        </w:rPr>
        <w:t xml:space="preserve"> sample</w:t>
      </w:r>
      <w:r w:rsidR="00110D4B">
        <w:rPr>
          <w:rFonts w:ascii="Times New Roman" w:hAnsi="Times New Roman"/>
        </w:rPr>
        <w:t xml:space="preserve"> of the </w:t>
      </w:r>
      <w:r w:rsidR="002F210A">
        <w:rPr>
          <w:rFonts w:ascii="Times New Roman" w:hAnsi="Times New Roman"/>
        </w:rPr>
        <w:t xml:space="preserve">landing </w:t>
      </w:r>
      <w:r w:rsidR="00110D4B">
        <w:rPr>
          <w:rFonts w:ascii="Times New Roman" w:hAnsi="Times New Roman"/>
        </w:rPr>
        <w:t>site's regolith</w:t>
      </w:r>
      <w:r w:rsidR="00F00404">
        <w:rPr>
          <w:rFonts w:ascii="Times New Roman" w:hAnsi="Times New Roman"/>
        </w:rPr>
        <w:t>,</w:t>
      </w:r>
      <w:r w:rsidR="005F4E54">
        <w:rPr>
          <w:rFonts w:ascii="Times New Roman" w:hAnsi="Times New Roman"/>
        </w:rPr>
        <w:t xml:space="preserve"> and was</w:t>
      </w:r>
      <w:r w:rsidR="00110D4B">
        <w:rPr>
          <w:rFonts w:ascii="Times New Roman" w:hAnsi="Times New Roman"/>
        </w:rPr>
        <w:t xml:space="preserve"> </w:t>
      </w:r>
      <w:r w:rsidR="002F210A">
        <w:rPr>
          <w:rFonts w:ascii="Times New Roman" w:hAnsi="Times New Roman"/>
        </w:rPr>
        <w:t xml:space="preserve">therefore </w:t>
      </w:r>
      <w:r w:rsidR="00110D4B">
        <w:rPr>
          <w:rFonts w:ascii="Times New Roman" w:hAnsi="Times New Roman"/>
        </w:rPr>
        <w:t>chosen as the reference material from which lunar polar regolith</w:t>
      </w:r>
      <w:r w:rsidR="005F4E54">
        <w:rPr>
          <w:rFonts w:ascii="Times New Roman" w:hAnsi="Times New Roman"/>
        </w:rPr>
        <w:t xml:space="preserve"> </w:t>
      </w:r>
      <w:r w:rsidR="002F210A">
        <w:rPr>
          <w:rFonts w:ascii="Times New Roman" w:hAnsi="Times New Roman"/>
        </w:rPr>
        <w:t>simulants</w:t>
      </w:r>
      <w:r w:rsidR="00110D4B">
        <w:rPr>
          <w:rFonts w:ascii="Times New Roman" w:hAnsi="Times New Roman"/>
        </w:rPr>
        <w:t xml:space="preserve"> </w:t>
      </w:r>
      <w:r w:rsidR="00AE7160">
        <w:rPr>
          <w:rFonts w:ascii="Times New Roman" w:hAnsi="Times New Roman"/>
        </w:rPr>
        <w:t>c</w:t>
      </w:r>
      <w:r w:rsidR="00110D4B">
        <w:rPr>
          <w:rFonts w:ascii="Times New Roman" w:hAnsi="Times New Roman"/>
        </w:rPr>
        <w:t>ould be developed (Schrader et al, 2009, 2010). From this</w:t>
      </w:r>
      <w:r w:rsidR="002F210A">
        <w:rPr>
          <w:rFonts w:ascii="Times New Roman" w:hAnsi="Times New Roman"/>
        </w:rPr>
        <w:t xml:space="preserve"> starting point</w:t>
      </w:r>
      <w:r w:rsidR="00F00404">
        <w:rPr>
          <w:rFonts w:ascii="Times New Roman" w:hAnsi="Times New Roman"/>
        </w:rPr>
        <w:t>,</w:t>
      </w:r>
      <w:r w:rsidR="00110D4B">
        <w:rPr>
          <w:rFonts w:ascii="Times New Roman" w:hAnsi="Times New Roman"/>
        </w:rPr>
        <w:t xml:space="preserve"> the NU-LHT series o</w:t>
      </w:r>
      <w:r w:rsidR="005A2CE7">
        <w:rPr>
          <w:rFonts w:ascii="Times New Roman" w:hAnsi="Times New Roman"/>
        </w:rPr>
        <w:t xml:space="preserve">f lunar </w:t>
      </w:r>
      <w:r w:rsidR="00B80C33">
        <w:rPr>
          <w:rFonts w:ascii="Times New Roman" w:hAnsi="Times New Roman"/>
        </w:rPr>
        <w:t>highland simulants</w:t>
      </w:r>
      <w:r w:rsidR="00110D4B">
        <w:rPr>
          <w:rFonts w:ascii="Times New Roman" w:hAnsi="Times New Roman"/>
        </w:rPr>
        <w:t xml:space="preserve"> </w:t>
      </w:r>
      <w:r w:rsidR="00AE7160">
        <w:rPr>
          <w:rFonts w:ascii="Times New Roman" w:hAnsi="Times New Roman"/>
        </w:rPr>
        <w:t>was</w:t>
      </w:r>
      <w:r w:rsidR="00110D4B">
        <w:rPr>
          <w:rFonts w:ascii="Times New Roman" w:hAnsi="Times New Roman"/>
        </w:rPr>
        <w:t xml:space="preserve"> developed</w:t>
      </w:r>
    </w:p>
    <w:p w:rsidR="00110D4B" w:rsidRDefault="006449FC" w:rsidP="005F4E54">
      <w:pPr>
        <w:ind w:firstLine="284"/>
        <w:rPr>
          <w:rFonts w:ascii="Times New Roman" w:hAnsi="Times New Roman"/>
        </w:rPr>
      </w:pPr>
      <w:r>
        <w:rPr>
          <w:rFonts w:ascii="Times New Roman" w:hAnsi="Times New Roman"/>
        </w:rPr>
        <w:t>The L-GRASP study</w:t>
      </w:r>
      <w:r w:rsidR="00602125">
        <w:rPr>
          <w:rFonts w:ascii="Times New Roman" w:hAnsi="Times New Roman"/>
        </w:rPr>
        <w:t>,</w:t>
      </w:r>
      <w:r>
        <w:rPr>
          <w:rFonts w:ascii="Times New Roman" w:hAnsi="Times New Roman"/>
        </w:rPr>
        <w:t xml:space="preserve"> </w:t>
      </w:r>
      <w:r w:rsidR="00AE7160">
        <w:rPr>
          <w:rFonts w:ascii="Times New Roman" w:hAnsi="Times New Roman"/>
        </w:rPr>
        <w:t>to</w:t>
      </w:r>
      <w:r>
        <w:rPr>
          <w:rFonts w:ascii="Times New Roman" w:hAnsi="Times New Roman"/>
        </w:rPr>
        <w:t xml:space="preserve"> which this work contributes</w:t>
      </w:r>
      <w:r w:rsidR="00602125">
        <w:rPr>
          <w:rFonts w:ascii="Times New Roman" w:hAnsi="Times New Roman"/>
        </w:rPr>
        <w:t>,</w:t>
      </w:r>
      <w:r>
        <w:rPr>
          <w:rFonts w:ascii="Times New Roman" w:hAnsi="Times New Roman"/>
        </w:rPr>
        <w:t xml:space="preserve"> </w:t>
      </w:r>
      <w:r w:rsidR="00602125">
        <w:rPr>
          <w:rFonts w:ascii="Times New Roman" w:hAnsi="Times New Roman"/>
        </w:rPr>
        <w:t>identified</w:t>
      </w:r>
      <w:r>
        <w:rPr>
          <w:rFonts w:ascii="Times New Roman" w:hAnsi="Times New Roman"/>
        </w:rPr>
        <w:t xml:space="preserve"> the NU-LHT-2M</w:t>
      </w:r>
      <w:r w:rsidR="00602125">
        <w:rPr>
          <w:rFonts w:ascii="Times New Roman" w:hAnsi="Times New Roman"/>
        </w:rPr>
        <w:t xml:space="preserve"> simulant </w:t>
      </w:r>
      <w:r w:rsidR="00AE7160">
        <w:rPr>
          <w:rFonts w:ascii="Times New Roman" w:hAnsi="Times New Roman"/>
        </w:rPr>
        <w:t>provided by</w:t>
      </w:r>
      <w:r w:rsidR="00602125">
        <w:rPr>
          <w:rFonts w:ascii="Times New Roman" w:hAnsi="Times New Roman"/>
        </w:rPr>
        <w:t xml:space="preserve"> </w:t>
      </w:r>
      <w:r w:rsidR="00602125" w:rsidRPr="00F00404">
        <w:rPr>
          <w:rFonts w:ascii="Times New Roman" w:hAnsi="Times New Roman"/>
        </w:rPr>
        <w:t>NASA</w:t>
      </w:r>
      <w:r w:rsidR="00AE7160" w:rsidRPr="00F00404">
        <w:rPr>
          <w:rFonts w:ascii="Times New Roman" w:hAnsi="Times New Roman"/>
        </w:rPr>
        <w:t>’s</w:t>
      </w:r>
      <w:r w:rsidR="00602125" w:rsidRPr="00263576">
        <w:rPr>
          <w:rFonts w:ascii="Times New Roman" w:hAnsi="Times New Roman"/>
          <w:i/>
        </w:rPr>
        <w:t xml:space="preserve"> Marshall Space Flight </w:t>
      </w:r>
      <w:proofErr w:type="spellStart"/>
      <w:r w:rsidR="00602125" w:rsidRPr="00263576">
        <w:rPr>
          <w:rFonts w:ascii="Times New Roman" w:hAnsi="Times New Roman"/>
          <w:i/>
        </w:rPr>
        <w:t>Center</w:t>
      </w:r>
      <w:proofErr w:type="spellEnd"/>
      <w:r>
        <w:rPr>
          <w:rFonts w:ascii="Times New Roman" w:hAnsi="Times New Roman"/>
        </w:rPr>
        <w:t xml:space="preserve"> </w:t>
      </w:r>
      <w:r w:rsidR="00602125">
        <w:rPr>
          <w:rFonts w:ascii="Times New Roman" w:hAnsi="Times New Roman"/>
        </w:rPr>
        <w:t>as probably</w:t>
      </w:r>
      <w:r w:rsidR="005A2CE7">
        <w:rPr>
          <w:rFonts w:ascii="Times New Roman" w:hAnsi="Times New Roman"/>
        </w:rPr>
        <w:t xml:space="preserve"> the</w:t>
      </w:r>
      <w:r w:rsidR="00602125">
        <w:rPr>
          <w:rFonts w:ascii="Times New Roman" w:hAnsi="Times New Roman"/>
        </w:rPr>
        <w:t xml:space="preserve"> best available</w:t>
      </w:r>
      <w:r>
        <w:rPr>
          <w:rFonts w:ascii="Times New Roman" w:hAnsi="Times New Roman"/>
        </w:rPr>
        <w:t xml:space="preserve"> </w:t>
      </w:r>
      <w:r w:rsidR="00B5275C">
        <w:rPr>
          <w:rFonts w:ascii="Times New Roman" w:hAnsi="Times New Roman"/>
        </w:rPr>
        <w:t xml:space="preserve">dry </w:t>
      </w:r>
      <w:proofErr w:type="spellStart"/>
      <w:r w:rsidR="00602125">
        <w:rPr>
          <w:rFonts w:ascii="Times New Roman" w:hAnsi="Times New Roman"/>
        </w:rPr>
        <w:t>analog</w:t>
      </w:r>
      <w:proofErr w:type="spellEnd"/>
      <w:r>
        <w:rPr>
          <w:rFonts w:ascii="Times New Roman" w:hAnsi="Times New Roman"/>
        </w:rPr>
        <w:t xml:space="preserve"> </w:t>
      </w:r>
      <w:r w:rsidR="00602125">
        <w:rPr>
          <w:rFonts w:ascii="Times New Roman" w:hAnsi="Times New Roman"/>
        </w:rPr>
        <w:t>to mimic</w:t>
      </w:r>
      <w:r w:rsidR="005A2CE7">
        <w:rPr>
          <w:rFonts w:ascii="Times New Roman" w:hAnsi="Times New Roman"/>
        </w:rPr>
        <w:t xml:space="preserve"> the chemical and </w:t>
      </w:r>
      <w:r w:rsidR="00602125">
        <w:rPr>
          <w:rFonts w:ascii="Times New Roman" w:hAnsi="Times New Roman"/>
        </w:rPr>
        <w:t xml:space="preserve">mechanical </w:t>
      </w:r>
      <w:r>
        <w:rPr>
          <w:rFonts w:ascii="Times New Roman" w:hAnsi="Times New Roman"/>
        </w:rPr>
        <w:t xml:space="preserve">properties of </w:t>
      </w:r>
      <w:r w:rsidR="00602125">
        <w:rPr>
          <w:rFonts w:ascii="Times New Roman" w:hAnsi="Times New Roman"/>
        </w:rPr>
        <w:t xml:space="preserve">the </w:t>
      </w:r>
      <w:r>
        <w:rPr>
          <w:rFonts w:ascii="Times New Roman" w:hAnsi="Times New Roman"/>
        </w:rPr>
        <w:t>lunar</w:t>
      </w:r>
      <w:r w:rsidR="00602125">
        <w:rPr>
          <w:rFonts w:ascii="Times New Roman" w:hAnsi="Times New Roman"/>
        </w:rPr>
        <w:t xml:space="preserve"> polar</w:t>
      </w:r>
      <w:r>
        <w:rPr>
          <w:rFonts w:ascii="Times New Roman" w:hAnsi="Times New Roman"/>
        </w:rPr>
        <w:t xml:space="preserve"> regolith</w:t>
      </w:r>
      <w:r w:rsidR="0070704F">
        <w:rPr>
          <w:rFonts w:ascii="Times New Roman" w:hAnsi="Times New Roman"/>
        </w:rPr>
        <w:t xml:space="preserve"> (</w:t>
      </w:r>
      <w:proofErr w:type="spellStart"/>
      <w:r w:rsidR="0070704F">
        <w:rPr>
          <w:rFonts w:ascii="Times New Roman" w:hAnsi="Times New Roman"/>
        </w:rPr>
        <w:t>Fisackerly</w:t>
      </w:r>
      <w:proofErr w:type="spellEnd"/>
      <w:r w:rsidR="0070704F">
        <w:rPr>
          <w:rFonts w:ascii="Times New Roman" w:hAnsi="Times New Roman"/>
        </w:rPr>
        <w:t xml:space="preserve"> et al, 2014)</w:t>
      </w:r>
      <w:r w:rsidR="00B5275C">
        <w:rPr>
          <w:rFonts w:ascii="Times New Roman" w:hAnsi="Times New Roman"/>
        </w:rPr>
        <w:t xml:space="preserve">. </w:t>
      </w:r>
      <w:r w:rsidR="00110D4B">
        <w:rPr>
          <w:rFonts w:ascii="Times New Roman" w:hAnsi="Times New Roman"/>
        </w:rPr>
        <w:t xml:space="preserve">The </w:t>
      </w:r>
      <w:r>
        <w:rPr>
          <w:rFonts w:ascii="Times New Roman" w:hAnsi="Times New Roman"/>
        </w:rPr>
        <w:t>simulant</w:t>
      </w:r>
      <w:r w:rsidR="00110D4B">
        <w:rPr>
          <w:rFonts w:ascii="Times New Roman" w:hAnsi="Times New Roman"/>
        </w:rPr>
        <w:t xml:space="preserve"> has well-defined characteristics, details of which can be found in </w:t>
      </w:r>
      <w:proofErr w:type="spellStart"/>
      <w:r w:rsidR="00110D4B">
        <w:rPr>
          <w:rFonts w:ascii="Times New Roman" w:hAnsi="Times New Roman"/>
        </w:rPr>
        <w:t>Stoeser</w:t>
      </w:r>
      <w:proofErr w:type="spellEnd"/>
      <w:r w:rsidR="00110D4B">
        <w:rPr>
          <w:rFonts w:ascii="Times New Roman" w:hAnsi="Times New Roman"/>
        </w:rPr>
        <w:t xml:space="preserve"> et al, 2010.</w:t>
      </w:r>
      <w:r w:rsidR="005A2CE7">
        <w:rPr>
          <w:rFonts w:ascii="Times New Roman" w:hAnsi="Times New Roman"/>
        </w:rPr>
        <w:t xml:space="preserve"> This will be the focus of the study, and will subsequently be referred to as the </w:t>
      </w:r>
      <w:r w:rsidR="005A2CE7" w:rsidRPr="005A2CE7">
        <w:rPr>
          <w:rFonts w:ascii="Times New Roman" w:hAnsi="Times New Roman"/>
          <w:i/>
        </w:rPr>
        <w:t>Lunar Highland Simulant</w:t>
      </w:r>
      <w:r w:rsidR="005A2CE7">
        <w:rPr>
          <w:rFonts w:ascii="Times New Roman" w:hAnsi="Times New Roman"/>
        </w:rPr>
        <w:t xml:space="preserve"> (LHS).</w:t>
      </w:r>
    </w:p>
    <w:p w:rsidR="006D402B" w:rsidRDefault="00110D4B">
      <w:pPr>
        <w:rPr>
          <w:rFonts w:ascii="Times New Roman" w:hAnsi="Times New Roman"/>
        </w:rPr>
      </w:pPr>
      <w:r>
        <w:rPr>
          <w:rFonts w:ascii="Times New Roman" w:hAnsi="Times New Roman"/>
        </w:rPr>
        <w:tab/>
      </w:r>
      <w:r w:rsidR="006D402B">
        <w:rPr>
          <w:rFonts w:ascii="Times New Roman" w:hAnsi="Times New Roman"/>
        </w:rPr>
        <w:t>Given the lack of quantitative information that</w:t>
      </w:r>
      <w:r w:rsidR="006D402B" w:rsidRPr="006D402B">
        <w:rPr>
          <w:rFonts w:ascii="Times New Roman" w:hAnsi="Times New Roman"/>
        </w:rPr>
        <w:t xml:space="preserve"> </w:t>
      </w:r>
      <w:r w:rsidR="006D402B">
        <w:rPr>
          <w:rFonts w:ascii="Times New Roman" w:hAnsi="Times New Roman"/>
        </w:rPr>
        <w:t xml:space="preserve">exists regarding the extent and distribution of ice in the lunar polar regolith, everything from fully saturated or even over-saturated (ice lenses) to strongly under-saturated or completely dry regolith may </w:t>
      </w:r>
      <w:r w:rsidR="006D402B">
        <w:rPr>
          <w:rFonts w:ascii="Times New Roman" w:hAnsi="Times New Roman"/>
        </w:rPr>
        <w:lastRenderedPageBreak/>
        <w:t>be possible. Consequently, the properties of the regolith encountered by future lunar polar missions could vary considerably, depending on</w:t>
      </w:r>
      <w:r w:rsidR="003C7C9B">
        <w:rPr>
          <w:rFonts w:ascii="Times New Roman" w:hAnsi="Times New Roman"/>
        </w:rPr>
        <w:t xml:space="preserve"> </w:t>
      </w:r>
      <w:r w:rsidR="00AE7160">
        <w:rPr>
          <w:rFonts w:ascii="Times New Roman" w:hAnsi="Times New Roman"/>
        </w:rPr>
        <w:t>water content and</w:t>
      </w:r>
      <w:r w:rsidR="006D402B">
        <w:rPr>
          <w:rFonts w:ascii="Times New Roman" w:hAnsi="Times New Roman"/>
        </w:rPr>
        <w:t xml:space="preserve"> the degree of saturation. It is therefore vital to determine how the properties of </w:t>
      </w:r>
      <w:r w:rsidR="00037233">
        <w:rPr>
          <w:rFonts w:ascii="Times New Roman" w:hAnsi="Times New Roman"/>
        </w:rPr>
        <w:t xml:space="preserve">the </w:t>
      </w:r>
      <w:r w:rsidR="006D402B">
        <w:rPr>
          <w:rFonts w:ascii="Times New Roman" w:hAnsi="Times New Roman"/>
        </w:rPr>
        <w:t>lunar regolith change with different water contents.</w:t>
      </w:r>
    </w:p>
    <w:p w:rsidR="00A954C5" w:rsidRDefault="00110D4B" w:rsidP="009B17A9">
      <w:pPr>
        <w:ind w:firstLine="284"/>
        <w:rPr>
          <w:rFonts w:ascii="Times New Roman" w:hAnsi="Times New Roman"/>
        </w:rPr>
      </w:pPr>
      <w:r>
        <w:rPr>
          <w:rFonts w:ascii="Times New Roman" w:hAnsi="Times New Roman"/>
        </w:rPr>
        <w:t xml:space="preserve">As an initial investigation to </w:t>
      </w:r>
      <w:r w:rsidR="00037233">
        <w:rPr>
          <w:rFonts w:ascii="Times New Roman" w:hAnsi="Times New Roman"/>
        </w:rPr>
        <w:t>identify</w:t>
      </w:r>
      <w:r>
        <w:rPr>
          <w:rFonts w:ascii="Times New Roman" w:hAnsi="Times New Roman"/>
        </w:rPr>
        <w:t xml:space="preserve"> the point of saturation, and</w:t>
      </w:r>
      <w:r w:rsidR="00037233">
        <w:rPr>
          <w:rFonts w:ascii="Times New Roman" w:hAnsi="Times New Roman"/>
        </w:rPr>
        <w:t xml:space="preserve"> to explore</w:t>
      </w:r>
      <w:r>
        <w:rPr>
          <w:rFonts w:ascii="Times New Roman" w:hAnsi="Times New Roman"/>
        </w:rPr>
        <w:t xml:space="preserve"> the properties of LHS at various</w:t>
      </w:r>
      <w:r w:rsidR="00037233">
        <w:rPr>
          <w:rFonts w:ascii="Times New Roman" w:hAnsi="Times New Roman"/>
        </w:rPr>
        <w:t xml:space="preserve"> water/ice contents</w:t>
      </w:r>
      <w:r>
        <w:rPr>
          <w:rFonts w:ascii="Times New Roman" w:hAnsi="Times New Roman"/>
        </w:rPr>
        <w:t>, six samples of dry LHS</w:t>
      </w:r>
      <w:r w:rsidRPr="00110D4B">
        <w:rPr>
          <w:rFonts w:ascii="Times New Roman" w:hAnsi="Times New Roman"/>
        </w:rPr>
        <w:t xml:space="preserve"> </w:t>
      </w:r>
      <w:r>
        <w:rPr>
          <w:rFonts w:ascii="Times New Roman" w:hAnsi="Times New Roman"/>
        </w:rPr>
        <w:t>were mixed with increasing increment</w:t>
      </w:r>
      <w:r w:rsidR="00B80C33">
        <w:rPr>
          <w:rFonts w:ascii="Times New Roman" w:hAnsi="Times New Roman"/>
        </w:rPr>
        <w:t>s of water in containers of 1.34</w:t>
      </w:r>
      <w:r>
        <w:rPr>
          <w:rFonts w:ascii="Times New Roman" w:hAnsi="Times New Roman"/>
        </w:rPr>
        <w:t xml:space="preserve"> x 10</w:t>
      </w:r>
      <w:r w:rsidRPr="00C1192A">
        <w:rPr>
          <w:rFonts w:ascii="Times New Roman" w:hAnsi="Times New Roman"/>
          <w:vertAlign w:val="superscript"/>
        </w:rPr>
        <w:t>-4</w:t>
      </w:r>
      <w:r>
        <w:rPr>
          <w:rFonts w:ascii="Times New Roman" w:hAnsi="Times New Roman"/>
        </w:rPr>
        <w:t>m</w:t>
      </w:r>
      <w:r w:rsidRPr="00C1192A">
        <w:rPr>
          <w:rFonts w:ascii="Times New Roman" w:hAnsi="Times New Roman"/>
          <w:vertAlign w:val="superscript"/>
        </w:rPr>
        <w:t>3</w:t>
      </w:r>
      <w:r>
        <w:rPr>
          <w:rFonts w:ascii="Times New Roman" w:hAnsi="Times New Roman"/>
        </w:rPr>
        <w:t xml:space="preserve"> </w:t>
      </w:r>
      <w:proofErr w:type="gramStart"/>
      <w:r>
        <w:rPr>
          <w:rFonts w:ascii="Times New Roman" w:hAnsi="Times New Roman"/>
        </w:rPr>
        <w:t>volume</w:t>
      </w:r>
      <w:proofErr w:type="gramEnd"/>
      <w:r>
        <w:rPr>
          <w:rFonts w:ascii="Times New Roman" w:hAnsi="Times New Roman"/>
        </w:rPr>
        <w:t>.</w:t>
      </w:r>
      <w:r w:rsidR="009B17A9">
        <w:rPr>
          <w:rFonts w:ascii="Times New Roman" w:hAnsi="Times New Roman"/>
        </w:rPr>
        <w:t xml:space="preserve"> The water mass percentages of these samples were</w:t>
      </w:r>
      <w:r w:rsidR="007768D2">
        <w:rPr>
          <w:rFonts w:ascii="Times New Roman" w:hAnsi="Times New Roman"/>
        </w:rPr>
        <w:t xml:space="preserve"> determined</w:t>
      </w:r>
      <w:r w:rsidR="009B17A9">
        <w:rPr>
          <w:rFonts w:ascii="Times New Roman" w:hAnsi="Times New Roman"/>
        </w:rPr>
        <w:t xml:space="preserve"> by heating a small portion in a high precision moisture analysis scale, which measures the weight loss due to evaporation of the moisture a</w:t>
      </w:r>
      <w:r w:rsidR="007768D2">
        <w:rPr>
          <w:rFonts w:ascii="Times New Roman" w:hAnsi="Times New Roman"/>
        </w:rPr>
        <w:t>s a function of time, providing</w:t>
      </w:r>
      <w:r w:rsidR="009B17A9">
        <w:rPr>
          <w:rFonts w:ascii="Times New Roman" w:hAnsi="Times New Roman"/>
        </w:rPr>
        <w:t xml:space="preserve"> a measurement of the sample’s water content as a mass percentage.</w:t>
      </w:r>
      <w:r w:rsidR="00A954C5">
        <w:rPr>
          <w:rFonts w:ascii="Times New Roman" w:hAnsi="Times New Roman"/>
        </w:rPr>
        <w:t xml:space="preserve"> </w:t>
      </w:r>
    </w:p>
    <w:p w:rsidR="002A353F" w:rsidRPr="00097E4B" w:rsidRDefault="002A353F" w:rsidP="00A954C5">
      <w:pPr>
        <w:ind w:firstLine="284"/>
        <w:rPr>
          <w:rFonts w:ascii="Times New Roman" w:hAnsi="Times New Roman"/>
        </w:rPr>
      </w:pPr>
      <w:r>
        <w:rPr>
          <w:rFonts w:ascii="Times New Roman" w:hAnsi="Times New Roman"/>
        </w:rPr>
        <w:t>The samples were frozen overnight</w:t>
      </w:r>
      <w:r w:rsidR="00B91702">
        <w:rPr>
          <w:rFonts w:ascii="Times New Roman" w:hAnsi="Times New Roman"/>
        </w:rPr>
        <w:t xml:space="preserve"> in a deep freezer at -20°C</w:t>
      </w:r>
      <w:r>
        <w:rPr>
          <w:rFonts w:ascii="Times New Roman" w:hAnsi="Times New Roman"/>
        </w:rPr>
        <w:t>, aft</w:t>
      </w:r>
      <w:r w:rsidR="009B17A9">
        <w:rPr>
          <w:rFonts w:ascii="Times New Roman" w:hAnsi="Times New Roman"/>
        </w:rPr>
        <w:t>er which they were examined, as</w:t>
      </w:r>
      <w:r>
        <w:rPr>
          <w:rFonts w:ascii="Times New Roman" w:hAnsi="Times New Roman"/>
        </w:rPr>
        <w:t xml:space="preserve"> can be seen </w:t>
      </w:r>
      <w:r w:rsidRPr="00097E4B">
        <w:rPr>
          <w:rFonts w:ascii="Times New Roman" w:hAnsi="Times New Roman"/>
        </w:rPr>
        <w:t xml:space="preserve">in </w:t>
      </w:r>
      <w:r w:rsidR="0012605F">
        <w:fldChar w:fldCharType="begin"/>
      </w:r>
      <w:r w:rsidR="0012605F">
        <w:instrText xml:space="preserve"> REF _Ref432178453 \h  \* MERGEFORMAT </w:instrText>
      </w:r>
      <w:r w:rsidR="0012605F">
        <w:fldChar w:fldCharType="separate"/>
      </w:r>
      <w:r w:rsidR="004F4151" w:rsidRPr="004F4151">
        <w:rPr>
          <w:rFonts w:ascii="Times New Roman" w:hAnsi="Times New Roman"/>
        </w:rPr>
        <w:t>Figure 1</w:t>
      </w:r>
      <w:r w:rsidR="0012605F">
        <w:fldChar w:fldCharType="end"/>
      </w:r>
      <w:r w:rsidRPr="00097E4B">
        <w:rPr>
          <w:rFonts w:ascii="Times New Roman" w:hAnsi="Times New Roman"/>
        </w:rPr>
        <w:t xml:space="preserve">. Their </w:t>
      </w:r>
      <w:r w:rsidR="00037233">
        <w:rPr>
          <w:rFonts w:ascii="Times New Roman" w:hAnsi="Times New Roman"/>
        </w:rPr>
        <w:t>penetration resistance</w:t>
      </w:r>
      <w:r w:rsidRPr="00097E4B">
        <w:rPr>
          <w:rFonts w:ascii="Times New Roman" w:hAnsi="Times New Roman"/>
        </w:rPr>
        <w:t xml:space="preserve"> was qualitatively </w:t>
      </w:r>
      <w:r w:rsidR="00037233">
        <w:rPr>
          <w:rFonts w:ascii="Times New Roman" w:hAnsi="Times New Roman"/>
        </w:rPr>
        <w:t>investigated</w:t>
      </w:r>
      <w:r w:rsidRPr="00097E4B">
        <w:rPr>
          <w:rFonts w:ascii="Times New Roman" w:hAnsi="Times New Roman"/>
        </w:rPr>
        <w:t xml:space="preserve"> by pushing a pencil with a 5mm diameter and </w:t>
      </w:r>
      <w:r w:rsidR="00037233">
        <w:rPr>
          <w:rFonts w:ascii="Times New Roman" w:hAnsi="Times New Roman"/>
        </w:rPr>
        <w:t xml:space="preserve">a </w:t>
      </w:r>
      <w:r w:rsidRPr="00097E4B">
        <w:rPr>
          <w:rFonts w:ascii="Times New Roman" w:hAnsi="Times New Roman"/>
        </w:rPr>
        <w:t xml:space="preserve">conical tip into them. The observations are given in </w:t>
      </w:r>
      <w:r w:rsidR="0012605F">
        <w:fldChar w:fldCharType="begin"/>
      </w:r>
      <w:r w:rsidR="0012605F">
        <w:instrText xml:space="preserve"> REF _Ref432178171 \h  \* MERGEFORMAT </w:instrText>
      </w:r>
      <w:r w:rsidR="0012605F">
        <w:fldChar w:fldCharType="separate"/>
      </w:r>
      <w:r w:rsidR="004F4151" w:rsidRPr="004F4151">
        <w:rPr>
          <w:rFonts w:ascii="Times New Roman" w:hAnsi="Times New Roman"/>
        </w:rPr>
        <w:t>Table 1</w:t>
      </w:r>
      <w:r w:rsidR="0012605F">
        <w:fldChar w:fldCharType="end"/>
      </w:r>
      <w:r w:rsidRPr="00097E4B">
        <w:rPr>
          <w:rFonts w:ascii="Times New Roman" w:hAnsi="Times New Roman"/>
        </w:rPr>
        <w:t>.</w:t>
      </w:r>
    </w:p>
    <w:p w:rsidR="002A353F" w:rsidRDefault="002A353F" w:rsidP="002A353F">
      <w:pPr>
        <w:rPr>
          <w:rFonts w:ascii="Times New Roman" w:hAnsi="Times New Roman"/>
        </w:rPr>
      </w:pPr>
    </w:p>
    <w:p w:rsidR="00097E4B" w:rsidRDefault="002A353F" w:rsidP="00097E4B">
      <w:pPr>
        <w:keepNext/>
        <w:jc w:val="center"/>
      </w:pPr>
      <w:r>
        <w:rPr>
          <w:rFonts w:ascii="Times New Roman" w:hAnsi="Times New Roman"/>
          <w:noProof/>
          <w:lang w:eastAsia="en-GB"/>
        </w:rPr>
        <w:drawing>
          <wp:inline distT="0" distB="0" distL="0" distR="0" wp14:anchorId="36D3290A" wp14:editId="5DDA4849">
            <wp:extent cx="4057650" cy="1043396"/>
            <wp:effectExtent l="0" t="0" r="0" b="4445"/>
            <wp:docPr id="3" name="Picture 3" descr="C:\Users\cp00201\Documents\Reports and Papers\Icy Regolith Preparation\ASR Version 2\sat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00201\Documents\Reports and Papers\Icy Regolith Preparation\ASR Version 2\satur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8288" cy="1046132"/>
                    </a:xfrm>
                    <a:prstGeom prst="rect">
                      <a:avLst/>
                    </a:prstGeom>
                    <a:noFill/>
                    <a:ln>
                      <a:noFill/>
                    </a:ln>
                  </pic:spPr>
                </pic:pic>
              </a:graphicData>
            </a:graphic>
          </wp:inline>
        </w:drawing>
      </w:r>
    </w:p>
    <w:p w:rsidR="002A353F" w:rsidRDefault="00097E4B" w:rsidP="00097E4B">
      <w:pPr>
        <w:pStyle w:val="Caption"/>
        <w:jc w:val="center"/>
        <w:rPr>
          <w:rFonts w:ascii="Times New Roman" w:hAnsi="Times New Roman"/>
        </w:rPr>
      </w:pPr>
      <w:bookmarkStart w:id="1" w:name="_Ref432178453"/>
      <w:r>
        <w:t xml:space="preserve">Figure </w:t>
      </w:r>
      <w:fldSimple w:instr=" SEQ Figure \* ARABIC ">
        <w:r w:rsidR="00B34E1F">
          <w:rPr>
            <w:noProof/>
          </w:rPr>
          <w:t>1</w:t>
        </w:r>
      </w:fldSimple>
      <w:bookmarkEnd w:id="1"/>
      <w:r>
        <w:t>: Six frozen samples of LHS with increasing volumes of water added</w:t>
      </w:r>
      <w:r w:rsidR="00F73BFC">
        <w:t xml:space="preserve">. Each container has a diameter of </w:t>
      </w:r>
      <w:r w:rsidR="00B80C33">
        <w:t>7.2cm</w:t>
      </w:r>
      <w:r w:rsidR="00F73BFC">
        <w:t xml:space="preserve"> and </w:t>
      </w:r>
      <w:r w:rsidR="00DB3EED">
        <w:t xml:space="preserve">a </w:t>
      </w:r>
      <w:r w:rsidR="00F73BFC">
        <w:t xml:space="preserve">height of </w:t>
      </w:r>
      <w:r w:rsidR="00B80C33">
        <w:t>3.3cm</w:t>
      </w:r>
    </w:p>
    <w:tbl>
      <w:tblPr>
        <w:tblStyle w:val="MediumGrid3-Accent1"/>
        <w:tblW w:w="8268" w:type="dxa"/>
        <w:jc w:val="center"/>
        <w:tblLook w:val="04A0" w:firstRow="1" w:lastRow="0" w:firstColumn="1" w:lastColumn="0" w:noHBand="0" w:noVBand="1"/>
      </w:tblPr>
      <w:tblGrid>
        <w:gridCol w:w="1384"/>
        <w:gridCol w:w="1083"/>
        <w:gridCol w:w="5801"/>
      </w:tblGrid>
      <w:tr w:rsidR="002A353F" w:rsidTr="002F21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hideMark/>
          </w:tcPr>
          <w:p w:rsidR="002A353F" w:rsidRDefault="002A353F" w:rsidP="002F210A">
            <w:pPr>
              <w:jc w:val="center"/>
              <w:rPr>
                <w:rFonts w:ascii="Times New Roman" w:hAnsi="Times New Roman"/>
              </w:rPr>
            </w:pPr>
            <w:r>
              <w:rPr>
                <w:rFonts w:ascii="Times New Roman" w:hAnsi="Times New Roman"/>
              </w:rPr>
              <w:t>Volume of Water (ml)</w:t>
            </w:r>
          </w:p>
        </w:tc>
        <w:tc>
          <w:tcPr>
            <w:tcW w:w="1083" w:type="dxa"/>
            <w:hideMark/>
          </w:tcPr>
          <w:p w:rsidR="002A353F" w:rsidRDefault="002A353F"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Water Mass %</w:t>
            </w:r>
          </w:p>
        </w:tc>
        <w:tc>
          <w:tcPr>
            <w:tcW w:w="5801" w:type="dxa"/>
            <w:vAlign w:val="center"/>
            <w:hideMark/>
          </w:tcPr>
          <w:p w:rsidR="002A353F" w:rsidRDefault="002A353F"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Observations</w:t>
            </w:r>
          </w:p>
        </w:tc>
      </w:tr>
      <w:tr w:rsidR="002A353F" w:rsidTr="002F21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hideMark/>
          </w:tcPr>
          <w:p w:rsidR="002A353F" w:rsidRDefault="002A353F" w:rsidP="002F210A">
            <w:pPr>
              <w:jc w:val="center"/>
              <w:rPr>
                <w:rFonts w:ascii="Times New Roman" w:hAnsi="Times New Roman"/>
              </w:rPr>
            </w:pPr>
            <w:r>
              <w:rPr>
                <w:rFonts w:ascii="Times New Roman" w:hAnsi="Times New Roman"/>
              </w:rPr>
              <w:t>0</w:t>
            </w:r>
            <w:r w:rsidR="00F143C2">
              <w:rPr>
                <w:rFonts w:ascii="Times New Roman" w:hAnsi="Times New Roman"/>
              </w:rPr>
              <w:t xml:space="preserve"> (dry)</w:t>
            </w:r>
          </w:p>
        </w:tc>
        <w:tc>
          <w:tcPr>
            <w:tcW w:w="1083" w:type="dxa"/>
            <w:hideMark/>
          </w:tcPr>
          <w:p w:rsidR="002A353F" w:rsidRDefault="002A353F"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0.2</w:t>
            </w:r>
          </w:p>
        </w:tc>
        <w:tc>
          <w:tcPr>
            <w:tcW w:w="5801" w:type="dxa"/>
            <w:hideMark/>
          </w:tcPr>
          <w:p w:rsidR="002A353F" w:rsidRDefault="002A353F"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Extremely soft, easy penetration</w:t>
            </w:r>
          </w:p>
        </w:tc>
      </w:tr>
      <w:tr w:rsidR="002A353F" w:rsidTr="002F210A">
        <w:trPr>
          <w:jc w:val="center"/>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themeColor="background1"/>
            </w:tcBorders>
            <w:hideMark/>
          </w:tcPr>
          <w:p w:rsidR="002A353F" w:rsidRDefault="002A353F" w:rsidP="002F210A">
            <w:pPr>
              <w:jc w:val="center"/>
              <w:rPr>
                <w:rFonts w:ascii="Times New Roman" w:hAnsi="Times New Roman"/>
              </w:rPr>
            </w:pPr>
            <w:r>
              <w:rPr>
                <w:rFonts w:ascii="Times New Roman" w:hAnsi="Times New Roman"/>
              </w:rPr>
              <w:t>6</w:t>
            </w:r>
          </w:p>
        </w:tc>
        <w:tc>
          <w:tcPr>
            <w:tcW w:w="10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2A353F" w:rsidRDefault="002A353F"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4.6</w:t>
            </w:r>
          </w:p>
        </w:tc>
        <w:tc>
          <w:tcPr>
            <w:tcW w:w="580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2A353F" w:rsidRDefault="002A353F"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Small clumps, fairly easy penetration</w:t>
            </w:r>
          </w:p>
        </w:tc>
      </w:tr>
      <w:tr w:rsidR="002A353F" w:rsidTr="002F21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hideMark/>
          </w:tcPr>
          <w:p w:rsidR="002A353F" w:rsidRDefault="002A353F" w:rsidP="002F210A">
            <w:pPr>
              <w:jc w:val="center"/>
              <w:rPr>
                <w:rFonts w:ascii="Times New Roman" w:hAnsi="Times New Roman"/>
              </w:rPr>
            </w:pPr>
            <w:r>
              <w:rPr>
                <w:rFonts w:ascii="Times New Roman" w:hAnsi="Times New Roman"/>
              </w:rPr>
              <w:t>12</w:t>
            </w:r>
          </w:p>
        </w:tc>
        <w:tc>
          <w:tcPr>
            <w:tcW w:w="1083" w:type="dxa"/>
            <w:hideMark/>
          </w:tcPr>
          <w:p w:rsidR="002A353F" w:rsidRDefault="002A353F"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9.0</w:t>
            </w:r>
          </w:p>
        </w:tc>
        <w:tc>
          <w:tcPr>
            <w:tcW w:w="5801" w:type="dxa"/>
            <w:hideMark/>
          </w:tcPr>
          <w:p w:rsidR="002A353F" w:rsidRDefault="002A353F"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Small clumps, very difficult to penetrate to the bottom</w:t>
            </w:r>
          </w:p>
        </w:tc>
      </w:tr>
      <w:tr w:rsidR="002A353F" w:rsidTr="002F210A">
        <w:trPr>
          <w:jc w:val="center"/>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themeColor="background1"/>
            </w:tcBorders>
            <w:vAlign w:val="center"/>
            <w:hideMark/>
          </w:tcPr>
          <w:p w:rsidR="002A353F" w:rsidRDefault="002A353F" w:rsidP="002F210A">
            <w:pPr>
              <w:jc w:val="center"/>
              <w:rPr>
                <w:rFonts w:ascii="Times New Roman" w:hAnsi="Times New Roman"/>
              </w:rPr>
            </w:pPr>
            <w:r>
              <w:rPr>
                <w:rFonts w:ascii="Times New Roman" w:hAnsi="Times New Roman"/>
              </w:rPr>
              <w:t>18</w:t>
            </w:r>
          </w:p>
        </w:tc>
        <w:tc>
          <w:tcPr>
            <w:tcW w:w="10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rsidR="002A353F" w:rsidRDefault="002A353F"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12.8</w:t>
            </w:r>
          </w:p>
        </w:tc>
        <w:tc>
          <w:tcPr>
            <w:tcW w:w="580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2A353F" w:rsidRDefault="002A353F"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Small clumps, unable to penetrate further than a few mm</w:t>
            </w:r>
          </w:p>
        </w:tc>
      </w:tr>
      <w:tr w:rsidR="002A353F" w:rsidTr="002F21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hideMark/>
          </w:tcPr>
          <w:p w:rsidR="002A353F" w:rsidRDefault="002A353F" w:rsidP="002F210A">
            <w:pPr>
              <w:jc w:val="center"/>
              <w:rPr>
                <w:rFonts w:ascii="Times New Roman" w:hAnsi="Times New Roman"/>
              </w:rPr>
            </w:pPr>
            <w:r>
              <w:rPr>
                <w:rFonts w:ascii="Times New Roman" w:hAnsi="Times New Roman"/>
              </w:rPr>
              <w:t>24</w:t>
            </w:r>
          </w:p>
        </w:tc>
        <w:tc>
          <w:tcPr>
            <w:tcW w:w="1083" w:type="dxa"/>
            <w:hideMark/>
          </w:tcPr>
          <w:p w:rsidR="002A353F" w:rsidRDefault="002A353F"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17.3</w:t>
            </w:r>
          </w:p>
        </w:tc>
        <w:tc>
          <w:tcPr>
            <w:tcW w:w="5801" w:type="dxa"/>
            <w:hideMark/>
          </w:tcPr>
          <w:p w:rsidR="002A353F" w:rsidRDefault="002A353F"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One solid, lumpy piece, unable to penetrate</w:t>
            </w:r>
          </w:p>
        </w:tc>
      </w:tr>
      <w:tr w:rsidR="002A353F" w:rsidTr="002F210A">
        <w:trPr>
          <w:jc w:val="center"/>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FFFFFF" w:themeColor="background1"/>
              <w:bottom w:val="single" w:sz="8" w:space="0" w:color="FFFFFF" w:themeColor="background1"/>
            </w:tcBorders>
            <w:hideMark/>
          </w:tcPr>
          <w:p w:rsidR="002A353F" w:rsidRDefault="002A353F" w:rsidP="002F210A">
            <w:pPr>
              <w:jc w:val="center"/>
              <w:rPr>
                <w:rFonts w:ascii="Times New Roman" w:hAnsi="Times New Roman"/>
              </w:rPr>
            </w:pPr>
            <w:r>
              <w:rPr>
                <w:rFonts w:ascii="Times New Roman" w:hAnsi="Times New Roman"/>
              </w:rPr>
              <w:t>30</w:t>
            </w:r>
          </w:p>
        </w:tc>
        <w:tc>
          <w:tcPr>
            <w:tcW w:w="108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hideMark/>
          </w:tcPr>
          <w:p w:rsidR="002A353F" w:rsidRDefault="002A353F"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20.3</w:t>
            </w:r>
          </w:p>
        </w:tc>
        <w:tc>
          <w:tcPr>
            <w:tcW w:w="5801"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hideMark/>
          </w:tcPr>
          <w:p w:rsidR="002A353F" w:rsidRDefault="002A353F" w:rsidP="002A353F">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One solid, smooth piece, unable to penetrate</w:t>
            </w:r>
          </w:p>
        </w:tc>
      </w:tr>
    </w:tbl>
    <w:p w:rsidR="002A353F" w:rsidRPr="00A954C5" w:rsidRDefault="002A353F" w:rsidP="002A353F">
      <w:pPr>
        <w:pStyle w:val="Caption"/>
        <w:rPr>
          <w:rFonts w:ascii="Times New Roman" w:hAnsi="Times New Roman"/>
        </w:rPr>
      </w:pPr>
      <w:bookmarkStart w:id="2" w:name="_Ref432178171"/>
      <w:r>
        <w:t xml:space="preserve">Table </w:t>
      </w:r>
      <w:fldSimple w:instr=" SEQ Table \* ARABIC ">
        <w:r w:rsidR="004F4151">
          <w:rPr>
            <w:noProof/>
          </w:rPr>
          <w:t>1</w:t>
        </w:r>
      </w:fldSimple>
      <w:bookmarkEnd w:id="2"/>
      <w:r>
        <w:t>:</w:t>
      </w:r>
      <w:r>
        <w:rPr>
          <w:noProof/>
        </w:rPr>
        <w:t xml:space="preserve"> Observations made when testing the hardness of LHS samples with different water mass percentages</w:t>
      </w:r>
    </w:p>
    <w:p w:rsidR="000545B2" w:rsidRDefault="00DA564D">
      <w:pPr>
        <w:rPr>
          <w:rFonts w:ascii="Times New Roman" w:hAnsi="Times New Roman"/>
        </w:rPr>
      </w:pPr>
      <w:r>
        <w:rPr>
          <w:rFonts w:ascii="Times New Roman" w:hAnsi="Times New Roman"/>
        </w:rPr>
        <w:tab/>
      </w:r>
      <w:r w:rsidR="001F1F4E">
        <w:rPr>
          <w:rFonts w:ascii="Times New Roman" w:hAnsi="Times New Roman"/>
        </w:rPr>
        <w:t>The</w:t>
      </w:r>
      <w:r w:rsidR="00B91702">
        <w:rPr>
          <w:rFonts w:ascii="Times New Roman" w:hAnsi="Times New Roman"/>
        </w:rPr>
        <w:t>se</w:t>
      </w:r>
      <w:r w:rsidR="001F1F4E">
        <w:rPr>
          <w:rFonts w:ascii="Times New Roman" w:hAnsi="Times New Roman"/>
        </w:rPr>
        <w:t xml:space="preserve"> observations show that penetration becomes increasingly difficult </w:t>
      </w:r>
      <w:r w:rsidR="00B91702">
        <w:rPr>
          <w:rFonts w:ascii="Times New Roman" w:hAnsi="Times New Roman"/>
        </w:rPr>
        <w:t>the</w:t>
      </w:r>
      <w:r w:rsidR="001F1F4E">
        <w:rPr>
          <w:rFonts w:ascii="Times New Roman" w:hAnsi="Times New Roman"/>
        </w:rPr>
        <w:t xml:space="preserve"> more water is added. </w:t>
      </w:r>
      <w:r w:rsidR="00B91702">
        <w:rPr>
          <w:rFonts w:ascii="Times New Roman" w:hAnsi="Times New Roman"/>
        </w:rPr>
        <w:t>Since</w:t>
      </w:r>
      <w:r w:rsidR="001F1F4E">
        <w:rPr>
          <w:rFonts w:ascii="Times New Roman" w:hAnsi="Times New Roman"/>
        </w:rPr>
        <w:t xml:space="preserve"> the 24ml and </w:t>
      </w:r>
      <w:r w:rsidR="00B91702">
        <w:rPr>
          <w:rFonts w:ascii="Times New Roman" w:hAnsi="Times New Roman"/>
        </w:rPr>
        <w:t xml:space="preserve">the </w:t>
      </w:r>
      <w:r w:rsidR="001F1F4E">
        <w:rPr>
          <w:rFonts w:ascii="Times New Roman" w:hAnsi="Times New Roman"/>
        </w:rPr>
        <w:t xml:space="preserve">30ml </w:t>
      </w:r>
      <w:r w:rsidR="00B91702">
        <w:rPr>
          <w:rFonts w:ascii="Times New Roman" w:hAnsi="Times New Roman"/>
        </w:rPr>
        <w:t xml:space="preserve">frozen </w:t>
      </w:r>
      <w:r w:rsidR="001F1F4E">
        <w:rPr>
          <w:rFonts w:ascii="Times New Roman" w:hAnsi="Times New Roman"/>
        </w:rPr>
        <w:t>samples</w:t>
      </w:r>
      <w:r w:rsidR="00B91702">
        <w:rPr>
          <w:rFonts w:ascii="Times New Roman" w:hAnsi="Times New Roman"/>
        </w:rPr>
        <w:t xml:space="preserve"> were clearly cohesive and behaved like a single solid body, we considered them as most likely water-saturated. </w:t>
      </w:r>
      <w:r w:rsidR="001F1F4E">
        <w:rPr>
          <w:rFonts w:ascii="Times New Roman" w:hAnsi="Times New Roman"/>
        </w:rPr>
        <w:t xml:space="preserve">This was confirmed by thawing the samples, after which a very thin surface layer of liquid water could be seen on top of the 24ml sample, </w:t>
      </w:r>
      <w:r w:rsidR="00B91702">
        <w:rPr>
          <w:rFonts w:ascii="Times New Roman" w:hAnsi="Times New Roman"/>
        </w:rPr>
        <w:t>and</w:t>
      </w:r>
      <w:r w:rsidR="001F1F4E">
        <w:rPr>
          <w:rFonts w:ascii="Times New Roman" w:hAnsi="Times New Roman"/>
        </w:rPr>
        <w:t xml:space="preserve"> a much </w:t>
      </w:r>
      <w:r w:rsidR="00B91702">
        <w:rPr>
          <w:rFonts w:ascii="Times New Roman" w:hAnsi="Times New Roman"/>
        </w:rPr>
        <w:t>thicker</w:t>
      </w:r>
      <w:r w:rsidR="001F1F4E">
        <w:rPr>
          <w:rFonts w:ascii="Times New Roman" w:hAnsi="Times New Roman"/>
        </w:rPr>
        <w:t xml:space="preserve"> layer </w:t>
      </w:r>
      <w:r w:rsidR="00B91702">
        <w:rPr>
          <w:rFonts w:ascii="Times New Roman" w:hAnsi="Times New Roman"/>
        </w:rPr>
        <w:t>atop</w:t>
      </w:r>
      <w:r w:rsidR="001F1F4E">
        <w:rPr>
          <w:rFonts w:ascii="Times New Roman" w:hAnsi="Times New Roman"/>
        </w:rPr>
        <w:t xml:space="preserve"> the 30ml sample. </w:t>
      </w:r>
      <w:r w:rsidR="00B91702">
        <w:rPr>
          <w:rFonts w:ascii="Times New Roman" w:hAnsi="Times New Roman"/>
        </w:rPr>
        <w:t xml:space="preserve">Moreover, the thawed </w:t>
      </w:r>
      <w:r w:rsidR="001F1F4E">
        <w:rPr>
          <w:rFonts w:ascii="Times New Roman" w:hAnsi="Times New Roman"/>
        </w:rPr>
        <w:t>samples</w:t>
      </w:r>
      <w:r w:rsidR="005F4E54">
        <w:rPr>
          <w:rFonts w:ascii="Times New Roman" w:hAnsi="Times New Roman"/>
        </w:rPr>
        <w:t xml:space="preserve"> </w:t>
      </w:r>
      <w:r w:rsidR="00B91702">
        <w:rPr>
          <w:rFonts w:ascii="Times New Roman" w:hAnsi="Times New Roman"/>
        </w:rPr>
        <w:t>had a</w:t>
      </w:r>
      <w:r w:rsidR="005F4E54">
        <w:rPr>
          <w:rFonts w:ascii="Times New Roman" w:hAnsi="Times New Roman"/>
        </w:rPr>
        <w:t xml:space="preserve"> </w:t>
      </w:r>
      <w:r w:rsidR="001F1F4E">
        <w:rPr>
          <w:rFonts w:ascii="Times New Roman" w:hAnsi="Times New Roman"/>
        </w:rPr>
        <w:t>m</w:t>
      </w:r>
      <w:r w:rsidR="00CC18ED">
        <w:rPr>
          <w:rFonts w:ascii="Times New Roman" w:hAnsi="Times New Roman"/>
        </w:rPr>
        <w:t>ud-like</w:t>
      </w:r>
      <w:r w:rsidR="00B91702">
        <w:rPr>
          <w:rFonts w:ascii="Times New Roman" w:hAnsi="Times New Roman"/>
        </w:rPr>
        <w:t xml:space="preserve"> consistence</w:t>
      </w:r>
      <w:r w:rsidR="00CC18ED">
        <w:rPr>
          <w:rFonts w:ascii="Times New Roman" w:hAnsi="Times New Roman"/>
        </w:rPr>
        <w:t xml:space="preserve">, with water draining </w:t>
      </w:r>
      <w:r w:rsidR="001F1F4E">
        <w:rPr>
          <w:rFonts w:ascii="Times New Roman" w:hAnsi="Times New Roman"/>
        </w:rPr>
        <w:t>as they were handled</w:t>
      </w:r>
      <w:r w:rsidR="00CC18ED">
        <w:rPr>
          <w:rFonts w:ascii="Times New Roman" w:hAnsi="Times New Roman"/>
        </w:rPr>
        <w:t xml:space="preserve"> (</w:t>
      </w:r>
      <w:proofErr w:type="spellStart"/>
      <w:r w:rsidR="00CC18ED">
        <w:rPr>
          <w:rFonts w:ascii="Times New Roman" w:hAnsi="Times New Roman"/>
        </w:rPr>
        <w:t>Brouwer</w:t>
      </w:r>
      <w:proofErr w:type="spellEnd"/>
      <w:r w:rsidR="00CC18ED">
        <w:rPr>
          <w:rFonts w:ascii="Times New Roman" w:hAnsi="Times New Roman"/>
        </w:rPr>
        <w:t xml:space="preserve"> et al, 1985)</w:t>
      </w:r>
      <w:r w:rsidR="001F1F4E">
        <w:rPr>
          <w:rFonts w:ascii="Times New Roman" w:hAnsi="Times New Roman"/>
        </w:rPr>
        <w:t>.</w:t>
      </w:r>
      <w:r w:rsidR="00CC18ED">
        <w:rPr>
          <w:rFonts w:ascii="Times New Roman" w:hAnsi="Times New Roman"/>
        </w:rPr>
        <w:t xml:space="preserve"> As this</w:t>
      </w:r>
      <w:r w:rsidR="005F4E54">
        <w:rPr>
          <w:rFonts w:ascii="Times New Roman" w:hAnsi="Times New Roman"/>
        </w:rPr>
        <w:t xml:space="preserve"> was </w:t>
      </w:r>
      <w:r w:rsidR="00CC18ED">
        <w:rPr>
          <w:rFonts w:ascii="Times New Roman" w:hAnsi="Times New Roman"/>
        </w:rPr>
        <w:t>no</w:t>
      </w:r>
      <w:r w:rsidR="005F4E54">
        <w:rPr>
          <w:rFonts w:ascii="Times New Roman" w:hAnsi="Times New Roman"/>
        </w:rPr>
        <w:t xml:space="preserve">t the case for the 18ml sample, </w:t>
      </w:r>
      <w:r w:rsidR="00AE7160">
        <w:rPr>
          <w:rFonts w:ascii="Times New Roman" w:hAnsi="Times New Roman"/>
        </w:rPr>
        <w:t>these</w:t>
      </w:r>
      <w:r w:rsidR="005F4E54">
        <w:rPr>
          <w:rFonts w:ascii="Times New Roman" w:hAnsi="Times New Roman"/>
        </w:rPr>
        <w:t xml:space="preserve"> </w:t>
      </w:r>
      <w:r w:rsidR="00AE7160">
        <w:rPr>
          <w:rFonts w:ascii="Times New Roman" w:hAnsi="Times New Roman"/>
        </w:rPr>
        <w:t>facts</w:t>
      </w:r>
      <w:r w:rsidR="005F4E54">
        <w:rPr>
          <w:rFonts w:ascii="Times New Roman" w:hAnsi="Times New Roman"/>
        </w:rPr>
        <w:t xml:space="preserve"> </w:t>
      </w:r>
      <w:r w:rsidR="00CC18ED">
        <w:rPr>
          <w:rFonts w:ascii="Times New Roman" w:hAnsi="Times New Roman"/>
        </w:rPr>
        <w:t>indicate</w:t>
      </w:r>
      <w:r w:rsidR="005F4E54">
        <w:rPr>
          <w:rFonts w:ascii="Times New Roman" w:hAnsi="Times New Roman"/>
        </w:rPr>
        <w:t xml:space="preserve"> that saturation of the </w:t>
      </w:r>
      <w:r w:rsidR="00CC18ED">
        <w:rPr>
          <w:rFonts w:ascii="Times New Roman" w:hAnsi="Times New Roman"/>
        </w:rPr>
        <w:t>LHS</w:t>
      </w:r>
      <w:r w:rsidR="005F4E54">
        <w:rPr>
          <w:rFonts w:ascii="Times New Roman" w:hAnsi="Times New Roman"/>
        </w:rPr>
        <w:t xml:space="preserve"> </w:t>
      </w:r>
      <w:r w:rsidR="00AE7160">
        <w:rPr>
          <w:rFonts w:ascii="Times New Roman" w:hAnsi="Times New Roman"/>
        </w:rPr>
        <w:t xml:space="preserve">likely </w:t>
      </w:r>
      <w:r w:rsidR="00CC18ED">
        <w:rPr>
          <w:rFonts w:ascii="Times New Roman" w:hAnsi="Times New Roman"/>
        </w:rPr>
        <w:t xml:space="preserve">occurs </w:t>
      </w:r>
      <w:r w:rsidR="00AE7160">
        <w:rPr>
          <w:rFonts w:ascii="Times New Roman" w:hAnsi="Times New Roman"/>
        </w:rPr>
        <w:t>at</w:t>
      </w:r>
      <w:r w:rsidR="00CC18ED">
        <w:rPr>
          <w:rFonts w:ascii="Times New Roman" w:hAnsi="Times New Roman"/>
        </w:rPr>
        <w:t xml:space="preserve"> a water mass content between 13</w:t>
      </w:r>
      <w:r w:rsidR="00AE7160">
        <w:rPr>
          <w:rFonts w:ascii="Times New Roman" w:hAnsi="Times New Roman"/>
        </w:rPr>
        <w:t>%</w:t>
      </w:r>
      <w:r w:rsidR="00CC18ED">
        <w:rPr>
          <w:rFonts w:ascii="Times New Roman" w:hAnsi="Times New Roman"/>
        </w:rPr>
        <w:t xml:space="preserve"> and 17%. These observations also indicate that the frozen regolith experiences a rapid change from soft to very hard when the water mass is i</w:t>
      </w:r>
      <w:r w:rsidR="007768D2">
        <w:rPr>
          <w:rFonts w:ascii="Times New Roman" w:hAnsi="Times New Roman"/>
        </w:rPr>
        <w:t>n the range of 5</w:t>
      </w:r>
      <w:r w:rsidR="00AE7160">
        <w:rPr>
          <w:rFonts w:ascii="Times New Roman" w:hAnsi="Times New Roman"/>
        </w:rPr>
        <w:t>%</w:t>
      </w:r>
      <w:r w:rsidR="007768D2">
        <w:rPr>
          <w:rFonts w:ascii="Times New Roman" w:hAnsi="Times New Roman"/>
        </w:rPr>
        <w:t xml:space="preserve"> - 9%, which is</w:t>
      </w:r>
      <w:r w:rsidR="00CC18ED">
        <w:rPr>
          <w:rFonts w:ascii="Times New Roman" w:hAnsi="Times New Roman"/>
        </w:rPr>
        <w:t xml:space="preserve"> examined </w:t>
      </w:r>
      <w:r w:rsidR="00AE7160">
        <w:rPr>
          <w:rFonts w:ascii="Times New Roman" w:hAnsi="Times New Roman"/>
        </w:rPr>
        <w:t>in further detail</w:t>
      </w:r>
      <w:r w:rsidR="00CC18ED">
        <w:rPr>
          <w:rFonts w:ascii="Times New Roman" w:hAnsi="Times New Roman"/>
        </w:rPr>
        <w:t xml:space="preserve"> in Section </w:t>
      </w:r>
      <w:r w:rsidR="00B06C22">
        <w:rPr>
          <w:rFonts w:ascii="Times New Roman" w:hAnsi="Times New Roman"/>
        </w:rPr>
        <w:t>4</w:t>
      </w:r>
      <w:r w:rsidR="001D367C">
        <w:rPr>
          <w:rFonts w:ascii="Times New Roman" w:hAnsi="Times New Roman"/>
        </w:rPr>
        <w:t>.</w:t>
      </w:r>
    </w:p>
    <w:p w:rsidR="00B06C22" w:rsidRDefault="00B06C22">
      <w:pPr>
        <w:rPr>
          <w:rFonts w:ascii="Times New Roman" w:hAnsi="Times New Roman"/>
        </w:rPr>
      </w:pPr>
    </w:p>
    <w:p w:rsidR="00B06C22" w:rsidRDefault="00B06C22" w:rsidP="00B06C22">
      <w:pPr>
        <w:rPr>
          <w:rFonts w:ascii="Times New Roman" w:hAnsi="Times New Roman"/>
        </w:rPr>
      </w:pPr>
      <w:r w:rsidRPr="00CC18ED">
        <w:rPr>
          <w:rFonts w:ascii="Times New Roman" w:hAnsi="Times New Roman"/>
          <w:sz w:val="40"/>
          <w:szCs w:val="40"/>
        </w:rPr>
        <w:t>3.</w:t>
      </w:r>
      <w:r>
        <w:rPr>
          <w:rFonts w:ascii="Times New Roman" w:hAnsi="Times New Roman"/>
        </w:rPr>
        <w:t xml:space="preserve"> </w:t>
      </w:r>
      <w:r w:rsidR="00501B6D">
        <w:rPr>
          <w:rFonts w:ascii="Times New Roman" w:hAnsi="Times New Roman"/>
          <w:sz w:val="40"/>
          <w:szCs w:val="40"/>
        </w:rPr>
        <w:t>Simulant</w:t>
      </w:r>
      <w:r w:rsidRPr="00F57518">
        <w:rPr>
          <w:rFonts w:ascii="Times New Roman" w:hAnsi="Times New Roman"/>
          <w:sz w:val="40"/>
          <w:szCs w:val="40"/>
        </w:rPr>
        <w:t xml:space="preserve"> Preparation Procedures</w:t>
      </w:r>
    </w:p>
    <w:p w:rsidR="00B06C22" w:rsidRDefault="00B06C22">
      <w:pPr>
        <w:rPr>
          <w:rFonts w:ascii="Times New Roman" w:hAnsi="Times New Roman"/>
        </w:rPr>
      </w:pPr>
    </w:p>
    <w:p w:rsidR="00F179DB" w:rsidRDefault="00242C48" w:rsidP="0070704F">
      <w:pPr>
        <w:ind w:firstLine="284"/>
        <w:rPr>
          <w:rFonts w:ascii="Times New Roman" w:hAnsi="Times New Roman"/>
        </w:rPr>
      </w:pPr>
      <w:r>
        <w:rPr>
          <w:rFonts w:ascii="Times New Roman" w:hAnsi="Times New Roman"/>
        </w:rPr>
        <w:lastRenderedPageBreak/>
        <w:t>The first step on the way to produc</w:t>
      </w:r>
      <w:r w:rsidR="00F00404">
        <w:rPr>
          <w:rFonts w:ascii="Times New Roman" w:hAnsi="Times New Roman"/>
        </w:rPr>
        <w:t>ing</w:t>
      </w:r>
      <w:r>
        <w:rPr>
          <w:rFonts w:ascii="Times New Roman" w:hAnsi="Times New Roman"/>
        </w:rPr>
        <w:t xml:space="preserve"> a suitable lunar icy regolith simulant is to define a suitable preparation method with </w:t>
      </w:r>
      <w:r w:rsidR="00F00404">
        <w:rPr>
          <w:rFonts w:ascii="Times New Roman" w:hAnsi="Times New Roman"/>
        </w:rPr>
        <w:t>reproducible</w:t>
      </w:r>
      <w:r>
        <w:rPr>
          <w:rFonts w:ascii="Times New Roman" w:hAnsi="Times New Roman"/>
        </w:rPr>
        <w:t xml:space="preserve"> results. Therefore </w:t>
      </w:r>
      <w:r w:rsidR="006B7F61">
        <w:rPr>
          <w:rFonts w:ascii="Times New Roman" w:hAnsi="Times New Roman"/>
        </w:rPr>
        <w:t xml:space="preserve">a preparation procedure </w:t>
      </w:r>
      <w:r>
        <w:rPr>
          <w:rFonts w:ascii="Times New Roman" w:hAnsi="Times New Roman"/>
        </w:rPr>
        <w:t>has</w:t>
      </w:r>
      <w:r w:rsidR="006B7F61">
        <w:rPr>
          <w:rFonts w:ascii="Times New Roman" w:hAnsi="Times New Roman"/>
        </w:rPr>
        <w:t xml:space="preserve"> be</w:t>
      </w:r>
      <w:r w:rsidR="00E018BF">
        <w:rPr>
          <w:rFonts w:ascii="Times New Roman" w:hAnsi="Times New Roman"/>
        </w:rPr>
        <w:t>en</w:t>
      </w:r>
      <w:r w:rsidR="006B7F61">
        <w:rPr>
          <w:rFonts w:ascii="Times New Roman" w:hAnsi="Times New Roman"/>
        </w:rPr>
        <w:t xml:space="preserve"> developed through which a controlled volume of water is added to </w:t>
      </w:r>
      <w:r w:rsidR="00A70692">
        <w:rPr>
          <w:rFonts w:ascii="Times New Roman" w:hAnsi="Times New Roman"/>
        </w:rPr>
        <w:t xml:space="preserve">the </w:t>
      </w:r>
      <w:r w:rsidR="006B7F61">
        <w:rPr>
          <w:rFonts w:ascii="Times New Roman" w:hAnsi="Times New Roman"/>
        </w:rPr>
        <w:t>regolith</w:t>
      </w:r>
      <w:r w:rsidR="00501B6D">
        <w:rPr>
          <w:rFonts w:ascii="Times New Roman" w:hAnsi="Times New Roman"/>
        </w:rPr>
        <w:t xml:space="preserve"> simulant</w:t>
      </w:r>
      <w:r w:rsidR="009D2041">
        <w:rPr>
          <w:rFonts w:ascii="Times New Roman" w:hAnsi="Times New Roman"/>
        </w:rPr>
        <w:t xml:space="preserve"> under ambient conditions</w:t>
      </w:r>
      <w:r w:rsidR="00BB4D5B">
        <w:rPr>
          <w:rFonts w:ascii="Times New Roman" w:hAnsi="Times New Roman"/>
        </w:rPr>
        <w:t>.</w:t>
      </w:r>
      <w:r w:rsidR="00A70692">
        <w:rPr>
          <w:rFonts w:ascii="Times New Roman" w:hAnsi="Times New Roman"/>
        </w:rPr>
        <w:t xml:space="preserve"> </w:t>
      </w:r>
      <w:r w:rsidR="00595F76">
        <w:rPr>
          <w:rFonts w:ascii="Times New Roman" w:hAnsi="Times New Roman"/>
        </w:rPr>
        <w:t xml:space="preserve">The </w:t>
      </w:r>
      <w:r>
        <w:rPr>
          <w:rFonts w:ascii="Times New Roman" w:hAnsi="Times New Roman"/>
        </w:rPr>
        <w:t xml:space="preserve">wetted </w:t>
      </w:r>
      <w:r w:rsidR="00595F76">
        <w:rPr>
          <w:rFonts w:ascii="Times New Roman" w:hAnsi="Times New Roman"/>
        </w:rPr>
        <w:t>sample created would then be frozen, producing an icy lunar</w:t>
      </w:r>
      <w:r>
        <w:rPr>
          <w:rFonts w:ascii="Times New Roman" w:hAnsi="Times New Roman"/>
        </w:rPr>
        <w:t xml:space="preserve"> regolith</w:t>
      </w:r>
      <w:r w:rsidR="00595F76">
        <w:rPr>
          <w:rFonts w:ascii="Times New Roman" w:hAnsi="Times New Roman"/>
        </w:rPr>
        <w:t xml:space="preserve"> simulant.</w:t>
      </w:r>
      <w:r w:rsidR="0070704F">
        <w:rPr>
          <w:rFonts w:ascii="Times New Roman" w:hAnsi="Times New Roman"/>
        </w:rPr>
        <w:t xml:space="preserve"> The procedure will allow the production, within a reasonable time scale, of samples with a size and mass large enough for testing sampl</w:t>
      </w:r>
      <w:r w:rsidR="00DB3EED">
        <w:rPr>
          <w:rFonts w:ascii="Times New Roman" w:hAnsi="Times New Roman"/>
        </w:rPr>
        <w:t>ing</w:t>
      </w:r>
      <w:r w:rsidR="0070704F">
        <w:rPr>
          <w:rFonts w:ascii="Times New Roman" w:hAnsi="Times New Roman"/>
        </w:rPr>
        <w:t xml:space="preserve"> devices such as L-GRASP in the laboratory under </w:t>
      </w:r>
      <w:proofErr w:type="spellStart"/>
      <w:r w:rsidR="0070704F">
        <w:rPr>
          <w:rFonts w:ascii="Times New Roman" w:hAnsi="Times New Roman"/>
        </w:rPr>
        <w:t>cryo</w:t>
      </w:r>
      <w:proofErr w:type="spellEnd"/>
      <w:r w:rsidR="0070704F">
        <w:rPr>
          <w:rFonts w:ascii="Times New Roman" w:hAnsi="Times New Roman"/>
        </w:rPr>
        <w:t xml:space="preserve">-vacuum conditions. </w:t>
      </w:r>
      <w:r w:rsidR="00F179DB">
        <w:rPr>
          <w:rFonts w:ascii="Times New Roman" w:hAnsi="Times New Roman"/>
        </w:rPr>
        <w:t>By varying the basic non-volatile constituents</w:t>
      </w:r>
      <w:r w:rsidR="0070704F">
        <w:rPr>
          <w:rFonts w:ascii="Times New Roman" w:hAnsi="Times New Roman"/>
        </w:rPr>
        <w:t>,</w:t>
      </w:r>
      <w:r w:rsidR="00F179DB">
        <w:rPr>
          <w:rFonts w:ascii="Times New Roman" w:hAnsi="Times New Roman"/>
        </w:rPr>
        <w:t xml:space="preserve"> the developed procedures can be useful not only for the lunar regolith, but also for other planetary surface materials, </w:t>
      </w:r>
      <w:r w:rsidR="0070704F">
        <w:rPr>
          <w:rFonts w:ascii="Times New Roman" w:hAnsi="Times New Roman"/>
        </w:rPr>
        <w:t xml:space="preserve">such as </w:t>
      </w:r>
      <w:r w:rsidR="00F179DB">
        <w:rPr>
          <w:rFonts w:ascii="Times New Roman" w:hAnsi="Times New Roman"/>
        </w:rPr>
        <w:t xml:space="preserve">the </w:t>
      </w:r>
      <w:r w:rsidR="0070704F">
        <w:rPr>
          <w:rFonts w:ascii="Times New Roman" w:hAnsi="Times New Roman"/>
        </w:rPr>
        <w:t>ice-containing near-</w:t>
      </w:r>
      <w:r w:rsidR="006D0C0D">
        <w:rPr>
          <w:rFonts w:ascii="Times New Roman" w:hAnsi="Times New Roman"/>
        </w:rPr>
        <w:t xml:space="preserve">surface soils on Mars. </w:t>
      </w:r>
    </w:p>
    <w:p w:rsidR="0070704F" w:rsidRDefault="00595F76" w:rsidP="0004493C">
      <w:pPr>
        <w:rPr>
          <w:rFonts w:ascii="Times New Roman" w:hAnsi="Times New Roman"/>
          <w:noProof/>
        </w:rPr>
      </w:pPr>
      <w:r>
        <w:rPr>
          <w:rFonts w:ascii="Times New Roman" w:hAnsi="Times New Roman"/>
        </w:rPr>
        <w:tab/>
      </w:r>
      <w:r w:rsidR="009D2041">
        <w:rPr>
          <w:rFonts w:ascii="Times New Roman" w:hAnsi="Times New Roman"/>
        </w:rPr>
        <w:t>In order to provide the most benefit, the preparation procedure must be capable of producing icy LHS with water contents ranging from dry to saturated</w:t>
      </w:r>
      <w:r w:rsidR="00CD5A9E">
        <w:rPr>
          <w:rFonts w:ascii="Times New Roman" w:hAnsi="Times New Roman"/>
        </w:rPr>
        <w:t>, with a target</w:t>
      </w:r>
      <w:r w:rsidR="00DB3EED">
        <w:rPr>
          <w:rFonts w:ascii="Times New Roman" w:hAnsi="Times New Roman"/>
        </w:rPr>
        <w:t>ed</w:t>
      </w:r>
      <w:r w:rsidR="00CD5A9E">
        <w:rPr>
          <w:rFonts w:ascii="Times New Roman" w:hAnsi="Times New Roman"/>
        </w:rPr>
        <w:t xml:space="preserve"> water mass content of 13%</w:t>
      </w:r>
      <w:r w:rsidR="009D2041">
        <w:rPr>
          <w:rFonts w:ascii="Times New Roman" w:hAnsi="Times New Roman"/>
        </w:rPr>
        <w:t xml:space="preserve">. </w:t>
      </w:r>
      <w:r w:rsidR="00A95D5B">
        <w:rPr>
          <w:rFonts w:ascii="Times New Roman" w:hAnsi="Times New Roman"/>
        </w:rPr>
        <w:t xml:space="preserve">Alongside the LHS, two other </w:t>
      </w:r>
      <w:r w:rsidR="00E018BF">
        <w:rPr>
          <w:rFonts w:ascii="Times New Roman" w:hAnsi="Times New Roman"/>
        </w:rPr>
        <w:t>materials</w:t>
      </w:r>
      <w:r w:rsidR="00A95D5B">
        <w:rPr>
          <w:rFonts w:ascii="Times New Roman" w:hAnsi="Times New Roman"/>
        </w:rPr>
        <w:t xml:space="preserve"> </w:t>
      </w:r>
      <w:r w:rsidR="00E018BF">
        <w:rPr>
          <w:rFonts w:ascii="Times New Roman" w:hAnsi="Times New Roman"/>
        </w:rPr>
        <w:t xml:space="preserve">have been used as </w:t>
      </w:r>
      <w:r w:rsidR="00A95D5B">
        <w:rPr>
          <w:rFonts w:ascii="Times New Roman" w:hAnsi="Times New Roman"/>
        </w:rPr>
        <w:t>simulants to provide comparisons where necessary</w:t>
      </w:r>
      <w:r w:rsidR="0004493C">
        <w:rPr>
          <w:rFonts w:ascii="Times New Roman" w:hAnsi="Times New Roman"/>
        </w:rPr>
        <w:t xml:space="preserve">. One </w:t>
      </w:r>
      <w:r w:rsidR="0070704F">
        <w:rPr>
          <w:rFonts w:ascii="Times New Roman" w:hAnsi="Times New Roman"/>
        </w:rPr>
        <w:t>is</w:t>
      </w:r>
      <w:r w:rsidR="0004493C">
        <w:rPr>
          <w:rFonts w:ascii="Times New Roman" w:hAnsi="Times New Roman"/>
        </w:rPr>
        <w:t xml:space="preserve"> the JSC-1A</w:t>
      </w:r>
      <w:r w:rsidR="0070704F">
        <w:rPr>
          <w:rFonts w:ascii="Times New Roman" w:hAnsi="Times New Roman"/>
        </w:rPr>
        <w:t xml:space="preserve"> lunar analogue</w:t>
      </w:r>
      <w:r w:rsidR="0004493C">
        <w:rPr>
          <w:rFonts w:ascii="Times New Roman" w:hAnsi="Times New Roman"/>
        </w:rPr>
        <w:t xml:space="preserve"> which, although not suitable</w:t>
      </w:r>
      <w:r w:rsidR="0004493C" w:rsidRPr="0004493C">
        <w:rPr>
          <w:rFonts w:ascii="Times New Roman" w:hAnsi="Times New Roman"/>
        </w:rPr>
        <w:t xml:space="preserve"> </w:t>
      </w:r>
      <w:r w:rsidR="0004493C">
        <w:rPr>
          <w:rFonts w:ascii="Times New Roman" w:hAnsi="Times New Roman"/>
        </w:rPr>
        <w:t xml:space="preserve">for mimicking the </w:t>
      </w:r>
      <w:proofErr w:type="gramStart"/>
      <w:r w:rsidR="0004493C">
        <w:rPr>
          <w:rFonts w:ascii="Times New Roman" w:hAnsi="Times New Roman"/>
        </w:rPr>
        <w:t>polar regions</w:t>
      </w:r>
      <w:proofErr w:type="gramEnd"/>
      <w:r w:rsidR="0004493C">
        <w:rPr>
          <w:rFonts w:ascii="Times New Roman" w:hAnsi="Times New Roman"/>
        </w:rPr>
        <w:t xml:space="preserve">, due to its common usage and established </w:t>
      </w:r>
      <w:r w:rsidR="0070704F">
        <w:rPr>
          <w:rFonts w:ascii="Times New Roman" w:hAnsi="Times New Roman"/>
        </w:rPr>
        <w:t>characteristics, can</w:t>
      </w:r>
      <w:r w:rsidR="0004493C">
        <w:rPr>
          <w:rFonts w:ascii="Times New Roman" w:hAnsi="Times New Roman"/>
        </w:rPr>
        <w:t xml:space="preserve"> be used as a comparison simulant. The other</w:t>
      </w:r>
      <w:r w:rsidR="0070704F">
        <w:rPr>
          <w:rFonts w:ascii="Times New Roman" w:hAnsi="Times New Roman"/>
        </w:rPr>
        <w:t xml:space="preserve"> material</w:t>
      </w:r>
      <w:r w:rsidR="0004493C">
        <w:rPr>
          <w:rFonts w:ascii="Times New Roman" w:hAnsi="Times New Roman"/>
        </w:rPr>
        <w:t xml:space="preserve"> is</w:t>
      </w:r>
      <w:r w:rsidR="00E018BF">
        <w:rPr>
          <w:rFonts w:ascii="Times New Roman" w:hAnsi="Times New Roman"/>
        </w:rPr>
        <w:t xml:space="preserve"> </w:t>
      </w:r>
      <w:proofErr w:type="gramStart"/>
      <w:r w:rsidR="00E018BF">
        <w:rPr>
          <w:rFonts w:ascii="Times New Roman" w:hAnsi="Times New Roman"/>
        </w:rPr>
        <w:t>a well</w:t>
      </w:r>
      <w:proofErr w:type="gramEnd"/>
      <w:r w:rsidR="00E018BF">
        <w:rPr>
          <w:rFonts w:ascii="Times New Roman" w:hAnsi="Times New Roman"/>
        </w:rPr>
        <w:t xml:space="preserve"> characterized fine grained quartz sand,</w:t>
      </w:r>
      <w:r w:rsidR="0004493C">
        <w:rPr>
          <w:rFonts w:ascii="Times New Roman" w:hAnsi="Times New Roman"/>
        </w:rPr>
        <w:t xml:space="preserve"> </w:t>
      </w:r>
      <w:proofErr w:type="spellStart"/>
      <w:r w:rsidR="0004493C">
        <w:rPr>
          <w:rFonts w:ascii="Times New Roman" w:hAnsi="Times New Roman"/>
        </w:rPr>
        <w:t>Schwarzl</w:t>
      </w:r>
      <w:proofErr w:type="spellEnd"/>
      <w:r w:rsidR="0004493C">
        <w:rPr>
          <w:rFonts w:ascii="Times New Roman" w:hAnsi="Times New Roman"/>
        </w:rPr>
        <w:t xml:space="preserve"> UK4, selected </w:t>
      </w:r>
      <w:r w:rsidR="0004493C" w:rsidRPr="003D2359">
        <w:rPr>
          <w:rFonts w:ascii="Times New Roman" w:hAnsi="Times New Roman"/>
        </w:rPr>
        <w:t>due to its easy availability in large quantities</w:t>
      </w:r>
      <w:r w:rsidR="00E018BF">
        <w:rPr>
          <w:rFonts w:ascii="Times New Roman" w:hAnsi="Times New Roman"/>
        </w:rPr>
        <w:t>.</w:t>
      </w:r>
      <w:r w:rsidR="0004493C">
        <w:rPr>
          <w:rFonts w:ascii="Times New Roman" w:hAnsi="Times New Roman"/>
        </w:rPr>
        <w:t xml:space="preserve"> This has </w:t>
      </w:r>
      <w:r w:rsidR="00E018BF">
        <w:rPr>
          <w:rFonts w:ascii="Times New Roman" w:hAnsi="Times New Roman"/>
        </w:rPr>
        <w:t xml:space="preserve">also </w:t>
      </w:r>
      <w:r w:rsidR="0004493C">
        <w:rPr>
          <w:rFonts w:ascii="Times New Roman" w:hAnsi="Times New Roman"/>
        </w:rPr>
        <w:t>been used</w:t>
      </w:r>
      <w:r w:rsidR="00E018BF">
        <w:rPr>
          <w:rFonts w:ascii="Times New Roman" w:hAnsi="Times New Roman"/>
        </w:rPr>
        <w:t xml:space="preserve"> in a previous study</w:t>
      </w:r>
      <w:r w:rsidR="0004493C" w:rsidRPr="0004493C">
        <w:rPr>
          <w:rFonts w:ascii="Times New Roman" w:hAnsi="Times New Roman"/>
        </w:rPr>
        <w:t xml:space="preserve"> </w:t>
      </w:r>
      <w:r w:rsidR="0004493C" w:rsidRPr="003D2359">
        <w:rPr>
          <w:rFonts w:ascii="Times New Roman" w:hAnsi="Times New Roman"/>
        </w:rPr>
        <w:t>as a substitute for the JSC-1 Mars material</w:t>
      </w:r>
      <w:r w:rsidR="00F00404">
        <w:rPr>
          <w:rFonts w:ascii="Times New Roman" w:hAnsi="Times New Roman"/>
        </w:rPr>
        <w:t>, and</w:t>
      </w:r>
      <w:r w:rsidR="00E018BF">
        <w:rPr>
          <w:rFonts w:ascii="Times New Roman" w:hAnsi="Times New Roman"/>
        </w:rPr>
        <w:t xml:space="preserve"> has a grain si</w:t>
      </w:r>
      <w:r w:rsidR="0070704F">
        <w:rPr>
          <w:rFonts w:ascii="Times New Roman" w:hAnsi="Times New Roman"/>
        </w:rPr>
        <w:t>ze distribution in the range of</w:t>
      </w:r>
      <w:r w:rsidR="00F00404">
        <w:rPr>
          <w:rFonts w:ascii="Times New Roman" w:hAnsi="Times New Roman"/>
        </w:rPr>
        <w:t xml:space="preserve"> 0.1 - 1</w:t>
      </w:r>
      <w:r w:rsidR="0004493C" w:rsidRPr="003D2359">
        <w:rPr>
          <w:rFonts w:ascii="Times New Roman" w:hAnsi="Times New Roman"/>
        </w:rPr>
        <w:t>mm</w:t>
      </w:r>
      <w:r w:rsidR="0004493C" w:rsidRPr="003D2359">
        <w:rPr>
          <w:rFonts w:ascii="Times New Roman" w:hAnsi="Times New Roman"/>
          <w:noProof/>
        </w:rPr>
        <w:t xml:space="preserve"> (Zöhrer and Kargl, 2005)</w:t>
      </w:r>
      <w:r w:rsidR="0070704F">
        <w:rPr>
          <w:rFonts w:ascii="Times New Roman" w:hAnsi="Times New Roman"/>
          <w:noProof/>
        </w:rPr>
        <w:t>.</w:t>
      </w:r>
    </w:p>
    <w:p w:rsidR="009D0709" w:rsidRDefault="0070704F" w:rsidP="0070704F">
      <w:pPr>
        <w:ind w:firstLine="284"/>
        <w:rPr>
          <w:rFonts w:ascii="Times New Roman" w:hAnsi="Times New Roman"/>
        </w:rPr>
      </w:pPr>
      <w:r>
        <w:rPr>
          <w:rFonts w:ascii="Times New Roman" w:hAnsi="Times New Roman"/>
        </w:rPr>
        <w:t>This section</w:t>
      </w:r>
      <w:r w:rsidR="009D0709">
        <w:rPr>
          <w:rFonts w:ascii="Times New Roman" w:hAnsi="Times New Roman"/>
        </w:rPr>
        <w:t xml:space="preserve"> describe</w:t>
      </w:r>
      <w:r>
        <w:rPr>
          <w:rFonts w:ascii="Times New Roman" w:hAnsi="Times New Roman"/>
        </w:rPr>
        <w:t>s</w:t>
      </w:r>
      <w:r w:rsidR="009D0709">
        <w:rPr>
          <w:rFonts w:ascii="Times New Roman" w:hAnsi="Times New Roman"/>
        </w:rPr>
        <w:t xml:space="preserve"> several attempts to define a suitable experimental method for the production of an icy regolith sample</w:t>
      </w:r>
      <w:r w:rsidR="008E60A9">
        <w:rPr>
          <w:rFonts w:ascii="Times New Roman" w:hAnsi="Times New Roman"/>
        </w:rPr>
        <w:t xml:space="preserve">, finishing with a </w:t>
      </w:r>
      <w:r>
        <w:rPr>
          <w:rFonts w:ascii="Times New Roman" w:hAnsi="Times New Roman"/>
        </w:rPr>
        <w:t>description of</w:t>
      </w:r>
      <w:r w:rsidR="009D0709">
        <w:rPr>
          <w:rFonts w:ascii="Times New Roman" w:hAnsi="Times New Roman"/>
        </w:rPr>
        <w:t xml:space="preserve"> the method </w:t>
      </w:r>
      <w:r w:rsidR="008E60A9">
        <w:rPr>
          <w:rFonts w:ascii="Times New Roman" w:hAnsi="Times New Roman"/>
        </w:rPr>
        <w:t>believed to</w:t>
      </w:r>
      <w:r w:rsidR="009D0709">
        <w:rPr>
          <w:rFonts w:ascii="Times New Roman" w:hAnsi="Times New Roman"/>
        </w:rPr>
        <w:t xml:space="preserve"> work best for the purposes described above.   </w:t>
      </w:r>
    </w:p>
    <w:p w:rsidR="009D0709" w:rsidRPr="003D2359" w:rsidRDefault="009D0709" w:rsidP="0004493C">
      <w:pPr>
        <w:rPr>
          <w:rFonts w:ascii="Times New Roman" w:hAnsi="Times New Roman"/>
        </w:rPr>
      </w:pPr>
    </w:p>
    <w:p w:rsidR="00D66242" w:rsidRPr="00D66242" w:rsidRDefault="00D66242">
      <w:pPr>
        <w:rPr>
          <w:rFonts w:ascii="Times New Roman" w:hAnsi="Times New Roman"/>
          <w:sz w:val="32"/>
          <w:szCs w:val="32"/>
        </w:rPr>
      </w:pPr>
      <w:r>
        <w:rPr>
          <w:rFonts w:ascii="Times New Roman" w:hAnsi="Times New Roman"/>
          <w:sz w:val="32"/>
          <w:szCs w:val="32"/>
        </w:rPr>
        <w:t>3.1 Initial Procedures</w:t>
      </w:r>
    </w:p>
    <w:p w:rsidR="00D66242" w:rsidRDefault="00D66242">
      <w:pPr>
        <w:rPr>
          <w:rFonts w:ascii="Times New Roman" w:hAnsi="Times New Roman"/>
        </w:rPr>
      </w:pPr>
    </w:p>
    <w:p w:rsidR="00562841" w:rsidRDefault="00304F4A">
      <w:pPr>
        <w:rPr>
          <w:rFonts w:ascii="Times New Roman" w:hAnsi="Times New Roman"/>
        </w:rPr>
      </w:pPr>
      <w:r>
        <w:rPr>
          <w:rFonts w:ascii="Times New Roman" w:hAnsi="Times New Roman"/>
        </w:rPr>
        <w:tab/>
      </w:r>
      <w:r w:rsidR="002F33B9">
        <w:rPr>
          <w:rFonts w:ascii="Times New Roman" w:hAnsi="Times New Roman"/>
        </w:rPr>
        <w:t xml:space="preserve">Initially, two preparation procedures were </w:t>
      </w:r>
      <w:r w:rsidR="009D0709">
        <w:rPr>
          <w:rFonts w:ascii="Times New Roman" w:hAnsi="Times New Roman"/>
        </w:rPr>
        <w:t>considered</w:t>
      </w:r>
      <w:r w:rsidR="002F33B9">
        <w:rPr>
          <w:rFonts w:ascii="Times New Roman" w:hAnsi="Times New Roman"/>
        </w:rPr>
        <w:t>, with the aim of wetting the sample</w:t>
      </w:r>
      <w:r w:rsidR="007865DA">
        <w:rPr>
          <w:rFonts w:ascii="Times New Roman" w:hAnsi="Times New Roman"/>
        </w:rPr>
        <w:t xml:space="preserve"> with water vapour</w:t>
      </w:r>
      <w:r w:rsidR="002F33B9">
        <w:rPr>
          <w:rFonts w:ascii="Times New Roman" w:hAnsi="Times New Roman"/>
        </w:rPr>
        <w:t xml:space="preserve"> in notably different ways. </w:t>
      </w:r>
      <w:r w:rsidR="007865DA">
        <w:rPr>
          <w:rFonts w:ascii="Times New Roman" w:hAnsi="Times New Roman"/>
        </w:rPr>
        <w:t>The first</w:t>
      </w:r>
      <w:r w:rsidR="005F4E54">
        <w:rPr>
          <w:rFonts w:ascii="Times New Roman" w:hAnsi="Times New Roman"/>
        </w:rPr>
        <w:t xml:space="preserve"> </w:t>
      </w:r>
      <w:r w:rsidR="009D0709">
        <w:rPr>
          <w:rFonts w:ascii="Times New Roman" w:hAnsi="Times New Roman"/>
        </w:rPr>
        <w:t>is to</w:t>
      </w:r>
      <w:r w:rsidR="007865DA">
        <w:rPr>
          <w:rFonts w:ascii="Times New Roman" w:hAnsi="Times New Roman"/>
        </w:rPr>
        <w:t xml:space="preserve"> introduce vapour produced by a water disperser to the </w:t>
      </w:r>
      <w:r w:rsidR="009D0709">
        <w:rPr>
          <w:rFonts w:ascii="Times New Roman" w:hAnsi="Times New Roman"/>
        </w:rPr>
        <w:t xml:space="preserve">dry </w:t>
      </w:r>
      <w:r w:rsidR="007865DA">
        <w:rPr>
          <w:rFonts w:ascii="Times New Roman" w:hAnsi="Times New Roman"/>
        </w:rPr>
        <w:t xml:space="preserve">simulant via a tube. </w:t>
      </w:r>
      <w:r w:rsidR="005F4E54">
        <w:rPr>
          <w:rFonts w:ascii="Times New Roman" w:hAnsi="Times New Roman"/>
        </w:rPr>
        <w:t>In the second,</w:t>
      </w:r>
      <w:r w:rsidR="00E237AD">
        <w:rPr>
          <w:rFonts w:ascii="Times New Roman" w:hAnsi="Times New Roman"/>
        </w:rPr>
        <w:t xml:space="preserve"> the </w:t>
      </w:r>
      <w:r w:rsidR="009D0709">
        <w:rPr>
          <w:rFonts w:ascii="Times New Roman" w:hAnsi="Times New Roman"/>
        </w:rPr>
        <w:t xml:space="preserve">dry </w:t>
      </w:r>
      <w:r w:rsidR="00E237AD">
        <w:rPr>
          <w:rFonts w:ascii="Times New Roman" w:hAnsi="Times New Roman"/>
        </w:rPr>
        <w:t>sample</w:t>
      </w:r>
      <w:r w:rsidR="009D0709">
        <w:rPr>
          <w:rFonts w:ascii="Times New Roman" w:hAnsi="Times New Roman"/>
        </w:rPr>
        <w:t xml:space="preserve"> is placed</w:t>
      </w:r>
      <w:r w:rsidR="00E237AD">
        <w:rPr>
          <w:rFonts w:ascii="Times New Roman" w:hAnsi="Times New Roman"/>
        </w:rPr>
        <w:t xml:space="preserve"> in a cooking pot, with water boiled below it. </w:t>
      </w:r>
      <w:r w:rsidR="00562841">
        <w:rPr>
          <w:rFonts w:ascii="Times New Roman" w:hAnsi="Times New Roman"/>
        </w:rPr>
        <w:t xml:space="preserve">For each, the sample </w:t>
      </w:r>
      <w:r w:rsidR="005F4E54">
        <w:rPr>
          <w:rFonts w:ascii="Times New Roman" w:hAnsi="Times New Roman"/>
        </w:rPr>
        <w:t>is held</w:t>
      </w:r>
      <w:r w:rsidR="00562841">
        <w:rPr>
          <w:rFonts w:ascii="Times New Roman" w:hAnsi="Times New Roman"/>
        </w:rPr>
        <w:t xml:space="preserve"> in a </w:t>
      </w:r>
      <w:r w:rsidR="00745E66">
        <w:rPr>
          <w:rFonts w:ascii="Times New Roman" w:hAnsi="Times New Roman"/>
        </w:rPr>
        <w:t>steel skeleton cage consisting of several</w:t>
      </w:r>
      <w:r w:rsidR="008E60A9">
        <w:rPr>
          <w:rFonts w:ascii="Times New Roman" w:hAnsi="Times New Roman"/>
        </w:rPr>
        <w:t xml:space="preserve"> equidistant</w:t>
      </w:r>
      <w:r w:rsidR="00745E66">
        <w:rPr>
          <w:rFonts w:ascii="Times New Roman" w:hAnsi="Times New Roman"/>
        </w:rPr>
        <w:t xml:space="preserve"> rings</w:t>
      </w:r>
      <w:r w:rsidR="00562841">
        <w:rPr>
          <w:rFonts w:ascii="Times New Roman" w:hAnsi="Times New Roman"/>
        </w:rPr>
        <w:t xml:space="preserve"> with</w:t>
      </w:r>
      <w:r w:rsidR="004A0555">
        <w:rPr>
          <w:rFonts w:ascii="Times New Roman" w:hAnsi="Times New Roman"/>
        </w:rPr>
        <w:t xml:space="preserve"> a</w:t>
      </w:r>
      <w:r w:rsidR="00562841">
        <w:rPr>
          <w:rFonts w:ascii="Times New Roman" w:hAnsi="Times New Roman"/>
        </w:rPr>
        <w:t xml:space="preserve"> 7.5cm radius and </w:t>
      </w:r>
      <w:r w:rsidR="004A0555">
        <w:rPr>
          <w:rFonts w:ascii="Times New Roman" w:hAnsi="Times New Roman"/>
        </w:rPr>
        <w:t xml:space="preserve">a </w:t>
      </w:r>
      <w:r w:rsidR="00562841">
        <w:rPr>
          <w:rFonts w:ascii="Times New Roman" w:hAnsi="Times New Roman"/>
        </w:rPr>
        <w:t xml:space="preserve">16cm height, </w:t>
      </w:r>
      <w:r w:rsidR="009D0709">
        <w:rPr>
          <w:rFonts w:ascii="Times New Roman" w:hAnsi="Times New Roman"/>
        </w:rPr>
        <w:t xml:space="preserve">as </w:t>
      </w:r>
      <w:r w:rsidR="00562841">
        <w:rPr>
          <w:rFonts w:ascii="Times New Roman" w:hAnsi="Times New Roman"/>
        </w:rPr>
        <w:t xml:space="preserve">shown in </w:t>
      </w:r>
      <w:r w:rsidR="0012605F">
        <w:fldChar w:fldCharType="begin"/>
      </w:r>
      <w:r w:rsidR="0012605F">
        <w:instrText xml:space="preserve"> REF _Ref404075415 \h  \* MERGEFORMAT </w:instrText>
      </w:r>
      <w:r w:rsidR="0012605F">
        <w:fldChar w:fldCharType="separate"/>
      </w:r>
      <w:r w:rsidR="004F4151" w:rsidRPr="004F4151">
        <w:rPr>
          <w:rFonts w:ascii="Times New Roman" w:hAnsi="Times New Roman"/>
        </w:rPr>
        <w:t>Figure 2</w:t>
      </w:r>
      <w:r w:rsidR="0012605F">
        <w:fldChar w:fldCharType="end"/>
      </w:r>
      <w:r w:rsidR="00562841">
        <w:rPr>
          <w:rFonts w:ascii="Times New Roman" w:hAnsi="Times New Roman"/>
        </w:rPr>
        <w:t>. A semi-permeable fleece cover</w:t>
      </w:r>
      <w:r w:rsidR="009D0709">
        <w:rPr>
          <w:rFonts w:ascii="Times New Roman" w:hAnsi="Times New Roman"/>
        </w:rPr>
        <w:t>ed</w:t>
      </w:r>
      <w:r w:rsidR="00562841">
        <w:rPr>
          <w:rFonts w:ascii="Times New Roman" w:hAnsi="Times New Roman"/>
        </w:rPr>
        <w:t xml:space="preserve"> the </w:t>
      </w:r>
      <w:r w:rsidR="009D0709">
        <w:rPr>
          <w:rFonts w:ascii="Times New Roman" w:hAnsi="Times New Roman"/>
        </w:rPr>
        <w:t>inner surface</w:t>
      </w:r>
      <w:r w:rsidR="00562841">
        <w:rPr>
          <w:rFonts w:ascii="Times New Roman" w:hAnsi="Times New Roman"/>
        </w:rPr>
        <w:t xml:space="preserve"> of the cage, holding the simulant in place while </w:t>
      </w:r>
      <w:r w:rsidR="009D0709">
        <w:rPr>
          <w:rFonts w:ascii="Times New Roman" w:hAnsi="Times New Roman"/>
        </w:rPr>
        <w:t xml:space="preserve">at the same time </w:t>
      </w:r>
      <w:r w:rsidR="00562841">
        <w:rPr>
          <w:rFonts w:ascii="Times New Roman" w:hAnsi="Times New Roman"/>
        </w:rPr>
        <w:t>allowing diffusion of the water vapour.</w:t>
      </w:r>
    </w:p>
    <w:p w:rsidR="00562841" w:rsidRDefault="00562841" w:rsidP="00562841">
      <w:pPr>
        <w:rPr>
          <w:rFonts w:ascii="Times New Roman" w:hAnsi="Times New Roman"/>
        </w:rPr>
      </w:pPr>
    </w:p>
    <w:p w:rsidR="00562841" w:rsidRDefault="00562841" w:rsidP="00562841">
      <w:pPr>
        <w:keepNext/>
        <w:jc w:val="center"/>
      </w:pPr>
      <w:r>
        <w:rPr>
          <w:noProof/>
          <w:lang w:eastAsia="en-GB"/>
        </w:rPr>
        <w:drawing>
          <wp:inline distT="0" distB="0" distL="0" distR="0" wp14:anchorId="2B85E009" wp14:editId="49F0932F">
            <wp:extent cx="1962150" cy="1972093"/>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262" cy="1972205"/>
                    </a:xfrm>
                    <a:prstGeom prst="rect">
                      <a:avLst/>
                    </a:prstGeom>
                    <a:noFill/>
                    <a:ln>
                      <a:noFill/>
                    </a:ln>
                  </pic:spPr>
                </pic:pic>
              </a:graphicData>
            </a:graphic>
          </wp:inline>
        </w:drawing>
      </w:r>
    </w:p>
    <w:p w:rsidR="00562841" w:rsidRDefault="00562841" w:rsidP="00562841">
      <w:pPr>
        <w:pStyle w:val="Caption"/>
        <w:jc w:val="center"/>
        <w:rPr>
          <w:rFonts w:ascii="Times New Roman" w:hAnsi="Times New Roman"/>
        </w:rPr>
      </w:pPr>
      <w:bookmarkStart w:id="3" w:name="_Ref404075415"/>
      <w:r>
        <w:t xml:space="preserve">Figure </w:t>
      </w:r>
      <w:r w:rsidR="004A18E4">
        <w:fldChar w:fldCharType="begin"/>
      </w:r>
      <w:r>
        <w:instrText xml:space="preserve"> SEQ Figure \* ARABIC </w:instrText>
      </w:r>
      <w:r w:rsidR="004A18E4">
        <w:fldChar w:fldCharType="separate"/>
      </w:r>
      <w:r w:rsidR="00B34E1F">
        <w:rPr>
          <w:noProof/>
        </w:rPr>
        <w:t>2</w:t>
      </w:r>
      <w:r w:rsidR="004A18E4">
        <w:rPr>
          <w:noProof/>
        </w:rPr>
        <w:fldChar w:fldCharType="end"/>
      </w:r>
      <w:bookmarkEnd w:id="3"/>
      <w:r>
        <w:t>: Picture of the sample cage</w:t>
      </w:r>
      <w:r w:rsidR="00745E66">
        <w:t xml:space="preserve"> and its rings</w:t>
      </w:r>
    </w:p>
    <w:p w:rsidR="00CC7EB2" w:rsidRDefault="00CC7EB2">
      <w:pPr>
        <w:rPr>
          <w:rFonts w:ascii="Times New Roman" w:hAnsi="Times New Roman"/>
          <w:i/>
        </w:rPr>
      </w:pPr>
      <w:r w:rsidRPr="00CC7EB2">
        <w:rPr>
          <w:rFonts w:ascii="Times New Roman" w:hAnsi="Times New Roman"/>
          <w:i/>
        </w:rPr>
        <w:t xml:space="preserve">3.1.1 </w:t>
      </w:r>
      <w:r w:rsidR="00853026">
        <w:rPr>
          <w:rFonts w:ascii="Times New Roman" w:hAnsi="Times New Roman"/>
          <w:i/>
        </w:rPr>
        <w:t>Wat</w:t>
      </w:r>
      <w:r w:rsidR="00944879">
        <w:rPr>
          <w:rFonts w:ascii="Times New Roman" w:hAnsi="Times New Roman"/>
          <w:i/>
        </w:rPr>
        <w:t>er Disperser into Vacuum Chamber</w:t>
      </w:r>
    </w:p>
    <w:p w:rsidR="004A0555" w:rsidRPr="004A0555" w:rsidRDefault="004A0555">
      <w:pPr>
        <w:rPr>
          <w:rFonts w:ascii="Times New Roman" w:hAnsi="Times New Roman"/>
        </w:rPr>
      </w:pPr>
    </w:p>
    <w:p w:rsidR="00944879" w:rsidRDefault="00853026" w:rsidP="00DC6346">
      <w:pPr>
        <w:ind w:firstLine="284"/>
        <w:rPr>
          <w:rFonts w:ascii="Times New Roman" w:hAnsi="Times New Roman"/>
        </w:rPr>
      </w:pPr>
      <w:r>
        <w:rPr>
          <w:rFonts w:ascii="Times New Roman" w:hAnsi="Times New Roman"/>
        </w:rPr>
        <w:lastRenderedPageBreak/>
        <w:t>The first procedure attempted</w:t>
      </w:r>
      <w:r w:rsidR="00DB3EED">
        <w:rPr>
          <w:rFonts w:ascii="Times New Roman" w:hAnsi="Times New Roman"/>
        </w:rPr>
        <w:t xml:space="preserve"> was</w:t>
      </w:r>
      <w:r w:rsidR="00AC3D9B">
        <w:rPr>
          <w:rFonts w:ascii="Times New Roman" w:hAnsi="Times New Roman"/>
        </w:rPr>
        <w:t xml:space="preserve"> a design using a water disperser</w:t>
      </w:r>
      <w:r w:rsidR="00DB3EED">
        <w:rPr>
          <w:rFonts w:ascii="Times New Roman" w:hAnsi="Times New Roman"/>
        </w:rPr>
        <w:t xml:space="preserve"> as shown in</w:t>
      </w:r>
      <w:r w:rsidR="00DC6346">
        <w:rPr>
          <w:rFonts w:ascii="Times New Roman" w:hAnsi="Times New Roman"/>
        </w:rPr>
        <w:t xml:space="preserve"> </w:t>
      </w:r>
      <w:r w:rsidR="00DC6346">
        <w:fldChar w:fldCharType="begin"/>
      </w:r>
      <w:r w:rsidR="00DC6346">
        <w:instrText xml:space="preserve"> REF _Ref404075764 \h  \* MERGEFORMAT </w:instrText>
      </w:r>
      <w:r w:rsidR="00DC6346">
        <w:fldChar w:fldCharType="separate"/>
      </w:r>
      <w:r w:rsidR="00DC6346" w:rsidRPr="004F4151">
        <w:rPr>
          <w:rFonts w:ascii="Times New Roman" w:hAnsi="Times New Roman"/>
        </w:rPr>
        <w:t>Figure 3</w:t>
      </w:r>
      <w:r w:rsidR="00DC6346">
        <w:fldChar w:fldCharType="end"/>
      </w:r>
      <w:r w:rsidR="00DC6346" w:rsidRPr="00397846">
        <w:rPr>
          <w:rFonts w:ascii="Times New Roman" w:hAnsi="Times New Roman"/>
        </w:rPr>
        <w:t xml:space="preserve"> (</w:t>
      </w:r>
      <w:r w:rsidR="00DC6346">
        <w:rPr>
          <w:rFonts w:ascii="Times New Roman" w:hAnsi="Times New Roman"/>
        </w:rPr>
        <w:t>a</w:t>
      </w:r>
      <w:r w:rsidR="00DC6346" w:rsidRPr="00397846">
        <w:rPr>
          <w:rFonts w:ascii="Times New Roman" w:hAnsi="Times New Roman"/>
        </w:rPr>
        <w:t>)</w:t>
      </w:r>
      <w:r w:rsidR="00AC3D9B">
        <w:rPr>
          <w:rFonts w:ascii="Times New Roman" w:hAnsi="Times New Roman"/>
        </w:rPr>
        <w:t>.</w:t>
      </w:r>
      <w:r w:rsidR="00DC6346">
        <w:rPr>
          <w:rFonts w:ascii="Times New Roman" w:hAnsi="Times New Roman"/>
        </w:rPr>
        <w:t xml:space="preserve"> This would produce finely-dispersed water droplets, which </w:t>
      </w:r>
      <w:r w:rsidR="00DB3EED">
        <w:rPr>
          <w:rFonts w:ascii="Times New Roman" w:hAnsi="Times New Roman"/>
        </w:rPr>
        <w:t>are</w:t>
      </w:r>
      <w:r w:rsidR="00DC6346">
        <w:rPr>
          <w:rFonts w:ascii="Times New Roman" w:hAnsi="Times New Roman"/>
        </w:rPr>
        <w:t xml:space="preserve"> fed via a feed-through tube into a vacuum chamber </w:t>
      </w:r>
      <w:r w:rsidR="00DB3EED">
        <w:rPr>
          <w:rFonts w:ascii="Times New Roman" w:hAnsi="Times New Roman"/>
        </w:rPr>
        <w:t>(</w:t>
      </w:r>
      <w:r w:rsidR="00DC6346">
        <w:fldChar w:fldCharType="begin"/>
      </w:r>
      <w:r w:rsidR="00DC6346">
        <w:instrText xml:space="preserve"> REF _Ref404075764 \h  \* MERGEFORMAT </w:instrText>
      </w:r>
      <w:r w:rsidR="00DC6346">
        <w:fldChar w:fldCharType="separate"/>
      </w:r>
      <w:r w:rsidR="00DC6346" w:rsidRPr="004F4151">
        <w:rPr>
          <w:rFonts w:ascii="Times New Roman" w:hAnsi="Times New Roman"/>
        </w:rPr>
        <w:t>Figure 3</w:t>
      </w:r>
      <w:r w:rsidR="00DC6346">
        <w:fldChar w:fldCharType="end"/>
      </w:r>
      <w:r w:rsidR="00DC6346">
        <w:rPr>
          <w:rFonts w:ascii="Times New Roman" w:hAnsi="Times New Roman"/>
        </w:rPr>
        <w:t xml:space="preserve"> (b)</w:t>
      </w:r>
      <w:r w:rsidR="00DB3EED">
        <w:rPr>
          <w:rFonts w:ascii="Times New Roman" w:hAnsi="Times New Roman"/>
        </w:rPr>
        <w:t>)</w:t>
      </w:r>
      <w:r w:rsidR="00DC6346">
        <w:rPr>
          <w:rFonts w:ascii="Times New Roman" w:hAnsi="Times New Roman"/>
        </w:rPr>
        <w:t xml:space="preserve">. The vapour flow was split inside the chamber and connected to the top and base of another closed container </w:t>
      </w:r>
      <w:r w:rsidR="008C2F62">
        <w:rPr>
          <w:rFonts w:ascii="Times New Roman" w:hAnsi="Times New Roman"/>
        </w:rPr>
        <w:t>(</w:t>
      </w:r>
      <w:r w:rsidR="00DC6346">
        <w:fldChar w:fldCharType="begin"/>
      </w:r>
      <w:r w:rsidR="00DC6346">
        <w:instrText xml:space="preserve"> REF _Ref404075764 \h  \* MERGEFORMAT </w:instrText>
      </w:r>
      <w:r w:rsidR="00DC6346">
        <w:fldChar w:fldCharType="separate"/>
      </w:r>
      <w:r w:rsidR="00DC6346" w:rsidRPr="004F4151">
        <w:rPr>
          <w:rFonts w:ascii="Times New Roman" w:hAnsi="Times New Roman"/>
        </w:rPr>
        <w:t>Figure 3</w:t>
      </w:r>
      <w:r w:rsidR="00DC6346">
        <w:fldChar w:fldCharType="end"/>
      </w:r>
      <w:r w:rsidR="008C2F62">
        <w:t> </w:t>
      </w:r>
      <w:r w:rsidR="00DC6346">
        <w:rPr>
          <w:rFonts w:ascii="Times New Roman" w:hAnsi="Times New Roman"/>
        </w:rPr>
        <w:t>(c)</w:t>
      </w:r>
      <w:r w:rsidR="008C2F62">
        <w:rPr>
          <w:rFonts w:ascii="Times New Roman" w:hAnsi="Times New Roman"/>
        </w:rPr>
        <w:t>)</w:t>
      </w:r>
      <w:r w:rsidR="004A0555">
        <w:rPr>
          <w:rFonts w:ascii="Times New Roman" w:hAnsi="Times New Roman"/>
        </w:rPr>
        <w:t xml:space="preserve"> </w:t>
      </w:r>
      <w:r w:rsidR="008C2F62">
        <w:rPr>
          <w:rFonts w:ascii="Times New Roman" w:hAnsi="Times New Roman"/>
        </w:rPr>
        <w:t>placed</w:t>
      </w:r>
      <w:r w:rsidR="004A0555">
        <w:rPr>
          <w:rFonts w:ascii="Times New Roman" w:hAnsi="Times New Roman"/>
        </w:rPr>
        <w:t xml:space="preserve"> inside the chamber</w:t>
      </w:r>
      <w:r w:rsidR="00DC6346">
        <w:rPr>
          <w:rFonts w:ascii="Times New Roman" w:hAnsi="Times New Roman"/>
        </w:rPr>
        <w:t xml:space="preserve">. Within this closed container is the sample cage </w:t>
      </w:r>
      <w:r w:rsidR="008C2F62">
        <w:rPr>
          <w:rFonts w:ascii="Times New Roman" w:hAnsi="Times New Roman"/>
        </w:rPr>
        <w:t>(</w:t>
      </w:r>
      <w:r w:rsidR="00DC6346">
        <w:fldChar w:fldCharType="begin"/>
      </w:r>
      <w:r w:rsidR="00DC6346">
        <w:instrText xml:space="preserve"> REF _Ref404075764 \h  \* MERGEFORMAT </w:instrText>
      </w:r>
      <w:r w:rsidR="00DC6346">
        <w:fldChar w:fldCharType="separate"/>
      </w:r>
      <w:r w:rsidR="00DC6346" w:rsidRPr="004F4151">
        <w:rPr>
          <w:rFonts w:ascii="Times New Roman" w:hAnsi="Times New Roman"/>
        </w:rPr>
        <w:t>Figure 3</w:t>
      </w:r>
      <w:r w:rsidR="00DC6346">
        <w:fldChar w:fldCharType="end"/>
      </w:r>
      <w:r w:rsidR="00DC6346">
        <w:rPr>
          <w:rFonts w:ascii="Times New Roman" w:hAnsi="Times New Roman"/>
        </w:rPr>
        <w:t xml:space="preserve"> (d)</w:t>
      </w:r>
      <w:r w:rsidR="008C2F62">
        <w:rPr>
          <w:rFonts w:ascii="Times New Roman" w:hAnsi="Times New Roman"/>
        </w:rPr>
        <w:t>)</w:t>
      </w:r>
      <w:r w:rsidR="00DC6346">
        <w:rPr>
          <w:rFonts w:ascii="Times New Roman" w:hAnsi="Times New Roman"/>
        </w:rPr>
        <w:t xml:space="preserve">, with the simulant filled up to Ring 1. </w:t>
      </w:r>
      <w:r w:rsidR="00944879">
        <w:rPr>
          <w:rFonts w:ascii="Times New Roman" w:hAnsi="Times New Roman"/>
        </w:rPr>
        <w:t>This container was encircled by copper tubing, which could be connected to a cooling circuit outside the vacuum chamber.</w:t>
      </w:r>
    </w:p>
    <w:p w:rsidR="00853026" w:rsidRDefault="00DC6346" w:rsidP="00DC6346">
      <w:pPr>
        <w:ind w:firstLine="284"/>
        <w:rPr>
          <w:rFonts w:ascii="Times New Roman" w:hAnsi="Times New Roman"/>
        </w:rPr>
      </w:pPr>
      <w:r>
        <w:rPr>
          <w:rFonts w:ascii="Times New Roman" w:hAnsi="Times New Roman"/>
        </w:rPr>
        <w:t xml:space="preserve">The original idea behind the design of this set-up was that it would have offered the possibility of establishing lunar conditions for the wetted sample after completion of the wetting phase, by creating a </w:t>
      </w:r>
      <w:proofErr w:type="spellStart"/>
      <w:r>
        <w:rPr>
          <w:rFonts w:ascii="Times New Roman" w:hAnsi="Times New Roman"/>
        </w:rPr>
        <w:t>cryo</w:t>
      </w:r>
      <w:proofErr w:type="spellEnd"/>
      <w:r>
        <w:rPr>
          <w:rFonts w:ascii="Times New Roman" w:hAnsi="Times New Roman"/>
        </w:rPr>
        <w:t>-vacuum environment whilst simultaneously cooling the sample.</w:t>
      </w:r>
      <w:r w:rsidR="00944879">
        <w:rPr>
          <w:rFonts w:ascii="Times New Roman" w:hAnsi="Times New Roman"/>
        </w:rPr>
        <w:t xml:space="preserve"> However, the experiments performed here attempted only to create a wetted sample in ambient conditions, and as such neither the vacuum nor the cooling systems were used. </w:t>
      </w:r>
    </w:p>
    <w:p w:rsidR="00397846" w:rsidRDefault="00397846" w:rsidP="00397846">
      <w:pPr>
        <w:rPr>
          <w:rFonts w:ascii="Times New Roman" w:hAnsi="Times New Roman"/>
          <w:color w:val="000000"/>
        </w:rPr>
      </w:pPr>
    </w:p>
    <w:p w:rsidR="00397846" w:rsidRDefault="007209E0" w:rsidP="00397846">
      <w:pPr>
        <w:keepNext/>
        <w:jc w:val="center"/>
      </w:pPr>
      <w:r>
        <w:rPr>
          <w:noProof/>
          <w:lang w:eastAsia="en-GB"/>
        </w:rPr>
        <w:drawing>
          <wp:inline distT="0" distB="0" distL="0" distR="0">
            <wp:extent cx="5274310" cy="1294791"/>
            <wp:effectExtent l="0" t="0" r="2540" b="635"/>
            <wp:docPr id="16" name="Picture 16" descr="C:\Users\cp00201\Documents\Reports and Papers\Icy Regolith Preparation\ASR Version 2\setup1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00201\Documents\Reports and Papers\Icy Regolith Preparation\ASR Version 2\setup1labe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294791"/>
                    </a:xfrm>
                    <a:prstGeom prst="rect">
                      <a:avLst/>
                    </a:prstGeom>
                    <a:noFill/>
                    <a:ln>
                      <a:noFill/>
                    </a:ln>
                  </pic:spPr>
                </pic:pic>
              </a:graphicData>
            </a:graphic>
          </wp:inline>
        </w:drawing>
      </w:r>
    </w:p>
    <w:p w:rsidR="00397846" w:rsidRDefault="00397846" w:rsidP="00397846">
      <w:pPr>
        <w:pStyle w:val="Caption"/>
        <w:jc w:val="center"/>
        <w:rPr>
          <w:rFonts w:ascii="Times New Roman" w:hAnsi="Times New Roman"/>
          <w:color w:val="000000"/>
        </w:rPr>
      </w:pPr>
      <w:bookmarkStart w:id="4" w:name="_Ref404075764"/>
      <w:r>
        <w:t xml:space="preserve">Figure </w:t>
      </w:r>
      <w:r w:rsidR="004A18E4">
        <w:fldChar w:fldCharType="begin"/>
      </w:r>
      <w:r>
        <w:instrText xml:space="preserve"> SEQ Figure \* ARABIC </w:instrText>
      </w:r>
      <w:r w:rsidR="004A18E4">
        <w:fldChar w:fldCharType="separate"/>
      </w:r>
      <w:r w:rsidR="00B34E1F">
        <w:rPr>
          <w:noProof/>
        </w:rPr>
        <w:t>3</w:t>
      </w:r>
      <w:r w:rsidR="004A18E4">
        <w:rPr>
          <w:noProof/>
        </w:rPr>
        <w:fldChar w:fldCharType="end"/>
      </w:r>
      <w:bookmarkEnd w:id="4"/>
      <w:r>
        <w:t xml:space="preserve">: </w:t>
      </w:r>
      <w:r w:rsidR="00E3165A">
        <w:t>(a)</w:t>
      </w:r>
      <w:r>
        <w:t xml:space="preserve"> Photograph of </w:t>
      </w:r>
      <w:r w:rsidR="00DC6346">
        <w:t xml:space="preserve">the water disperser and tube through which the water vapour flows </w:t>
      </w:r>
      <w:r>
        <w:t>used</w:t>
      </w:r>
      <w:r w:rsidR="00E3165A">
        <w:t xml:space="preserve"> for the </w:t>
      </w:r>
      <w:r w:rsidR="000545B2">
        <w:t>Water Disperser in</w:t>
      </w:r>
      <w:r w:rsidR="00853026">
        <w:t>to</w:t>
      </w:r>
      <w:r w:rsidR="000545B2">
        <w:t xml:space="preserve"> </w:t>
      </w:r>
      <w:r w:rsidR="00853026">
        <w:t>Vacuum Chamber</w:t>
      </w:r>
      <w:r w:rsidR="00E3165A">
        <w:t xml:space="preserve"> procedure,</w:t>
      </w:r>
      <w:r>
        <w:t xml:space="preserve"> </w:t>
      </w:r>
      <w:r w:rsidR="00E3165A">
        <w:t>(b)</w:t>
      </w:r>
      <w:r>
        <w:t xml:space="preserve"> </w:t>
      </w:r>
      <w:r w:rsidR="00DC6346">
        <w:t xml:space="preserve">the vacuum chamber, </w:t>
      </w:r>
      <w:r w:rsidR="00E3165A">
        <w:t>(c)</w:t>
      </w:r>
      <w:r>
        <w:t xml:space="preserve"> the container placed in the vacuum chamber, with the lid attached and the water disperser tubes fixed on the lid and container base</w:t>
      </w:r>
      <w:r w:rsidR="00E3165A">
        <w:t xml:space="preserve">, and (d) </w:t>
      </w:r>
      <w:r w:rsidR="00DC6346">
        <w:t>the sample cage held inside the container, encircled by the</w:t>
      </w:r>
      <w:r w:rsidR="000A76B5">
        <w:t xml:space="preserve"> copper cooling tube</w:t>
      </w:r>
    </w:p>
    <w:p w:rsidR="00853026" w:rsidRDefault="00590703">
      <w:pPr>
        <w:rPr>
          <w:rFonts w:ascii="Times New Roman" w:hAnsi="Times New Roman"/>
        </w:rPr>
      </w:pPr>
      <w:r>
        <w:rPr>
          <w:rFonts w:ascii="Times New Roman" w:hAnsi="Times New Roman"/>
        </w:rPr>
        <w:tab/>
      </w:r>
      <w:r w:rsidR="001D7D2E">
        <w:rPr>
          <w:rFonts w:ascii="Times New Roman" w:hAnsi="Times New Roman"/>
        </w:rPr>
        <w:t xml:space="preserve">Three experiments of 15 - 20 hours were performed using this procedure, however little to no wetting of the </w:t>
      </w:r>
      <w:r w:rsidR="00501B6D">
        <w:rPr>
          <w:rFonts w:ascii="Times New Roman" w:hAnsi="Times New Roman"/>
        </w:rPr>
        <w:t>simulant</w:t>
      </w:r>
      <w:r w:rsidR="001D7D2E">
        <w:rPr>
          <w:rFonts w:ascii="Times New Roman" w:hAnsi="Times New Roman"/>
        </w:rPr>
        <w:t xml:space="preserve"> was observed. </w:t>
      </w:r>
      <w:r w:rsidR="00853026">
        <w:rPr>
          <w:rFonts w:ascii="Times New Roman" w:hAnsi="Times New Roman"/>
        </w:rPr>
        <w:t>This was due to the water vapour tubes becoming blocked after some time</w:t>
      </w:r>
      <w:r w:rsidR="00AC3D9B">
        <w:rPr>
          <w:rFonts w:ascii="Times New Roman" w:hAnsi="Times New Roman"/>
        </w:rPr>
        <w:t xml:space="preserve"> at the vacuum inlet, where the single tube is split into two. At this point, the cross-sectional area of the tube is much smaller than the rest of the tube, as can be seen in</w:t>
      </w:r>
      <w:r w:rsidR="00AC3D9B" w:rsidRPr="00AC3D9B">
        <w:rPr>
          <w:rFonts w:ascii="Times New Roman" w:hAnsi="Times New Roman"/>
        </w:rPr>
        <w:t xml:space="preserve"> </w:t>
      </w:r>
      <w:r w:rsidR="00AC3D9B" w:rsidRPr="00AC3D9B">
        <w:rPr>
          <w:rFonts w:ascii="Times New Roman" w:hAnsi="Times New Roman"/>
        </w:rPr>
        <w:fldChar w:fldCharType="begin"/>
      </w:r>
      <w:r w:rsidR="00AC3D9B" w:rsidRPr="00AC3D9B">
        <w:rPr>
          <w:rFonts w:ascii="Times New Roman" w:hAnsi="Times New Roman"/>
        </w:rPr>
        <w:instrText xml:space="preserve"> REF _Ref404075764 \h </w:instrText>
      </w:r>
      <w:r w:rsidR="00AC3D9B">
        <w:rPr>
          <w:rFonts w:ascii="Times New Roman" w:hAnsi="Times New Roman"/>
        </w:rPr>
        <w:instrText xml:space="preserve"> \* MERGEFORMAT </w:instrText>
      </w:r>
      <w:r w:rsidR="00AC3D9B" w:rsidRPr="00AC3D9B">
        <w:rPr>
          <w:rFonts w:ascii="Times New Roman" w:hAnsi="Times New Roman"/>
        </w:rPr>
      </w:r>
      <w:r w:rsidR="00AC3D9B" w:rsidRPr="00AC3D9B">
        <w:rPr>
          <w:rFonts w:ascii="Times New Roman" w:hAnsi="Times New Roman"/>
        </w:rPr>
        <w:fldChar w:fldCharType="separate"/>
      </w:r>
      <w:r w:rsidR="00AC3D9B" w:rsidRPr="00AC3D9B">
        <w:rPr>
          <w:rFonts w:ascii="Times New Roman" w:hAnsi="Times New Roman"/>
        </w:rPr>
        <w:t xml:space="preserve">Figure </w:t>
      </w:r>
      <w:r w:rsidR="00AC3D9B" w:rsidRPr="00AC3D9B">
        <w:rPr>
          <w:rFonts w:ascii="Times New Roman" w:hAnsi="Times New Roman"/>
          <w:noProof/>
        </w:rPr>
        <w:t>3</w:t>
      </w:r>
      <w:r w:rsidR="00AC3D9B" w:rsidRPr="00AC3D9B">
        <w:rPr>
          <w:rFonts w:ascii="Times New Roman" w:hAnsi="Times New Roman"/>
        </w:rPr>
        <w:fldChar w:fldCharType="end"/>
      </w:r>
      <w:r w:rsidR="00AC3D9B">
        <w:rPr>
          <w:rFonts w:ascii="Times New Roman" w:hAnsi="Times New Roman"/>
        </w:rPr>
        <w:t xml:space="preserve"> (c). Water droplets that had formed here eventually block</w:t>
      </w:r>
      <w:r w:rsidR="008C2F62">
        <w:rPr>
          <w:rFonts w:ascii="Times New Roman" w:hAnsi="Times New Roman"/>
        </w:rPr>
        <w:t>ed</w:t>
      </w:r>
      <w:r w:rsidR="00AC3D9B">
        <w:rPr>
          <w:rFonts w:ascii="Times New Roman" w:hAnsi="Times New Roman"/>
        </w:rPr>
        <w:t xml:space="preserve"> the vapour flow, stopping it from reaching the simulant.</w:t>
      </w:r>
    </w:p>
    <w:p w:rsidR="00AC3D9B" w:rsidRDefault="00AC3D9B">
      <w:pPr>
        <w:rPr>
          <w:rFonts w:ascii="Times New Roman" w:hAnsi="Times New Roman"/>
        </w:rPr>
      </w:pPr>
    </w:p>
    <w:p w:rsidR="00CC7EB2" w:rsidRPr="00A0450B" w:rsidRDefault="00A0450B">
      <w:pPr>
        <w:rPr>
          <w:rFonts w:ascii="Times New Roman" w:hAnsi="Times New Roman"/>
          <w:i/>
        </w:rPr>
      </w:pPr>
      <w:r>
        <w:rPr>
          <w:rFonts w:ascii="Times New Roman" w:hAnsi="Times New Roman"/>
          <w:i/>
        </w:rPr>
        <w:t>3.1.2 Hot Water Vapour</w:t>
      </w:r>
    </w:p>
    <w:p w:rsidR="00CC7EB2" w:rsidRDefault="00CC7EB2">
      <w:pPr>
        <w:rPr>
          <w:rFonts w:ascii="Times New Roman" w:hAnsi="Times New Roman"/>
        </w:rPr>
      </w:pPr>
    </w:p>
    <w:p w:rsidR="00590703" w:rsidRPr="00590703" w:rsidRDefault="00251888">
      <w:pPr>
        <w:rPr>
          <w:rFonts w:ascii="Times New Roman" w:hAnsi="Times New Roman"/>
        </w:rPr>
      </w:pPr>
      <w:r>
        <w:rPr>
          <w:rFonts w:ascii="Times New Roman" w:hAnsi="Times New Roman"/>
        </w:rPr>
        <w:tab/>
      </w:r>
      <w:r w:rsidR="001D7D2E">
        <w:rPr>
          <w:rFonts w:ascii="Times New Roman" w:hAnsi="Times New Roman"/>
        </w:rPr>
        <w:t>In t</w:t>
      </w:r>
      <w:r w:rsidR="00590703">
        <w:rPr>
          <w:rFonts w:ascii="Times New Roman" w:hAnsi="Times New Roman"/>
        </w:rPr>
        <w:t xml:space="preserve">he second procedure, </w:t>
      </w:r>
      <w:r w:rsidR="000545B2">
        <w:rPr>
          <w:rFonts w:ascii="Times New Roman" w:hAnsi="Times New Roman"/>
        </w:rPr>
        <w:t>a cooking pot was filled with water to a depth of 3cm.</w:t>
      </w:r>
      <w:r w:rsidR="00B370B5">
        <w:rPr>
          <w:rFonts w:ascii="Times New Roman" w:hAnsi="Times New Roman"/>
        </w:rPr>
        <w:t xml:space="preserve"> The </w:t>
      </w:r>
      <w:r w:rsidR="000545B2">
        <w:rPr>
          <w:rFonts w:ascii="Times New Roman" w:hAnsi="Times New Roman"/>
        </w:rPr>
        <w:t>sample cage</w:t>
      </w:r>
      <w:r w:rsidR="00B370B5">
        <w:rPr>
          <w:rFonts w:ascii="Times New Roman" w:hAnsi="Times New Roman"/>
        </w:rPr>
        <w:t>, filled to Ring 1,</w:t>
      </w:r>
      <w:r w:rsidR="000545B2">
        <w:rPr>
          <w:rFonts w:ascii="Times New Roman" w:hAnsi="Times New Roman"/>
        </w:rPr>
        <w:t xml:space="preserve"> was placed on supports inside the pot, so that the base of the cage was held just above the water’s surface, as seen in </w:t>
      </w:r>
      <w:r w:rsidR="0012605F">
        <w:fldChar w:fldCharType="begin"/>
      </w:r>
      <w:r w:rsidR="0012605F">
        <w:instrText xml:space="preserve"> REF _Ref432173180 \h  \* MERGEFORMAT </w:instrText>
      </w:r>
      <w:r w:rsidR="0012605F">
        <w:fldChar w:fldCharType="separate"/>
      </w:r>
      <w:r w:rsidR="004F4151" w:rsidRPr="004F4151">
        <w:rPr>
          <w:rFonts w:ascii="Times New Roman" w:hAnsi="Times New Roman"/>
        </w:rPr>
        <w:t>Figure 4</w:t>
      </w:r>
      <w:r w:rsidR="0012605F">
        <w:fldChar w:fldCharType="end"/>
      </w:r>
      <w:r w:rsidR="000545B2" w:rsidRPr="000545B2">
        <w:rPr>
          <w:rFonts w:ascii="Times New Roman" w:hAnsi="Times New Roman"/>
        </w:rPr>
        <w:t>.</w:t>
      </w:r>
      <w:r w:rsidR="00745E66">
        <w:rPr>
          <w:rFonts w:ascii="Times New Roman" w:hAnsi="Times New Roman"/>
        </w:rPr>
        <w:t xml:space="preserve"> A lid, with a small hole to allow steam to escape and avoid pressure build-up, was placed over the top of the pot, which was positioned on a heating plate. The water was then boiled for three hours.</w:t>
      </w:r>
    </w:p>
    <w:p w:rsidR="00590703" w:rsidRDefault="00590703">
      <w:pPr>
        <w:rPr>
          <w:rFonts w:ascii="Times New Roman" w:hAnsi="Times New Roman"/>
        </w:rPr>
      </w:pPr>
    </w:p>
    <w:p w:rsidR="000545B2" w:rsidRDefault="000545B2" w:rsidP="000545B2">
      <w:pPr>
        <w:keepNext/>
        <w:jc w:val="center"/>
      </w:pPr>
      <w:r>
        <w:rPr>
          <w:rFonts w:ascii="Times New Roman" w:hAnsi="Times New Roman"/>
          <w:noProof/>
          <w:lang w:eastAsia="en-GB"/>
        </w:rPr>
        <w:lastRenderedPageBreak/>
        <w:drawing>
          <wp:inline distT="0" distB="0" distL="0" distR="0" wp14:anchorId="48A23CBC" wp14:editId="1300E65F">
            <wp:extent cx="1999894" cy="1790700"/>
            <wp:effectExtent l="0" t="0" r="635" b="0"/>
            <wp:docPr id="2" name="Picture 2" descr="C:\Users\cp00201\Documents\Reports and Papers\Icy Regolith Preparation\ASR Version 2\se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00201\Documents\Reports and Papers\Icy Regolith Preparation\ASR Version 2\setu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4363" cy="1794701"/>
                    </a:xfrm>
                    <a:prstGeom prst="rect">
                      <a:avLst/>
                    </a:prstGeom>
                    <a:noFill/>
                    <a:ln>
                      <a:noFill/>
                    </a:ln>
                  </pic:spPr>
                </pic:pic>
              </a:graphicData>
            </a:graphic>
          </wp:inline>
        </w:drawing>
      </w:r>
    </w:p>
    <w:p w:rsidR="000545B2" w:rsidRDefault="000545B2" w:rsidP="000545B2">
      <w:pPr>
        <w:pStyle w:val="Caption"/>
        <w:jc w:val="center"/>
        <w:rPr>
          <w:rFonts w:ascii="Times New Roman" w:hAnsi="Times New Roman"/>
        </w:rPr>
      </w:pPr>
      <w:bookmarkStart w:id="5" w:name="_Ref432173180"/>
      <w:r>
        <w:t xml:space="preserve">Figure </w:t>
      </w:r>
      <w:fldSimple w:instr=" SEQ Figure \* ARABIC ">
        <w:r w:rsidR="00B34E1F">
          <w:rPr>
            <w:noProof/>
          </w:rPr>
          <w:t>4</w:t>
        </w:r>
      </w:fldSimple>
      <w:bookmarkEnd w:id="5"/>
      <w:r>
        <w:t>: The set-up for the Hot Water Vapour procedure</w:t>
      </w:r>
      <w:r w:rsidR="0066000F">
        <w:t>, excluding the lid</w:t>
      </w:r>
      <w:r>
        <w:t>. The covered sample cage is placed on supports in the cooking pot</w:t>
      </w:r>
    </w:p>
    <w:p w:rsidR="00060247" w:rsidRDefault="007340AF" w:rsidP="0015554C">
      <w:pPr>
        <w:ind w:left="284"/>
        <w:rPr>
          <w:rFonts w:ascii="Times New Roman" w:hAnsi="Times New Roman"/>
        </w:rPr>
      </w:pPr>
      <w:r>
        <w:rPr>
          <w:rFonts w:ascii="Times New Roman" w:hAnsi="Times New Roman"/>
        </w:rPr>
        <w:tab/>
        <w:t xml:space="preserve">After </w:t>
      </w:r>
      <w:r w:rsidR="00223B98">
        <w:rPr>
          <w:rFonts w:ascii="Times New Roman" w:hAnsi="Times New Roman"/>
        </w:rPr>
        <w:t>each</w:t>
      </w:r>
      <w:r>
        <w:rPr>
          <w:rFonts w:ascii="Times New Roman" w:hAnsi="Times New Roman"/>
        </w:rPr>
        <w:t xml:space="preserve"> experiment, t</w:t>
      </w:r>
      <w:r w:rsidR="00EE1A7E">
        <w:rPr>
          <w:rFonts w:ascii="Times New Roman" w:hAnsi="Times New Roman"/>
        </w:rPr>
        <w:t xml:space="preserve">wo samples were taken from the </w:t>
      </w:r>
      <w:r>
        <w:rPr>
          <w:rFonts w:ascii="Times New Roman" w:hAnsi="Times New Roman"/>
        </w:rPr>
        <w:t>surface; one from the centre and one from near the boundary. Pairs of samples were then taken at depths corresponding to just above each ring on the cage</w:t>
      </w:r>
      <w:r w:rsidR="00A0450B">
        <w:rPr>
          <w:rFonts w:ascii="Times New Roman" w:hAnsi="Times New Roman"/>
        </w:rPr>
        <w:t xml:space="preserve">, as shown </w:t>
      </w:r>
      <w:r w:rsidR="00A0450B" w:rsidRPr="00A0450B">
        <w:rPr>
          <w:rFonts w:ascii="Times New Roman" w:hAnsi="Times New Roman"/>
        </w:rPr>
        <w:t xml:space="preserve">in </w:t>
      </w:r>
      <w:r w:rsidR="0012605F">
        <w:fldChar w:fldCharType="begin"/>
      </w:r>
      <w:r w:rsidR="0012605F">
        <w:instrText xml:space="preserve"> REF _Ref404075415 \h  \* MERGEFORMAT </w:instrText>
      </w:r>
      <w:r w:rsidR="0012605F">
        <w:fldChar w:fldCharType="separate"/>
      </w:r>
      <w:r w:rsidR="004F4151" w:rsidRPr="004F4151">
        <w:rPr>
          <w:rFonts w:ascii="Times New Roman" w:hAnsi="Times New Roman"/>
        </w:rPr>
        <w:t>Figure 2</w:t>
      </w:r>
      <w:r w:rsidR="0012605F">
        <w:fldChar w:fldCharType="end"/>
      </w:r>
      <w:r>
        <w:rPr>
          <w:rFonts w:ascii="Times New Roman" w:hAnsi="Times New Roman"/>
        </w:rPr>
        <w:t>, and a final pair at the very base of the simulant.</w:t>
      </w:r>
      <w:r w:rsidR="00223B98">
        <w:rPr>
          <w:rFonts w:ascii="Times New Roman" w:hAnsi="Times New Roman"/>
        </w:rPr>
        <w:t xml:space="preserve"> The samples' water mass contents were measured using the moisture analysis scale, with the results given </w:t>
      </w:r>
      <w:r w:rsidR="00223B98" w:rsidRPr="00223B98">
        <w:rPr>
          <w:rFonts w:ascii="Times New Roman" w:hAnsi="Times New Roman"/>
        </w:rPr>
        <w:t xml:space="preserve">in </w:t>
      </w:r>
      <w:r w:rsidR="0012605F">
        <w:fldChar w:fldCharType="begin"/>
      </w:r>
      <w:r w:rsidR="0012605F">
        <w:instrText xml:space="preserve"> REF _Ref432346408 \h  \* MERGEFORMAT </w:instrText>
      </w:r>
      <w:r w:rsidR="0012605F">
        <w:fldChar w:fldCharType="separate"/>
      </w:r>
      <w:r w:rsidR="004F4151" w:rsidRPr="004F4151">
        <w:rPr>
          <w:rFonts w:ascii="Times New Roman" w:hAnsi="Times New Roman"/>
        </w:rPr>
        <w:t>Figure 5</w:t>
      </w:r>
      <w:r w:rsidR="0012605F">
        <w:fldChar w:fldCharType="end"/>
      </w:r>
      <w:r w:rsidR="00223B98" w:rsidRPr="00223B98">
        <w:rPr>
          <w:rFonts w:ascii="Times New Roman" w:hAnsi="Times New Roman"/>
        </w:rPr>
        <w:t>.</w:t>
      </w:r>
      <w:r w:rsidR="00060247">
        <w:rPr>
          <w:rFonts w:ascii="Times New Roman" w:hAnsi="Times New Roman"/>
        </w:rPr>
        <w:t xml:space="preserve"> After this, the LHS sample was mixed and refilled in the sample cage to create a homogeneous sample. Water content measurements were again taken along the centreline from the surface to base. These values are denoted as the “Mixed” values given in </w:t>
      </w:r>
      <w:r w:rsidR="00060247">
        <w:fldChar w:fldCharType="begin"/>
      </w:r>
      <w:r w:rsidR="00060247">
        <w:instrText xml:space="preserve"> REF _Ref432346408 \h  \* MERGEFORMAT </w:instrText>
      </w:r>
      <w:r w:rsidR="00060247">
        <w:fldChar w:fldCharType="separate"/>
      </w:r>
      <w:r w:rsidR="00060247" w:rsidRPr="004F4151">
        <w:rPr>
          <w:rFonts w:ascii="Times New Roman" w:hAnsi="Times New Roman"/>
        </w:rPr>
        <w:t>Figure 5</w:t>
      </w:r>
      <w:r w:rsidR="00060247">
        <w:fldChar w:fldCharType="end"/>
      </w:r>
      <w:r w:rsidR="00060247" w:rsidRPr="00223B98">
        <w:rPr>
          <w:rFonts w:ascii="Times New Roman" w:hAnsi="Times New Roman"/>
        </w:rPr>
        <w:t>.</w:t>
      </w:r>
    </w:p>
    <w:p w:rsidR="00223B98" w:rsidRDefault="00223B98" w:rsidP="0015554C">
      <w:pPr>
        <w:ind w:left="284"/>
        <w:rPr>
          <w:rFonts w:ascii="Times New Roman" w:hAnsi="Times New Roman"/>
        </w:rPr>
      </w:pPr>
    </w:p>
    <w:p w:rsidR="00223B98" w:rsidRDefault="000E255F" w:rsidP="00223B98">
      <w:pPr>
        <w:keepNext/>
        <w:ind w:left="284"/>
        <w:jc w:val="center"/>
      </w:pPr>
      <w:r>
        <w:rPr>
          <w:noProof/>
          <w:lang w:eastAsia="en-GB"/>
        </w:rPr>
        <w:drawing>
          <wp:inline distT="0" distB="0" distL="0" distR="0">
            <wp:extent cx="3453040" cy="2752725"/>
            <wp:effectExtent l="0" t="0" r="0" b="0"/>
            <wp:docPr id="9" name="Picture 9" descr="C:\Users\cp00201\Documents\Reports and Papers\Icy Regolith Preparation\ASR Version 2\cooking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00201\Documents\Reports and Papers\Icy Regolith Preparation\ASR Version 2\cookingp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3040" cy="2752725"/>
                    </a:xfrm>
                    <a:prstGeom prst="rect">
                      <a:avLst/>
                    </a:prstGeom>
                    <a:noFill/>
                    <a:ln>
                      <a:noFill/>
                    </a:ln>
                  </pic:spPr>
                </pic:pic>
              </a:graphicData>
            </a:graphic>
          </wp:inline>
        </w:drawing>
      </w:r>
    </w:p>
    <w:p w:rsidR="00223B98" w:rsidRDefault="00223B98" w:rsidP="00223B98">
      <w:pPr>
        <w:pStyle w:val="Caption"/>
        <w:jc w:val="center"/>
      </w:pPr>
      <w:bookmarkStart w:id="6" w:name="_Ref432346408"/>
      <w:r>
        <w:t xml:space="preserve">Figure </w:t>
      </w:r>
      <w:fldSimple w:instr=" SEQ Figure \* ARABIC ">
        <w:r w:rsidR="00B34E1F">
          <w:rPr>
            <w:noProof/>
          </w:rPr>
          <w:t>5</w:t>
        </w:r>
      </w:fldSimple>
      <w:bookmarkEnd w:id="6"/>
      <w:r>
        <w:t>: Graph of the water mass percentage valu</w:t>
      </w:r>
      <w:r w:rsidR="00FA5438">
        <w:t>es for the Hot Water Vapour e</w:t>
      </w:r>
      <w:r>
        <w:t>xperiments.</w:t>
      </w:r>
      <w:r w:rsidR="00A0450B">
        <w:t xml:space="preserve"> The depth corresponds to the point at which the sample was taken, from the surface (0cm), to each ring (3 - 15cm) and the base (16cm)</w:t>
      </w:r>
    </w:p>
    <w:p w:rsidR="000126CE" w:rsidRDefault="00CC7EB2" w:rsidP="00CC7EB2">
      <w:pPr>
        <w:ind w:firstLine="284"/>
        <w:rPr>
          <w:rFonts w:ascii="Times New Roman" w:hAnsi="Times New Roman"/>
        </w:rPr>
      </w:pPr>
      <w:r>
        <w:rPr>
          <w:rFonts w:ascii="Times New Roman" w:hAnsi="Times New Roman"/>
        </w:rPr>
        <w:t>T</w:t>
      </w:r>
      <w:r w:rsidR="00A0450B">
        <w:rPr>
          <w:rFonts w:ascii="Times New Roman" w:hAnsi="Times New Roman"/>
        </w:rPr>
        <w:t>he results from the experiments</w:t>
      </w:r>
      <w:r>
        <w:rPr>
          <w:rFonts w:ascii="Times New Roman" w:hAnsi="Times New Roman"/>
        </w:rPr>
        <w:t xml:space="preserve"> </w:t>
      </w:r>
      <w:r w:rsidRPr="00DF0757">
        <w:rPr>
          <w:rFonts w:ascii="Times New Roman" w:hAnsi="Times New Roman"/>
        </w:rPr>
        <w:t>show that</w:t>
      </w:r>
      <w:r>
        <w:rPr>
          <w:rFonts w:ascii="Times New Roman" w:hAnsi="Times New Roman"/>
        </w:rPr>
        <w:t xml:space="preserve"> this method</w:t>
      </w:r>
      <w:r w:rsidRPr="002E6595">
        <w:rPr>
          <w:rFonts w:ascii="Times New Roman" w:hAnsi="Times New Roman"/>
        </w:rPr>
        <w:t xml:space="preserve"> </w:t>
      </w:r>
      <w:r>
        <w:rPr>
          <w:rFonts w:ascii="Times New Roman" w:hAnsi="Times New Roman"/>
        </w:rPr>
        <w:t>is fairly effective at wetting the UK4 and JSC-1A</w:t>
      </w:r>
      <w:r w:rsidR="00EF6D23">
        <w:rPr>
          <w:rFonts w:ascii="Times New Roman" w:hAnsi="Times New Roman"/>
        </w:rPr>
        <w:t xml:space="preserve"> simulants</w:t>
      </w:r>
      <w:r>
        <w:rPr>
          <w:rFonts w:ascii="Times New Roman" w:hAnsi="Times New Roman"/>
        </w:rPr>
        <w:t xml:space="preserve">, </w:t>
      </w:r>
      <w:r w:rsidR="004A0555">
        <w:rPr>
          <w:rFonts w:ascii="Times New Roman" w:hAnsi="Times New Roman"/>
        </w:rPr>
        <w:t xml:space="preserve">and that </w:t>
      </w:r>
      <w:r>
        <w:rPr>
          <w:rFonts w:ascii="Times New Roman" w:hAnsi="Times New Roman"/>
        </w:rPr>
        <w:t>there is a clear relationship between water content and sample depth. It can also be seen that the LHS absorbs</w:t>
      </w:r>
      <w:r w:rsidR="00992C89">
        <w:rPr>
          <w:rFonts w:ascii="Times New Roman" w:hAnsi="Times New Roman"/>
        </w:rPr>
        <w:t xml:space="preserve"> notably</w:t>
      </w:r>
      <w:r>
        <w:rPr>
          <w:rFonts w:ascii="Times New Roman" w:hAnsi="Times New Roman"/>
        </w:rPr>
        <w:t xml:space="preserve"> less water vapour than the other </w:t>
      </w:r>
      <w:r w:rsidR="00992C89">
        <w:rPr>
          <w:rFonts w:ascii="Times New Roman" w:hAnsi="Times New Roman"/>
        </w:rPr>
        <w:t xml:space="preserve">sample materials in this set-up. </w:t>
      </w:r>
      <w:r w:rsidR="005636DA">
        <w:rPr>
          <w:rFonts w:ascii="Times New Roman" w:hAnsi="Times New Roman"/>
        </w:rPr>
        <w:t xml:space="preserve">The centre and boundary measurements are fairly similar, with the centre values tending to be slightly larger. </w:t>
      </w:r>
      <w:r>
        <w:rPr>
          <w:rFonts w:ascii="Times New Roman" w:hAnsi="Times New Roman"/>
        </w:rPr>
        <w:t xml:space="preserve">As expected, the water content measurements in the </w:t>
      </w:r>
      <w:r w:rsidR="000126CE">
        <w:rPr>
          <w:rFonts w:ascii="Times New Roman" w:hAnsi="Times New Roman"/>
        </w:rPr>
        <w:t xml:space="preserve">mixed LHS sample are roughly equal. However, it can be clearly seen that this method was not able to produce LHS nearing saturation, with the highest water mass value seen being ~5%. As a result, neither of the two methods discussed here can be considered </w:t>
      </w:r>
      <w:r w:rsidR="00E01744">
        <w:rPr>
          <w:rFonts w:ascii="Times New Roman" w:hAnsi="Times New Roman"/>
        </w:rPr>
        <w:t xml:space="preserve">to be </w:t>
      </w:r>
      <w:r w:rsidR="000126CE">
        <w:rPr>
          <w:rFonts w:ascii="Times New Roman" w:hAnsi="Times New Roman"/>
        </w:rPr>
        <w:t>suitable.</w:t>
      </w:r>
    </w:p>
    <w:p w:rsidR="00CC7EB2" w:rsidRPr="00A0450B" w:rsidRDefault="00A0450B" w:rsidP="00CC7EB2">
      <w:pPr>
        <w:rPr>
          <w:rFonts w:ascii="Times New Roman" w:hAnsi="Times New Roman"/>
          <w:sz w:val="32"/>
          <w:szCs w:val="32"/>
        </w:rPr>
      </w:pPr>
      <w:r w:rsidRPr="00A0450B">
        <w:rPr>
          <w:rFonts w:ascii="Times New Roman" w:hAnsi="Times New Roman"/>
          <w:sz w:val="32"/>
          <w:szCs w:val="32"/>
        </w:rPr>
        <w:lastRenderedPageBreak/>
        <w:t xml:space="preserve">3.2 </w:t>
      </w:r>
      <w:r w:rsidR="0029750E">
        <w:rPr>
          <w:rFonts w:ascii="Times New Roman" w:hAnsi="Times New Roman"/>
          <w:sz w:val="32"/>
          <w:szCs w:val="32"/>
        </w:rPr>
        <w:t>Improved</w:t>
      </w:r>
      <w:r w:rsidRPr="00A0450B">
        <w:rPr>
          <w:rFonts w:ascii="Times New Roman" w:hAnsi="Times New Roman"/>
          <w:sz w:val="32"/>
          <w:szCs w:val="32"/>
        </w:rPr>
        <w:t xml:space="preserve"> Procedures</w:t>
      </w:r>
    </w:p>
    <w:p w:rsidR="00A0450B" w:rsidRPr="00A0450B" w:rsidRDefault="00A0450B" w:rsidP="00CC7EB2">
      <w:pPr>
        <w:rPr>
          <w:rFonts w:ascii="Times New Roman" w:hAnsi="Times New Roman"/>
        </w:rPr>
      </w:pPr>
    </w:p>
    <w:p w:rsidR="00A0450B" w:rsidRDefault="00A0450B" w:rsidP="00CC7EB2">
      <w:pPr>
        <w:rPr>
          <w:rFonts w:ascii="Times New Roman" w:hAnsi="Times New Roman"/>
        </w:rPr>
      </w:pPr>
      <w:r>
        <w:rPr>
          <w:rFonts w:ascii="Times New Roman" w:hAnsi="Times New Roman"/>
        </w:rPr>
        <w:tab/>
      </w:r>
      <w:r w:rsidR="00EF6D23">
        <w:rPr>
          <w:rFonts w:ascii="Times New Roman" w:hAnsi="Times New Roman"/>
        </w:rPr>
        <w:t xml:space="preserve">Although the initial procedures were not able to produce the required results, it was believed that, by making modifications to the set-ups, the distribution of the water into the regolith simulants could be </w:t>
      </w:r>
      <w:r w:rsidR="00B52494">
        <w:rPr>
          <w:rFonts w:ascii="Times New Roman" w:hAnsi="Times New Roman"/>
        </w:rPr>
        <w:t xml:space="preserve">significantly </w:t>
      </w:r>
      <w:r w:rsidR="00EF6D23">
        <w:rPr>
          <w:rFonts w:ascii="Times New Roman" w:hAnsi="Times New Roman"/>
        </w:rPr>
        <w:t>improved.</w:t>
      </w:r>
    </w:p>
    <w:p w:rsidR="00C54972" w:rsidRDefault="00C54972" w:rsidP="00CC7EB2">
      <w:pPr>
        <w:rPr>
          <w:rFonts w:ascii="Times New Roman" w:hAnsi="Times New Roman"/>
        </w:rPr>
      </w:pPr>
    </w:p>
    <w:p w:rsidR="00C54972" w:rsidRPr="00C54972" w:rsidRDefault="00C54972" w:rsidP="00CC7EB2">
      <w:pPr>
        <w:rPr>
          <w:rFonts w:ascii="Times New Roman" w:hAnsi="Times New Roman"/>
          <w:i/>
        </w:rPr>
      </w:pPr>
      <w:r w:rsidRPr="00C54972">
        <w:rPr>
          <w:rFonts w:ascii="Times New Roman" w:hAnsi="Times New Roman"/>
          <w:i/>
        </w:rPr>
        <w:t>3.2.1 Pressurized Hot Water Vapour</w:t>
      </w:r>
    </w:p>
    <w:p w:rsidR="00C54972" w:rsidRDefault="00C54972" w:rsidP="00CC7EB2">
      <w:pPr>
        <w:rPr>
          <w:rFonts w:ascii="Times New Roman" w:hAnsi="Times New Roman"/>
        </w:rPr>
      </w:pPr>
    </w:p>
    <w:p w:rsidR="00C54972" w:rsidRPr="00B15B4E" w:rsidRDefault="00C54972" w:rsidP="00CC7EB2">
      <w:pPr>
        <w:rPr>
          <w:rFonts w:ascii="Times New Roman" w:hAnsi="Times New Roman"/>
        </w:rPr>
      </w:pPr>
      <w:r>
        <w:rPr>
          <w:rFonts w:ascii="Times New Roman" w:hAnsi="Times New Roman"/>
        </w:rPr>
        <w:tab/>
        <w:t xml:space="preserve">The third series of experiments evolved the </w:t>
      </w:r>
      <w:r w:rsidRPr="00B15B4E">
        <w:rPr>
          <w:rFonts w:ascii="Times New Roman" w:hAnsi="Times New Roman"/>
          <w:i/>
        </w:rPr>
        <w:t>Hot Water Vapour</w:t>
      </w:r>
      <w:r>
        <w:rPr>
          <w:rFonts w:ascii="Times New Roman" w:hAnsi="Times New Roman"/>
        </w:rPr>
        <w:t xml:space="preserve"> procedure by replacing the cooking pot with a WMF pressure cooking pot, </w:t>
      </w:r>
      <w:r w:rsidR="00B52494">
        <w:rPr>
          <w:rFonts w:ascii="Times New Roman" w:hAnsi="Times New Roman"/>
        </w:rPr>
        <w:t>allowing higher vapour pressure</w:t>
      </w:r>
      <w:r>
        <w:rPr>
          <w:rFonts w:ascii="Times New Roman" w:hAnsi="Times New Roman"/>
        </w:rPr>
        <w:t xml:space="preserve"> inside the pot during the experiment.</w:t>
      </w:r>
      <w:r w:rsidR="005F3B20" w:rsidRPr="005F3B20">
        <w:rPr>
          <w:rFonts w:ascii="Times New Roman" w:hAnsi="Times New Roman"/>
        </w:rPr>
        <w:t xml:space="preserve"> </w:t>
      </w:r>
      <w:r w:rsidR="005F3B20">
        <w:rPr>
          <w:rFonts w:ascii="Times New Roman" w:hAnsi="Times New Roman"/>
        </w:rPr>
        <w:t>Due to the smaller size of the pressure cooking pot, a smaller sample cage with</w:t>
      </w:r>
      <w:r w:rsidR="004A0555">
        <w:rPr>
          <w:rFonts w:ascii="Times New Roman" w:hAnsi="Times New Roman"/>
        </w:rPr>
        <w:t xml:space="preserve"> a</w:t>
      </w:r>
      <w:r w:rsidR="005F3B20">
        <w:rPr>
          <w:rFonts w:ascii="Times New Roman" w:hAnsi="Times New Roman"/>
        </w:rPr>
        <w:t xml:space="preserve"> 5.5cm radius and</w:t>
      </w:r>
      <w:r w:rsidR="004A0555">
        <w:rPr>
          <w:rFonts w:ascii="Times New Roman" w:hAnsi="Times New Roman"/>
        </w:rPr>
        <w:t xml:space="preserve"> a</w:t>
      </w:r>
      <w:r w:rsidR="005F3B20">
        <w:rPr>
          <w:rFonts w:ascii="Times New Roman" w:hAnsi="Times New Roman"/>
        </w:rPr>
        <w:t xml:space="preserve"> 12cm height had to be used, consisting of a thin steel container with holes interspersed throughout, </w:t>
      </w:r>
      <w:r w:rsidR="00B52494">
        <w:rPr>
          <w:rFonts w:ascii="Times New Roman" w:hAnsi="Times New Roman"/>
        </w:rPr>
        <w:t>as illustrated</w:t>
      </w:r>
      <w:r w:rsidR="005F3B20">
        <w:rPr>
          <w:rFonts w:ascii="Times New Roman" w:hAnsi="Times New Roman"/>
        </w:rPr>
        <w:t xml:space="preserve"> in </w:t>
      </w:r>
      <w:r w:rsidR="0012605F">
        <w:fldChar w:fldCharType="begin"/>
      </w:r>
      <w:r w:rsidR="0012605F">
        <w:instrText xml:space="preserve"> REF _Ref432349866 \h  \* MERGEFORMAT </w:instrText>
      </w:r>
      <w:r w:rsidR="0012605F">
        <w:fldChar w:fldCharType="separate"/>
      </w:r>
      <w:r w:rsidR="004F4151" w:rsidRPr="004F4151">
        <w:rPr>
          <w:rFonts w:ascii="Times New Roman" w:hAnsi="Times New Roman"/>
        </w:rPr>
        <w:t>Figure 6</w:t>
      </w:r>
      <w:r w:rsidR="0012605F">
        <w:fldChar w:fldCharType="end"/>
      </w:r>
      <w:r w:rsidR="005F3B20" w:rsidRPr="005F3B20">
        <w:rPr>
          <w:rFonts w:ascii="Times New Roman" w:hAnsi="Times New Roman"/>
        </w:rPr>
        <w:t xml:space="preserve"> (a).</w:t>
      </w:r>
      <w:r w:rsidR="005F3B20">
        <w:rPr>
          <w:rFonts w:ascii="Times New Roman" w:hAnsi="Times New Roman"/>
        </w:rPr>
        <w:t xml:space="preserve"> </w:t>
      </w:r>
      <w:r w:rsidR="00B52494">
        <w:rPr>
          <w:rFonts w:ascii="Times New Roman" w:hAnsi="Times New Roman"/>
        </w:rPr>
        <w:t>The s</w:t>
      </w:r>
      <w:r w:rsidR="00501B6D">
        <w:rPr>
          <w:rFonts w:ascii="Times New Roman" w:hAnsi="Times New Roman"/>
        </w:rPr>
        <w:t>imulant</w:t>
      </w:r>
      <w:r w:rsidR="005F3B20">
        <w:rPr>
          <w:rFonts w:ascii="Times New Roman" w:hAnsi="Times New Roman"/>
        </w:rPr>
        <w:t xml:space="preserve"> was filled to the brim, giving an approximate volume of 1.14 x 10</w:t>
      </w:r>
      <w:r w:rsidR="005F3B20" w:rsidRPr="00A10734">
        <w:rPr>
          <w:rFonts w:ascii="Times New Roman" w:hAnsi="Times New Roman"/>
          <w:vertAlign w:val="superscript"/>
        </w:rPr>
        <w:t>-3</w:t>
      </w:r>
      <w:r w:rsidR="005F3B20">
        <w:rPr>
          <w:rFonts w:ascii="Times New Roman" w:hAnsi="Times New Roman"/>
        </w:rPr>
        <w:t>m</w:t>
      </w:r>
      <w:r w:rsidR="005F3B20" w:rsidRPr="00A10734">
        <w:rPr>
          <w:rFonts w:ascii="Times New Roman" w:hAnsi="Times New Roman"/>
          <w:vertAlign w:val="superscript"/>
        </w:rPr>
        <w:t>3</w:t>
      </w:r>
      <w:r w:rsidR="005F3B20">
        <w:rPr>
          <w:rFonts w:ascii="Times New Roman" w:hAnsi="Times New Roman"/>
        </w:rPr>
        <w:t>.</w:t>
      </w:r>
      <w:r w:rsidR="00B15B4E">
        <w:rPr>
          <w:rFonts w:ascii="Times New Roman" w:hAnsi="Times New Roman"/>
        </w:rPr>
        <w:t xml:space="preserve"> The set-up is the same as</w:t>
      </w:r>
      <w:r w:rsidR="00B52494">
        <w:rPr>
          <w:rFonts w:ascii="Times New Roman" w:hAnsi="Times New Roman"/>
        </w:rPr>
        <w:t xml:space="preserve"> that</w:t>
      </w:r>
      <w:r w:rsidR="00B15B4E">
        <w:rPr>
          <w:rFonts w:ascii="Times New Roman" w:hAnsi="Times New Roman"/>
        </w:rPr>
        <w:t xml:space="preserve"> for the </w:t>
      </w:r>
      <w:r w:rsidR="00B15B4E" w:rsidRPr="00B15B4E">
        <w:rPr>
          <w:rFonts w:ascii="Times New Roman" w:hAnsi="Times New Roman"/>
          <w:i/>
        </w:rPr>
        <w:t>Hot Water Vapour</w:t>
      </w:r>
      <w:r w:rsidR="00B15B4E">
        <w:rPr>
          <w:rFonts w:ascii="Times New Roman" w:hAnsi="Times New Roman"/>
        </w:rPr>
        <w:t>,</w:t>
      </w:r>
      <w:r w:rsidR="00B52494">
        <w:rPr>
          <w:rFonts w:ascii="Times New Roman" w:hAnsi="Times New Roman"/>
        </w:rPr>
        <w:t xml:space="preserve"> as </w:t>
      </w:r>
      <w:r w:rsidR="002D4200">
        <w:rPr>
          <w:rFonts w:ascii="Times New Roman" w:hAnsi="Times New Roman"/>
        </w:rPr>
        <w:t xml:space="preserve">shown in </w:t>
      </w:r>
      <w:r w:rsidR="0012605F">
        <w:fldChar w:fldCharType="begin"/>
      </w:r>
      <w:r w:rsidR="0012605F">
        <w:instrText xml:space="preserve"> REF _Ref432349866 \h  \* MERGEFORMAT </w:instrText>
      </w:r>
      <w:r w:rsidR="0012605F">
        <w:fldChar w:fldCharType="separate"/>
      </w:r>
      <w:r w:rsidR="004F4151" w:rsidRPr="004F4151">
        <w:rPr>
          <w:rFonts w:ascii="Times New Roman" w:hAnsi="Times New Roman"/>
        </w:rPr>
        <w:t>Figure 6</w:t>
      </w:r>
      <w:r w:rsidR="0012605F">
        <w:fldChar w:fldCharType="end"/>
      </w:r>
      <w:r w:rsidR="002D4200" w:rsidRPr="002D4200">
        <w:rPr>
          <w:rFonts w:ascii="Times New Roman" w:hAnsi="Times New Roman"/>
        </w:rPr>
        <w:t xml:space="preserve"> (b),</w:t>
      </w:r>
      <w:r w:rsidR="00B15B4E">
        <w:rPr>
          <w:rFonts w:ascii="Times New Roman" w:hAnsi="Times New Roman"/>
        </w:rPr>
        <w:t xml:space="preserve"> with the water being boiled for three hours.</w:t>
      </w:r>
      <w:r w:rsidR="002D4200">
        <w:rPr>
          <w:rFonts w:ascii="Times New Roman" w:hAnsi="Times New Roman"/>
        </w:rPr>
        <w:t xml:space="preserve"> </w:t>
      </w:r>
      <w:r w:rsidR="00B52494">
        <w:rPr>
          <w:rFonts w:ascii="Times New Roman" w:hAnsi="Times New Roman"/>
        </w:rPr>
        <w:t>Again a</w:t>
      </w:r>
      <w:r w:rsidR="002D4200">
        <w:rPr>
          <w:rFonts w:ascii="Times New Roman" w:hAnsi="Times New Roman"/>
        </w:rPr>
        <w:t>ll three simulants were used, with the UK4 being used twice, and each</w:t>
      </w:r>
      <w:r w:rsidR="00F449BD">
        <w:rPr>
          <w:rFonts w:ascii="Times New Roman" w:hAnsi="Times New Roman"/>
        </w:rPr>
        <w:t xml:space="preserve"> wetted</w:t>
      </w:r>
      <w:r w:rsidR="002D4200">
        <w:rPr>
          <w:rFonts w:ascii="Times New Roman" w:hAnsi="Times New Roman"/>
        </w:rPr>
        <w:t xml:space="preserve"> sample was mixed.</w:t>
      </w:r>
    </w:p>
    <w:p w:rsidR="005F3B20" w:rsidRDefault="005F3B20" w:rsidP="00CC7EB2">
      <w:pPr>
        <w:rPr>
          <w:rFonts w:ascii="Times New Roman" w:hAnsi="Times New Roman"/>
        </w:rPr>
      </w:pPr>
    </w:p>
    <w:p w:rsidR="005F3B20" w:rsidRDefault="00862B93" w:rsidP="005F3B20">
      <w:pPr>
        <w:keepNext/>
        <w:jc w:val="center"/>
      </w:pPr>
      <w:r>
        <w:rPr>
          <w:noProof/>
          <w:lang w:eastAsia="en-GB"/>
        </w:rPr>
        <w:drawing>
          <wp:inline distT="0" distB="0" distL="0" distR="0">
            <wp:extent cx="2817503" cy="1647825"/>
            <wp:effectExtent l="0" t="0" r="1905" b="0"/>
            <wp:docPr id="18" name="Picture 18" descr="C:\Users\cp00201\AppData\Local\Temp\Rar$DIa0.176\setup3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00201\AppData\Local\Temp\Rar$DIa0.176\setup3lab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220" cy="1647074"/>
                    </a:xfrm>
                    <a:prstGeom prst="rect">
                      <a:avLst/>
                    </a:prstGeom>
                    <a:noFill/>
                    <a:ln>
                      <a:noFill/>
                    </a:ln>
                  </pic:spPr>
                </pic:pic>
              </a:graphicData>
            </a:graphic>
          </wp:inline>
        </w:drawing>
      </w:r>
    </w:p>
    <w:p w:rsidR="005F3B20" w:rsidRPr="002D4200" w:rsidRDefault="005F3B20" w:rsidP="005F3B20">
      <w:pPr>
        <w:pStyle w:val="Caption"/>
        <w:jc w:val="center"/>
        <w:rPr>
          <w:rFonts w:ascii="Times New Roman" w:hAnsi="Times New Roman"/>
        </w:rPr>
      </w:pPr>
      <w:bookmarkStart w:id="7" w:name="_Ref432349866"/>
      <w:r>
        <w:t xml:space="preserve">Figure </w:t>
      </w:r>
      <w:fldSimple w:instr=" SEQ Figure \* ARABIC ">
        <w:r w:rsidR="00B34E1F">
          <w:rPr>
            <w:noProof/>
          </w:rPr>
          <w:t>6</w:t>
        </w:r>
      </w:fldSimple>
      <w:bookmarkEnd w:id="7"/>
      <w:r>
        <w:t xml:space="preserve">: (a) The smaller sample cage, with the rows of holes labelled and (b) the set-up for the </w:t>
      </w:r>
      <w:r w:rsidR="009B54B0">
        <w:t>Pressurized Hot Water Vapour procedure</w:t>
      </w:r>
      <w:r w:rsidR="0066000F">
        <w:t>, excluding the lid</w:t>
      </w:r>
      <w:r>
        <w:t>. The cage is again placed on supp</w:t>
      </w:r>
      <w:r w:rsidR="000A76B5">
        <w:t>orts above the water in the pot</w:t>
      </w:r>
    </w:p>
    <w:p w:rsidR="005F3B20" w:rsidRDefault="005F3B20" w:rsidP="005F3B20">
      <w:pPr>
        <w:rPr>
          <w:rFonts w:ascii="Times New Roman" w:hAnsi="Times New Roman"/>
        </w:rPr>
      </w:pPr>
      <w:r w:rsidRPr="002D4200">
        <w:rPr>
          <w:rFonts w:ascii="Times New Roman" w:hAnsi="Times New Roman"/>
        </w:rPr>
        <w:tab/>
      </w:r>
      <w:r w:rsidR="002D4200" w:rsidRPr="002D4200">
        <w:rPr>
          <w:rFonts w:ascii="Times New Roman" w:hAnsi="Times New Roman"/>
        </w:rPr>
        <w:t>After the experiment</w:t>
      </w:r>
      <w:r w:rsidR="002D4200">
        <w:rPr>
          <w:rFonts w:ascii="Times New Roman" w:hAnsi="Times New Roman"/>
        </w:rPr>
        <w:t xml:space="preserve">, the pot was allowed to depressurise for 20 minutes (75 minutes in the second UK4 experiment), by letting the steam slowly escape from the pot, before being opened. </w:t>
      </w:r>
      <w:r w:rsidR="000A76B5">
        <w:rPr>
          <w:rFonts w:ascii="Times New Roman" w:hAnsi="Times New Roman"/>
        </w:rPr>
        <w:t>S</w:t>
      </w:r>
      <w:r w:rsidR="002D4200">
        <w:rPr>
          <w:rFonts w:ascii="Times New Roman" w:hAnsi="Times New Roman"/>
        </w:rPr>
        <w:t>amples were taken from the centre and near the outer boundary,</w:t>
      </w:r>
      <w:r w:rsidR="000A76B5">
        <w:rPr>
          <w:rFonts w:ascii="Times New Roman" w:hAnsi="Times New Roman"/>
        </w:rPr>
        <w:t xml:space="preserve"> and this time</w:t>
      </w:r>
      <w:r w:rsidR="002D4200">
        <w:rPr>
          <w:rFonts w:ascii="Times New Roman" w:hAnsi="Times New Roman"/>
        </w:rPr>
        <w:t xml:space="preserve"> at depths corresponding to the surface, the cage’s 1</w:t>
      </w:r>
      <w:r w:rsidR="002D4200" w:rsidRPr="00DA3A0C">
        <w:rPr>
          <w:rFonts w:ascii="Times New Roman" w:hAnsi="Times New Roman"/>
          <w:vertAlign w:val="superscript"/>
        </w:rPr>
        <w:t>st</w:t>
      </w:r>
      <w:r w:rsidR="002D4200">
        <w:rPr>
          <w:rFonts w:ascii="Times New Roman" w:hAnsi="Times New Roman"/>
        </w:rPr>
        <w:t>, 3</w:t>
      </w:r>
      <w:r w:rsidR="002D4200" w:rsidRPr="00DA3A0C">
        <w:rPr>
          <w:rFonts w:ascii="Times New Roman" w:hAnsi="Times New Roman"/>
          <w:vertAlign w:val="superscript"/>
        </w:rPr>
        <w:t>rd</w:t>
      </w:r>
      <w:r w:rsidR="002D4200">
        <w:rPr>
          <w:rFonts w:ascii="Times New Roman" w:hAnsi="Times New Roman"/>
        </w:rPr>
        <w:t>, 5</w:t>
      </w:r>
      <w:r w:rsidR="002D4200" w:rsidRPr="00DA3A0C">
        <w:rPr>
          <w:rFonts w:ascii="Times New Roman" w:hAnsi="Times New Roman"/>
          <w:vertAlign w:val="superscript"/>
        </w:rPr>
        <w:t>th</w:t>
      </w:r>
      <w:r w:rsidR="002D4200">
        <w:rPr>
          <w:rFonts w:ascii="Times New Roman" w:hAnsi="Times New Roman"/>
        </w:rPr>
        <w:t xml:space="preserve"> and 7</w:t>
      </w:r>
      <w:r w:rsidR="002D4200" w:rsidRPr="00DA3A0C">
        <w:rPr>
          <w:rFonts w:ascii="Times New Roman" w:hAnsi="Times New Roman"/>
          <w:vertAlign w:val="superscript"/>
        </w:rPr>
        <w:t>th</w:t>
      </w:r>
      <w:r w:rsidR="002D4200">
        <w:rPr>
          <w:rFonts w:ascii="Times New Roman" w:hAnsi="Times New Roman"/>
        </w:rPr>
        <w:t xml:space="preserve"> holes, </w:t>
      </w:r>
      <w:r w:rsidR="002D4200" w:rsidRPr="003465D5">
        <w:rPr>
          <w:rFonts w:ascii="Times New Roman" w:hAnsi="Times New Roman"/>
        </w:rPr>
        <w:t>and th</w:t>
      </w:r>
      <w:r w:rsidR="00853026">
        <w:rPr>
          <w:rFonts w:ascii="Times New Roman" w:hAnsi="Times New Roman"/>
        </w:rPr>
        <w:t>e cage base. Measurements were taken in the same way as described in Section 3.1.2, and t</w:t>
      </w:r>
      <w:r w:rsidR="002D4200">
        <w:rPr>
          <w:rFonts w:ascii="Times New Roman" w:hAnsi="Times New Roman"/>
        </w:rPr>
        <w:t xml:space="preserve">he results are given in </w:t>
      </w:r>
      <w:r w:rsidR="0012605F">
        <w:fldChar w:fldCharType="begin"/>
      </w:r>
      <w:r w:rsidR="0012605F">
        <w:instrText xml:space="preserve"> REF _Ref432350764 \h  \* MERGEFORMAT </w:instrText>
      </w:r>
      <w:r w:rsidR="0012605F">
        <w:fldChar w:fldCharType="separate"/>
      </w:r>
      <w:r w:rsidR="004F4151" w:rsidRPr="004F4151">
        <w:rPr>
          <w:rFonts w:ascii="Times New Roman" w:hAnsi="Times New Roman"/>
        </w:rPr>
        <w:t>Figure 7</w:t>
      </w:r>
      <w:r w:rsidR="0012605F">
        <w:fldChar w:fldCharType="end"/>
      </w:r>
      <w:r w:rsidR="002D4200" w:rsidRPr="002D4200">
        <w:rPr>
          <w:rFonts w:ascii="Times New Roman" w:hAnsi="Times New Roman"/>
        </w:rPr>
        <w:t>.</w:t>
      </w:r>
    </w:p>
    <w:p w:rsidR="002D4200" w:rsidRDefault="002D4200" w:rsidP="005F3B20">
      <w:pPr>
        <w:rPr>
          <w:rFonts w:ascii="Times New Roman" w:hAnsi="Times New Roman"/>
        </w:rPr>
      </w:pPr>
    </w:p>
    <w:p w:rsidR="002D4200" w:rsidRDefault="00780692" w:rsidP="002D4200">
      <w:pPr>
        <w:keepNext/>
        <w:jc w:val="center"/>
      </w:pPr>
      <w:r>
        <w:rPr>
          <w:noProof/>
          <w:lang w:eastAsia="en-GB"/>
        </w:rPr>
        <w:lastRenderedPageBreak/>
        <w:drawing>
          <wp:inline distT="0" distB="0" distL="0" distR="0">
            <wp:extent cx="5105400" cy="292660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2926604"/>
                    </a:xfrm>
                    <a:prstGeom prst="rect">
                      <a:avLst/>
                    </a:prstGeom>
                    <a:noFill/>
                    <a:ln>
                      <a:noFill/>
                    </a:ln>
                  </pic:spPr>
                </pic:pic>
              </a:graphicData>
            </a:graphic>
          </wp:inline>
        </w:drawing>
      </w:r>
    </w:p>
    <w:p w:rsidR="002D4200" w:rsidRDefault="002D4200" w:rsidP="002D4200">
      <w:pPr>
        <w:pStyle w:val="Caption"/>
        <w:jc w:val="center"/>
        <w:rPr>
          <w:rFonts w:ascii="Times New Roman" w:hAnsi="Times New Roman"/>
        </w:rPr>
      </w:pPr>
      <w:bookmarkStart w:id="8" w:name="_Ref432350764"/>
      <w:r>
        <w:t xml:space="preserve">Figure </w:t>
      </w:r>
      <w:fldSimple w:instr=" SEQ Figure \* ARABIC ">
        <w:r w:rsidR="00B34E1F">
          <w:rPr>
            <w:noProof/>
          </w:rPr>
          <w:t>7</w:t>
        </w:r>
      </w:fldSimple>
      <w:bookmarkEnd w:id="8"/>
      <w:r>
        <w:t>: Graph of the water mass percentage values for the Pressuriz</w:t>
      </w:r>
      <w:r w:rsidR="0093160E">
        <w:t>ed Hot Water Vapour experiments</w:t>
      </w:r>
    </w:p>
    <w:p w:rsidR="00F449BD" w:rsidRDefault="00F449BD" w:rsidP="00064519">
      <w:pPr>
        <w:ind w:firstLine="284"/>
        <w:rPr>
          <w:rFonts w:ascii="Times New Roman" w:hAnsi="Times New Roman"/>
        </w:rPr>
      </w:pPr>
      <w:r>
        <w:rPr>
          <w:rFonts w:ascii="Times New Roman" w:hAnsi="Times New Roman"/>
        </w:rPr>
        <w:t xml:space="preserve">It was expected that, as the pressure cooking pot would </w:t>
      </w:r>
      <w:r w:rsidR="00992C89">
        <w:rPr>
          <w:rFonts w:ascii="Times New Roman" w:hAnsi="Times New Roman"/>
        </w:rPr>
        <w:t xml:space="preserve">hold more water vapour inside with the simulant, the amount of water </w:t>
      </w:r>
      <w:r w:rsidR="002265D2">
        <w:rPr>
          <w:rFonts w:ascii="Times New Roman" w:hAnsi="Times New Roman"/>
        </w:rPr>
        <w:t>having diffused into</w:t>
      </w:r>
      <w:r w:rsidR="00992C89">
        <w:rPr>
          <w:rFonts w:ascii="Times New Roman" w:hAnsi="Times New Roman"/>
        </w:rPr>
        <w:t xml:space="preserve"> the sample would increase. However, when compared with the results given in</w:t>
      </w:r>
      <w:r w:rsidR="00992C89" w:rsidRPr="00992C89">
        <w:rPr>
          <w:rFonts w:ascii="Times New Roman" w:hAnsi="Times New Roman"/>
        </w:rPr>
        <w:t xml:space="preserve"> </w:t>
      </w:r>
      <w:r w:rsidR="0012605F">
        <w:fldChar w:fldCharType="begin"/>
      </w:r>
      <w:r w:rsidR="0012605F">
        <w:instrText xml:space="preserve"> REF _Ref432346408 \h  \* MERGEFORMAT </w:instrText>
      </w:r>
      <w:r w:rsidR="0012605F">
        <w:fldChar w:fldCharType="separate"/>
      </w:r>
      <w:r w:rsidR="004F4151" w:rsidRPr="004F4151">
        <w:rPr>
          <w:rFonts w:ascii="Times New Roman" w:hAnsi="Times New Roman"/>
        </w:rPr>
        <w:t>Figure 5</w:t>
      </w:r>
      <w:r w:rsidR="0012605F">
        <w:fldChar w:fldCharType="end"/>
      </w:r>
      <w:r w:rsidR="00992C89" w:rsidRPr="00992C89">
        <w:rPr>
          <w:rFonts w:ascii="Times New Roman" w:hAnsi="Times New Roman"/>
        </w:rPr>
        <w:t>,</w:t>
      </w:r>
      <w:r w:rsidR="00992C89">
        <w:rPr>
          <w:rFonts w:ascii="Times New Roman" w:hAnsi="Times New Roman"/>
        </w:rPr>
        <w:t xml:space="preserve"> it can be seen that the JSC-1A water content values with depth</w:t>
      </w:r>
      <w:r w:rsidR="002265D2">
        <w:rPr>
          <w:rFonts w:ascii="Times New Roman" w:hAnsi="Times New Roman"/>
        </w:rPr>
        <w:t>s</w:t>
      </w:r>
      <w:r w:rsidR="00992C89">
        <w:rPr>
          <w:rFonts w:ascii="Times New Roman" w:hAnsi="Times New Roman"/>
        </w:rPr>
        <w:t xml:space="preserve"> are broadly similar, while the UK4 values are considerably lower. </w:t>
      </w:r>
      <w:r w:rsidR="00554737">
        <w:rPr>
          <w:rFonts w:ascii="Times New Roman" w:hAnsi="Times New Roman"/>
        </w:rPr>
        <w:t>The exception</w:t>
      </w:r>
      <w:r w:rsidR="00060247">
        <w:rPr>
          <w:rFonts w:ascii="Times New Roman" w:hAnsi="Times New Roman"/>
        </w:rPr>
        <w:t>s</w:t>
      </w:r>
      <w:r w:rsidR="00554737">
        <w:rPr>
          <w:rFonts w:ascii="Times New Roman" w:hAnsi="Times New Roman"/>
        </w:rPr>
        <w:t xml:space="preserve"> </w:t>
      </w:r>
      <w:r w:rsidR="002265D2">
        <w:rPr>
          <w:rFonts w:ascii="Times New Roman" w:hAnsi="Times New Roman"/>
        </w:rPr>
        <w:t>are</w:t>
      </w:r>
      <w:r w:rsidR="00554737">
        <w:rPr>
          <w:rFonts w:ascii="Times New Roman" w:hAnsi="Times New Roman"/>
        </w:rPr>
        <w:t xml:space="preserve"> the LHS values, exhibiting much higher values at and near the surface than any other experiment performed. The LHS water values continued to increase with depth, albeit at a gentler rate than before, resulting in a mixed sample with a</w:t>
      </w:r>
      <w:r w:rsidR="00CD5A9E">
        <w:rPr>
          <w:rFonts w:ascii="Times New Roman" w:hAnsi="Times New Roman"/>
        </w:rPr>
        <w:t xml:space="preserve"> much larger</w:t>
      </w:r>
      <w:r w:rsidR="00554737">
        <w:rPr>
          <w:rFonts w:ascii="Times New Roman" w:hAnsi="Times New Roman"/>
        </w:rPr>
        <w:t xml:space="preserve"> water mass of ~7%</w:t>
      </w:r>
      <w:r w:rsidR="00CD5A9E">
        <w:rPr>
          <w:rFonts w:ascii="Times New Roman" w:hAnsi="Times New Roman"/>
        </w:rPr>
        <w:t xml:space="preserve"> which, although still not achieving the target of 13%, is a considerable improvement. Additionally, t</w:t>
      </w:r>
      <w:r>
        <w:rPr>
          <w:rFonts w:ascii="Times New Roman" w:hAnsi="Times New Roman"/>
        </w:rPr>
        <w:t>he changes in</w:t>
      </w:r>
      <w:r w:rsidR="00CD5A9E">
        <w:rPr>
          <w:rFonts w:ascii="Times New Roman" w:hAnsi="Times New Roman"/>
        </w:rPr>
        <w:t xml:space="preserve"> the</w:t>
      </w:r>
      <w:r>
        <w:rPr>
          <w:rFonts w:ascii="Times New Roman" w:hAnsi="Times New Roman"/>
        </w:rPr>
        <w:t xml:space="preserve"> results se</w:t>
      </w:r>
      <w:r w:rsidR="00CD5A9E">
        <w:rPr>
          <w:rFonts w:ascii="Times New Roman" w:hAnsi="Times New Roman"/>
        </w:rPr>
        <w:t xml:space="preserve">en for the UK4 and LHS from the </w:t>
      </w:r>
      <w:r w:rsidR="00CD5A9E" w:rsidRPr="00585AFA">
        <w:rPr>
          <w:rFonts w:ascii="Times New Roman" w:hAnsi="Times New Roman"/>
          <w:i/>
        </w:rPr>
        <w:t>Hot Water Vapour</w:t>
      </w:r>
      <w:r w:rsidR="00CD5A9E">
        <w:rPr>
          <w:rFonts w:ascii="Times New Roman" w:hAnsi="Times New Roman"/>
        </w:rPr>
        <w:t xml:space="preserve"> procedure</w:t>
      </w:r>
      <w:r>
        <w:rPr>
          <w:rFonts w:ascii="Times New Roman" w:hAnsi="Times New Roman"/>
        </w:rPr>
        <w:t xml:space="preserve"> suggest that water absorption by </w:t>
      </w:r>
      <w:r w:rsidR="00CD5A9E">
        <w:rPr>
          <w:rFonts w:ascii="Times New Roman" w:hAnsi="Times New Roman"/>
        </w:rPr>
        <w:t>the simulant</w:t>
      </w:r>
      <w:r>
        <w:rPr>
          <w:rFonts w:ascii="Times New Roman" w:hAnsi="Times New Roman"/>
        </w:rPr>
        <w:t>s is very dependent on technique and conditions</w:t>
      </w:r>
      <w:r w:rsidR="00CD5A9E">
        <w:rPr>
          <w:rFonts w:ascii="Times New Roman" w:hAnsi="Times New Roman"/>
        </w:rPr>
        <w:t>.</w:t>
      </w:r>
    </w:p>
    <w:p w:rsidR="00064519" w:rsidRDefault="00064519" w:rsidP="00064519">
      <w:pPr>
        <w:ind w:firstLine="284"/>
        <w:rPr>
          <w:rFonts w:ascii="Times New Roman" w:hAnsi="Times New Roman"/>
        </w:rPr>
      </w:pPr>
    </w:p>
    <w:p w:rsidR="00F449BD" w:rsidRPr="00F449BD" w:rsidRDefault="00F449BD" w:rsidP="005F3B20">
      <w:pPr>
        <w:rPr>
          <w:rFonts w:ascii="Times New Roman" w:hAnsi="Times New Roman"/>
          <w:i/>
        </w:rPr>
      </w:pPr>
      <w:r w:rsidRPr="00F449BD">
        <w:rPr>
          <w:rFonts w:ascii="Times New Roman" w:hAnsi="Times New Roman"/>
          <w:i/>
        </w:rPr>
        <w:t>3.2.2 Open Water Disperser</w:t>
      </w:r>
    </w:p>
    <w:p w:rsidR="00F449BD" w:rsidRDefault="00F449BD" w:rsidP="005F3B20">
      <w:pPr>
        <w:rPr>
          <w:rFonts w:ascii="Times New Roman" w:hAnsi="Times New Roman"/>
        </w:rPr>
      </w:pPr>
    </w:p>
    <w:p w:rsidR="00F449BD" w:rsidRDefault="00F449BD" w:rsidP="005F3B20">
      <w:pPr>
        <w:rPr>
          <w:rFonts w:ascii="Times New Roman" w:hAnsi="Times New Roman"/>
        </w:rPr>
      </w:pPr>
      <w:r>
        <w:rPr>
          <w:rFonts w:ascii="Times New Roman" w:hAnsi="Times New Roman"/>
        </w:rPr>
        <w:tab/>
      </w:r>
      <w:r w:rsidR="00585AFA">
        <w:rPr>
          <w:rFonts w:ascii="Times New Roman" w:hAnsi="Times New Roman"/>
        </w:rPr>
        <w:t xml:space="preserve">This set-up was designed </w:t>
      </w:r>
      <w:r w:rsidR="00414DBD">
        <w:rPr>
          <w:rFonts w:ascii="Times New Roman" w:hAnsi="Times New Roman"/>
        </w:rPr>
        <w:t xml:space="preserve">as a </w:t>
      </w:r>
      <w:r w:rsidR="00585AFA">
        <w:rPr>
          <w:rFonts w:ascii="Times New Roman" w:hAnsi="Times New Roman"/>
        </w:rPr>
        <w:t>simplified version of the</w:t>
      </w:r>
      <w:r w:rsidR="00853026">
        <w:rPr>
          <w:rFonts w:ascii="Times New Roman" w:hAnsi="Times New Roman"/>
        </w:rPr>
        <w:t xml:space="preserve"> </w:t>
      </w:r>
      <w:r w:rsidR="00853026" w:rsidRPr="00853026">
        <w:rPr>
          <w:rFonts w:ascii="Times New Roman" w:hAnsi="Times New Roman"/>
          <w:i/>
        </w:rPr>
        <w:t>Water Disperser into Vacuum Chamber</w:t>
      </w:r>
      <w:r w:rsidR="00853026">
        <w:rPr>
          <w:rFonts w:ascii="Times New Roman" w:hAnsi="Times New Roman"/>
        </w:rPr>
        <w:t>. This</w:t>
      </w:r>
      <w:r w:rsidR="002E7F29">
        <w:rPr>
          <w:rFonts w:ascii="Times New Roman" w:hAnsi="Times New Roman"/>
        </w:rPr>
        <w:t xml:space="preserve"> attempted to solve the issues caused by the blockage of the vapour tubes. Here, </w:t>
      </w:r>
      <w:r w:rsidR="009B54B0">
        <w:rPr>
          <w:rFonts w:ascii="Times New Roman" w:hAnsi="Times New Roman"/>
        </w:rPr>
        <w:t xml:space="preserve">only </w:t>
      </w:r>
      <w:r w:rsidR="002E7F29">
        <w:rPr>
          <w:rFonts w:ascii="Times New Roman" w:hAnsi="Times New Roman"/>
        </w:rPr>
        <w:t>the original sample cage is used, with a lid made using the semi-permeable fleece.</w:t>
      </w:r>
      <w:r w:rsidR="009B54B0">
        <w:rPr>
          <w:rFonts w:ascii="Times New Roman" w:hAnsi="Times New Roman"/>
        </w:rPr>
        <w:t xml:space="preserve"> The vapour is fed directly from the water disperser to the simulant via the disperser tube, which is inserted into a hole in the lid and held in place, as </w:t>
      </w:r>
      <w:r w:rsidR="00414DBD">
        <w:rPr>
          <w:rFonts w:ascii="Times New Roman" w:hAnsi="Times New Roman"/>
        </w:rPr>
        <w:t xml:space="preserve">can be </w:t>
      </w:r>
      <w:r w:rsidR="009B54B0">
        <w:rPr>
          <w:rFonts w:ascii="Times New Roman" w:hAnsi="Times New Roman"/>
        </w:rPr>
        <w:t xml:space="preserve">seen </w:t>
      </w:r>
      <w:r w:rsidR="009B54B0" w:rsidRPr="009B54B0">
        <w:rPr>
          <w:rFonts w:ascii="Times New Roman" w:hAnsi="Times New Roman"/>
        </w:rPr>
        <w:t xml:space="preserve">in </w:t>
      </w:r>
      <w:r w:rsidR="009B54B0" w:rsidRPr="009B54B0">
        <w:rPr>
          <w:rFonts w:ascii="Times New Roman" w:hAnsi="Times New Roman"/>
        </w:rPr>
        <w:fldChar w:fldCharType="begin"/>
      </w:r>
      <w:r w:rsidR="009B54B0" w:rsidRPr="009B54B0">
        <w:rPr>
          <w:rFonts w:ascii="Times New Roman" w:hAnsi="Times New Roman"/>
        </w:rPr>
        <w:instrText xml:space="preserve"> REF _Ref432418564 \h </w:instrText>
      </w:r>
      <w:r w:rsidR="009B54B0">
        <w:rPr>
          <w:rFonts w:ascii="Times New Roman" w:hAnsi="Times New Roman"/>
        </w:rPr>
        <w:instrText xml:space="preserve"> \* MERGEFORMAT </w:instrText>
      </w:r>
      <w:r w:rsidR="009B54B0" w:rsidRPr="009B54B0">
        <w:rPr>
          <w:rFonts w:ascii="Times New Roman" w:hAnsi="Times New Roman"/>
        </w:rPr>
      </w:r>
      <w:r w:rsidR="009B54B0" w:rsidRPr="009B54B0">
        <w:rPr>
          <w:rFonts w:ascii="Times New Roman" w:hAnsi="Times New Roman"/>
        </w:rPr>
        <w:fldChar w:fldCharType="separate"/>
      </w:r>
      <w:r w:rsidR="004F4151" w:rsidRPr="004F4151">
        <w:rPr>
          <w:rFonts w:ascii="Times New Roman" w:hAnsi="Times New Roman"/>
        </w:rPr>
        <w:t xml:space="preserve">Figure </w:t>
      </w:r>
      <w:r w:rsidR="004F4151" w:rsidRPr="004F4151">
        <w:rPr>
          <w:rFonts w:ascii="Times New Roman" w:hAnsi="Times New Roman"/>
          <w:noProof/>
        </w:rPr>
        <w:t>8</w:t>
      </w:r>
      <w:r w:rsidR="009B54B0" w:rsidRPr="009B54B0">
        <w:rPr>
          <w:rFonts w:ascii="Times New Roman" w:hAnsi="Times New Roman"/>
        </w:rPr>
        <w:fldChar w:fldCharType="end"/>
      </w:r>
      <w:r w:rsidR="009B54B0" w:rsidRPr="009B54B0">
        <w:rPr>
          <w:rFonts w:ascii="Times New Roman" w:hAnsi="Times New Roman"/>
        </w:rPr>
        <w:t>.</w:t>
      </w:r>
      <w:r w:rsidR="009B54B0">
        <w:rPr>
          <w:rFonts w:ascii="Times New Roman" w:hAnsi="Times New Roman"/>
        </w:rPr>
        <w:t xml:space="preserve"> The single tube allows for a large and consistent cross-sectional area, with no bottlenecks that could result in blockages.</w:t>
      </w:r>
    </w:p>
    <w:p w:rsidR="009B54B0" w:rsidRDefault="009B54B0" w:rsidP="005F3B20">
      <w:pPr>
        <w:rPr>
          <w:rFonts w:ascii="Times New Roman" w:hAnsi="Times New Roman"/>
        </w:rPr>
      </w:pPr>
    </w:p>
    <w:p w:rsidR="009B54B0" w:rsidRDefault="0049653B" w:rsidP="009B54B0">
      <w:pPr>
        <w:keepNext/>
        <w:jc w:val="center"/>
      </w:pPr>
      <w:r>
        <w:rPr>
          <w:noProof/>
          <w:lang w:eastAsia="en-GB"/>
        </w:rPr>
        <w:lastRenderedPageBreak/>
        <w:drawing>
          <wp:inline distT="0" distB="0" distL="0" distR="0">
            <wp:extent cx="2371725" cy="177067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191" cy="1771019"/>
                    </a:xfrm>
                    <a:prstGeom prst="rect">
                      <a:avLst/>
                    </a:prstGeom>
                    <a:noFill/>
                    <a:ln>
                      <a:noFill/>
                    </a:ln>
                  </pic:spPr>
                </pic:pic>
              </a:graphicData>
            </a:graphic>
          </wp:inline>
        </w:drawing>
      </w:r>
    </w:p>
    <w:p w:rsidR="009B54B0" w:rsidRDefault="009B54B0" w:rsidP="009B54B0">
      <w:pPr>
        <w:pStyle w:val="Caption"/>
        <w:jc w:val="center"/>
      </w:pPr>
      <w:bookmarkStart w:id="9" w:name="_Ref432418564"/>
      <w:r>
        <w:t xml:space="preserve">Figure </w:t>
      </w:r>
      <w:fldSimple w:instr=" SEQ Figure \* ARABIC ">
        <w:r w:rsidR="00B34E1F">
          <w:rPr>
            <w:noProof/>
          </w:rPr>
          <w:t>8</w:t>
        </w:r>
      </w:fldSimple>
      <w:bookmarkEnd w:id="9"/>
      <w:r>
        <w:t>: The set-up of the Open Water Disperser procedure. The vapour tube is connected directly from the disperser to the sample cage</w:t>
      </w:r>
    </w:p>
    <w:p w:rsidR="009B54B0" w:rsidRDefault="009B54B0" w:rsidP="009B54B0">
      <w:pPr>
        <w:rPr>
          <w:rFonts w:ascii="Times New Roman" w:hAnsi="Times New Roman"/>
        </w:rPr>
      </w:pPr>
      <w:r w:rsidRPr="00753DD7">
        <w:rPr>
          <w:rFonts w:ascii="Times New Roman" w:hAnsi="Times New Roman"/>
        </w:rPr>
        <w:tab/>
      </w:r>
      <w:r w:rsidR="00753DD7" w:rsidRPr="00753DD7">
        <w:rPr>
          <w:rFonts w:ascii="Times New Roman" w:hAnsi="Times New Roman"/>
        </w:rPr>
        <w:t>The first</w:t>
      </w:r>
      <w:r w:rsidR="00EE1A7E">
        <w:rPr>
          <w:rFonts w:ascii="Times New Roman" w:hAnsi="Times New Roman"/>
        </w:rPr>
        <w:t xml:space="preserve"> two</w:t>
      </w:r>
      <w:r w:rsidR="00753DD7" w:rsidRPr="00753DD7">
        <w:rPr>
          <w:rFonts w:ascii="Times New Roman" w:hAnsi="Times New Roman"/>
        </w:rPr>
        <w:t xml:space="preserve"> experi</w:t>
      </w:r>
      <w:r w:rsidR="00753DD7">
        <w:rPr>
          <w:rFonts w:ascii="Times New Roman" w:hAnsi="Times New Roman"/>
        </w:rPr>
        <w:t>ment</w:t>
      </w:r>
      <w:r w:rsidR="00EE1A7E">
        <w:rPr>
          <w:rFonts w:ascii="Times New Roman" w:hAnsi="Times New Roman"/>
        </w:rPr>
        <w:t>s</w:t>
      </w:r>
      <w:r w:rsidR="00753DD7">
        <w:rPr>
          <w:rFonts w:ascii="Times New Roman" w:hAnsi="Times New Roman"/>
        </w:rPr>
        <w:t xml:space="preserve"> with this procedure, using the UK4 sand</w:t>
      </w:r>
      <w:r w:rsidR="00EE1A7E">
        <w:rPr>
          <w:rFonts w:ascii="Times New Roman" w:hAnsi="Times New Roman"/>
        </w:rPr>
        <w:t xml:space="preserve"> and LHS</w:t>
      </w:r>
      <w:r w:rsidR="008C2F62">
        <w:rPr>
          <w:rFonts w:ascii="Times New Roman" w:hAnsi="Times New Roman"/>
        </w:rPr>
        <w:t>,</w:t>
      </w:r>
      <w:r w:rsidR="00EE1A7E">
        <w:rPr>
          <w:rFonts w:ascii="Times New Roman" w:hAnsi="Times New Roman"/>
        </w:rPr>
        <w:t xml:space="preserve"> respectively</w:t>
      </w:r>
      <w:r w:rsidR="00753DD7">
        <w:rPr>
          <w:rFonts w:ascii="Times New Roman" w:hAnsi="Times New Roman"/>
        </w:rPr>
        <w:t>, involved filling the cage with a layer of s</w:t>
      </w:r>
      <w:r w:rsidR="00EE1A7E">
        <w:rPr>
          <w:rFonts w:ascii="Times New Roman" w:hAnsi="Times New Roman"/>
        </w:rPr>
        <w:t>imulant</w:t>
      </w:r>
      <w:r w:rsidR="00753DD7">
        <w:rPr>
          <w:rFonts w:ascii="Times New Roman" w:hAnsi="Times New Roman"/>
        </w:rPr>
        <w:t xml:space="preserve"> </w:t>
      </w:r>
      <w:r w:rsidR="00414DBD">
        <w:rPr>
          <w:rFonts w:ascii="Times New Roman" w:hAnsi="Times New Roman"/>
        </w:rPr>
        <w:t xml:space="preserve">up </w:t>
      </w:r>
      <w:r w:rsidR="00753DD7">
        <w:rPr>
          <w:rFonts w:ascii="Times New Roman" w:hAnsi="Times New Roman"/>
        </w:rPr>
        <w:t xml:space="preserve">to Ring 4. This was wetted for one hour, before another layer was added, </w:t>
      </w:r>
      <w:r w:rsidR="00EE1A7E">
        <w:rPr>
          <w:rFonts w:ascii="Times New Roman" w:hAnsi="Times New Roman"/>
        </w:rPr>
        <w:t xml:space="preserve">filling the cage to Ring 3 and subsequently wetted again for one hour. This was repeated one more time, filling the cage </w:t>
      </w:r>
      <w:r w:rsidR="00414DBD">
        <w:rPr>
          <w:rFonts w:ascii="Times New Roman" w:hAnsi="Times New Roman"/>
        </w:rPr>
        <w:t xml:space="preserve">up </w:t>
      </w:r>
      <w:r w:rsidR="00EE1A7E">
        <w:rPr>
          <w:rFonts w:ascii="Times New Roman" w:hAnsi="Times New Roman"/>
        </w:rPr>
        <w:t>to Ring 2. For the third experiment,</w:t>
      </w:r>
      <w:r w:rsidR="000B6029">
        <w:rPr>
          <w:rFonts w:ascii="Times New Roman" w:hAnsi="Times New Roman"/>
        </w:rPr>
        <w:t xml:space="preserve"> Exp. 3,</w:t>
      </w:r>
      <w:r w:rsidR="00EE1A7E">
        <w:rPr>
          <w:rFonts w:ascii="Times New Roman" w:hAnsi="Times New Roman"/>
        </w:rPr>
        <w:t xml:space="preserve"> the cage was filled with LHS to Ring 2 </w:t>
      </w:r>
      <w:r w:rsidR="008C2F62">
        <w:rPr>
          <w:rFonts w:ascii="Times New Roman" w:hAnsi="Times New Roman"/>
        </w:rPr>
        <w:t>from the beginning</w:t>
      </w:r>
      <w:r w:rsidR="00EE1A7E">
        <w:rPr>
          <w:rFonts w:ascii="Times New Roman" w:hAnsi="Times New Roman"/>
        </w:rPr>
        <w:t>, and the simulant was wetted uninterrupted for three hours. Samples to be measured were then taken from depths corresponding to each ring and the base, after which the simulants were mixed and further samples taken.</w:t>
      </w:r>
      <w:r w:rsidR="00020A68">
        <w:rPr>
          <w:rFonts w:ascii="Times New Roman" w:hAnsi="Times New Roman"/>
        </w:rPr>
        <w:t xml:space="preserve"> The results of these experiments are given in </w:t>
      </w:r>
      <w:r w:rsidR="00020A68" w:rsidRPr="00020A68">
        <w:rPr>
          <w:rFonts w:ascii="Times New Roman" w:hAnsi="Times New Roman"/>
        </w:rPr>
        <w:fldChar w:fldCharType="begin"/>
      </w:r>
      <w:r w:rsidR="00020A68" w:rsidRPr="00020A68">
        <w:rPr>
          <w:rFonts w:ascii="Times New Roman" w:hAnsi="Times New Roman"/>
        </w:rPr>
        <w:instrText xml:space="preserve"> REF _Ref432420152 \h </w:instrText>
      </w:r>
      <w:r w:rsidR="00020A68">
        <w:rPr>
          <w:rFonts w:ascii="Times New Roman" w:hAnsi="Times New Roman"/>
        </w:rPr>
        <w:instrText xml:space="preserve"> \* MERGEFORMAT </w:instrText>
      </w:r>
      <w:r w:rsidR="00020A68" w:rsidRPr="00020A68">
        <w:rPr>
          <w:rFonts w:ascii="Times New Roman" w:hAnsi="Times New Roman"/>
        </w:rPr>
      </w:r>
      <w:r w:rsidR="00020A68" w:rsidRPr="00020A68">
        <w:rPr>
          <w:rFonts w:ascii="Times New Roman" w:hAnsi="Times New Roman"/>
        </w:rPr>
        <w:fldChar w:fldCharType="separate"/>
      </w:r>
      <w:r w:rsidR="004F4151" w:rsidRPr="004F4151">
        <w:rPr>
          <w:rFonts w:ascii="Times New Roman" w:hAnsi="Times New Roman"/>
        </w:rPr>
        <w:t xml:space="preserve">Figure </w:t>
      </w:r>
      <w:r w:rsidR="004F4151" w:rsidRPr="004F4151">
        <w:rPr>
          <w:rFonts w:ascii="Times New Roman" w:hAnsi="Times New Roman"/>
          <w:noProof/>
        </w:rPr>
        <w:t>9</w:t>
      </w:r>
      <w:r w:rsidR="00020A68" w:rsidRPr="00020A68">
        <w:rPr>
          <w:rFonts w:ascii="Times New Roman" w:hAnsi="Times New Roman"/>
        </w:rPr>
        <w:fldChar w:fldCharType="end"/>
      </w:r>
      <w:r w:rsidR="00020A68" w:rsidRPr="00020A68">
        <w:rPr>
          <w:rFonts w:ascii="Times New Roman" w:hAnsi="Times New Roman"/>
        </w:rPr>
        <w:t>.</w:t>
      </w:r>
    </w:p>
    <w:p w:rsidR="00EE1A7E" w:rsidRDefault="00EE1A7E" w:rsidP="009B54B0">
      <w:pPr>
        <w:rPr>
          <w:rFonts w:ascii="Times New Roman" w:hAnsi="Times New Roman"/>
        </w:rPr>
      </w:pPr>
    </w:p>
    <w:p w:rsidR="00EE1A7E" w:rsidRDefault="00725BFA" w:rsidP="00EE1A7E">
      <w:pPr>
        <w:keepNext/>
        <w:jc w:val="center"/>
      </w:pPr>
      <w:r>
        <w:rPr>
          <w:noProof/>
          <w:lang w:eastAsia="en-GB"/>
        </w:rPr>
        <w:drawing>
          <wp:inline distT="0" distB="0" distL="0" distR="0">
            <wp:extent cx="3914775" cy="311921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3119217"/>
                    </a:xfrm>
                    <a:prstGeom prst="rect">
                      <a:avLst/>
                    </a:prstGeom>
                    <a:noFill/>
                    <a:ln>
                      <a:noFill/>
                    </a:ln>
                  </pic:spPr>
                </pic:pic>
              </a:graphicData>
            </a:graphic>
          </wp:inline>
        </w:drawing>
      </w:r>
    </w:p>
    <w:p w:rsidR="00EE1A7E" w:rsidRDefault="00EE1A7E" w:rsidP="00EE1A7E">
      <w:pPr>
        <w:pStyle w:val="Caption"/>
        <w:jc w:val="center"/>
      </w:pPr>
      <w:bookmarkStart w:id="10" w:name="_Ref432420152"/>
      <w:r>
        <w:t xml:space="preserve">Figure </w:t>
      </w:r>
      <w:fldSimple w:instr=" SEQ Figure \* ARABIC ">
        <w:r w:rsidR="00B34E1F">
          <w:rPr>
            <w:noProof/>
          </w:rPr>
          <w:t>9</w:t>
        </w:r>
      </w:fldSimple>
      <w:bookmarkEnd w:id="10"/>
      <w:r>
        <w:t>: Graph of the water mass percentages for the Open Water Disperser procedure. The points correspond to</w:t>
      </w:r>
      <w:r w:rsidR="002C39A7">
        <w:t xml:space="preserve"> the surface at</w:t>
      </w:r>
      <w:r>
        <w:t xml:space="preserve"> </w:t>
      </w:r>
      <w:r w:rsidR="002C39A7">
        <w:t>Ring 2 (0cm)</w:t>
      </w:r>
      <w:r w:rsidR="0093160E">
        <w:t xml:space="preserve"> and Rings 3, 4 and 5 (3 – 9cm)</w:t>
      </w:r>
    </w:p>
    <w:p w:rsidR="00D97BAE" w:rsidRDefault="002C39A7" w:rsidP="009B54B0">
      <w:pPr>
        <w:rPr>
          <w:rFonts w:ascii="Times New Roman" w:hAnsi="Times New Roman"/>
        </w:rPr>
      </w:pPr>
      <w:r>
        <w:rPr>
          <w:rFonts w:ascii="Times New Roman" w:hAnsi="Times New Roman"/>
        </w:rPr>
        <w:tab/>
      </w:r>
      <w:r w:rsidR="00020A68">
        <w:rPr>
          <w:rFonts w:ascii="Times New Roman" w:hAnsi="Times New Roman"/>
        </w:rPr>
        <w:t>The results indicate that, even without mixing, the method of intermittently adding layers is capable of producing a very high and fairly homogeneous water content nearing saturation.</w:t>
      </w:r>
      <w:r w:rsidR="00D97BAE">
        <w:rPr>
          <w:rFonts w:ascii="Times New Roman" w:hAnsi="Times New Roman"/>
        </w:rPr>
        <w:t xml:space="preserve"> </w:t>
      </w:r>
      <w:r w:rsidR="00414DBD">
        <w:rPr>
          <w:rFonts w:ascii="Times New Roman" w:hAnsi="Times New Roman"/>
        </w:rPr>
        <w:t>Using</w:t>
      </w:r>
      <w:r w:rsidR="00D97BAE">
        <w:rPr>
          <w:rFonts w:ascii="Times New Roman" w:hAnsi="Times New Roman"/>
        </w:rPr>
        <w:t xml:space="preserve"> a single layer also provides good results, giving similarly high mixed values, though t</w:t>
      </w:r>
      <w:r w:rsidR="00020A68">
        <w:rPr>
          <w:rFonts w:ascii="Times New Roman" w:hAnsi="Times New Roman"/>
        </w:rPr>
        <w:t>here is a noticeable decrease in water content with depth</w:t>
      </w:r>
      <w:r w:rsidR="00D97BAE">
        <w:rPr>
          <w:rFonts w:ascii="Times New Roman" w:hAnsi="Times New Roman"/>
        </w:rPr>
        <w:t>.</w:t>
      </w:r>
      <w:r w:rsidR="00020A68">
        <w:rPr>
          <w:rFonts w:ascii="Times New Roman" w:hAnsi="Times New Roman"/>
        </w:rPr>
        <w:t xml:space="preserve"> </w:t>
      </w:r>
      <w:r w:rsidR="00D97BAE">
        <w:rPr>
          <w:rFonts w:ascii="Times New Roman" w:hAnsi="Times New Roman"/>
        </w:rPr>
        <w:t>For this method, s</w:t>
      </w:r>
      <w:r w:rsidR="00020A68">
        <w:rPr>
          <w:rFonts w:ascii="Times New Roman" w:hAnsi="Times New Roman"/>
        </w:rPr>
        <w:t>ome small regions at the boundary of the base</w:t>
      </w:r>
      <w:r w:rsidR="00D97BAE">
        <w:rPr>
          <w:rFonts w:ascii="Times New Roman" w:hAnsi="Times New Roman"/>
        </w:rPr>
        <w:t xml:space="preserve"> were noticeably drier than the surrounding simulant, having a water mass of only 4.5%. </w:t>
      </w:r>
      <w:r w:rsidR="00501B6D">
        <w:rPr>
          <w:rFonts w:ascii="Times New Roman" w:hAnsi="Times New Roman"/>
        </w:rPr>
        <w:t xml:space="preserve">This suggests a fairly rapid change between wetted and dry simulant, and that while the vast majority of the simulant had been </w:t>
      </w:r>
      <w:proofErr w:type="gramStart"/>
      <w:r w:rsidR="00501B6D">
        <w:rPr>
          <w:rFonts w:ascii="Times New Roman" w:hAnsi="Times New Roman"/>
        </w:rPr>
        <w:t>wetted,</w:t>
      </w:r>
      <w:proofErr w:type="gramEnd"/>
      <w:r w:rsidR="00501B6D">
        <w:rPr>
          <w:rFonts w:ascii="Times New Roman" w:hAnsi="Times New Roman"/>
        </w:rPr>
        <w:t xml:space="preserve"> those particular regions had </w:t>
      </w:r>
      <w:r w:rsidR="00414DBD">
        <w:rPr>
          <w:rFonts w:ascii="Times New Roman" w:hAnsi="Times New Roman"/>
        </w:rPr>
        <w:t xml:space="preserve">not </w:t>
      </w:r>
      <w:r w:rsidR="00501B6D">
        <w:rPr>
          <w:rFonts w:ascii="Times New Roman" w:hAnsi="Times New Roman"/>
        </w:rPr>
        <w:t>yet</w:t>
      </w:r>
      <w:r w:rsidR="00690A01">
        <w:rPr>
          <w:rFonts w:ascii="Times New Roman" w:hAnsi="Times New Roman"/>
        </w:rPr>
        <w:t xml:space="preserve"> </w:t>
      </w:r>
      <w:r w:rsidR="00414DBD">
        <w:rPr>
          <w:rFonts w:ascii="Times New Roman" w:hAnsi="Times New Roman"/>
        </w:rPr>
        <w:t xml:space="preserve">been reached by </w:t>
      </w:r>
      <w:r w:rsidR="0093160E">
        <w:rPr>
          <w:rFonts w:ascii="Times New Roman" w:hAnsi="Times New Roman"/>
        </w:rPr>
        <w:lastRenderedPageBreak/>
        <w:t>the water diffusion front</w:t>
      </w:r>
      <w:r w:rsidR="00501B6D">
        <w:rPr>
          <w:rFonts w:ascii="Times New Roman" w:hAnsi="Times New Roman"/>
        </w:rPr>
        <w:t xml:space="preserve">. As such, it can be proposed that the time of three hours given for this experiment is the minimum required to sufficiently wet the </w:t>
      </w:r>
      <w:r w:rsidR="00AB4C13">
        <w:rPr>
          <w:rFonts w:ascii="Times New Roman" w:hAnsi="Times New Roman"/>
        </w:rPr>
        <w:t>whole volume of the sample</w:t>
      </w:r>
      <w:r w:rsidR="00501B6D">
        <w:rPr>
          <w:rFonts w:ascii="Times New Roman" w:hAnsi="Times New Roman"/>
        </w:rPr>
        <w:t xml:space="preserve">. The water mass values given for these experiments are consistently above 10%, making this technique by far the most effective </w:t>
      </w:r>
      <w:r w:rsidR="00AB4C13">
        <w:rPr>
          <w:rFonts w:ascii="Times New Roman" w:hAnsi="Times New Roman"/>
        </w:rPr>
        <w:t>for</w:t>
      </w:r>
      <w:r w:rsidR="00501B6D">
        <w:rPr>
          <w:rFonts w:ascii="Times New Roman" w:hAnsi="Times New Roman"/>
        </w:rPr>
        <w:t xml:space="preserve"> producing samples close to saturation.</w:t>
      </w:r>
    </w:p>
    <w:p w:rsidR="00D97BAE" w:rsidRDefault="00D97BAE" w:rsidP="009B54B0">
      <w:pPr>
        <w:rPr>
          <w:rFonts w:ascii="Times New Roman" w:hAnsi="Times New Roman"/>
        </w:rPr>
      </w:pPr>
    </w:p>
    <w:p w:rsidR="00D97BAE" w:rsidRPr="00D97BAE" w:rsidRDefault="00D97BAE" w:rsidP="009B54B0">
      <w:pPr>
        <w:rPr>
          <w:rFonts w:ascii="Times New Roman" w:hAnsi="Times New Roman"/>
          <w:i/>
        </w:rPr>
      </w:pPr>
      <w:r w:rsidRPr="00D97BAE">
        <w:rPr>
          <w:rFonts w:ascii="Times New Roman" w:hAnsi="Times New Roman"/>
          <w:i/>
        </w:rPr>
        <w:t xml:space="preserve">3.2.3 </w:t>
      </w:r>
      <w:r w:rsidR="00491923">
        <w:rPr>
          <w:rFonts w:ascii="Times New Roman" w:hAnsi="Times New Roman"/>
          <w:i/>
        </w:rPr>
        <w:t>Control of the Water Content</w:t>
      </w:r>
    </w:p>
    <w:p w:rsidR="00D97BAE" w:rsidRDefault="00D97BAE" w:rsidP="009B54B0">
      <w:pPr>
        <w:rPr>
          <w:rFonts w:ascii="Times New Roman" w:hAnsi="Times New Roman"/>
        </w:rPr>
      </w:pPr>
    </w:p>
    <w:p w:rsidR="00D97BAE" w:rsidRDefault="00501B6D" w:rsidP="009B54B0">
      <w:pPr>
        <w:rPr>
          <w:rFonts w:ascii="Times New Roman" w:hAnsi="Times New Roman"/>
        </w:rPr>
      </w:pPr>
      <w:r>
        <w:rPr>
          <w:rFonts w:ascii="Times New Roman" w:hAnsi="Times New Roman"/>
        </w:rPr>
        <w:tab/>
      </w:r>
      <w:r w:rsidR="00491923">
        <w:rPr>
          <w:rFonts w:ascii="Times New Roman" w:hAnsi="Times New Roman"/>
        </w:rPr>
        <w:t xml:space="preserve">Given the success of the </w:t>
      </w:r>
      <w:r w:rsidR="00491923" w:rsidRPr="00491923">
        <w:rPr>
          <w:rFonts w:ascii="Times New Roman" w:hAnsi="Times New Roman"/>
          <w:i/>
        </w:rPr>
        <w:t>Open Water Disperser</w:t>
      </w:r>
      <w:r w:rsidR="00491923">
        <w:rPr>
          <w:rFonts w:ascii="Times New Roman" w:hAnsi="Times New Roman"/>
        </w:rPr>
        <w:t xml:space="preserve"> procedure, three additional tests were performed to examine how water mass content would change with altering vapour flow conditions</w:t>
      </w:r>
      <w:r w:rsidR="00B30783">
        <w:rPr>
          <w:rFonts w:ascii="Times New Roman" w:hAnsi="Times New Roman"/>
        </w:rPr>
        <w:t xml:space="preserve">, using the method of filling a layer of LHS </w:t>
      </w:r>
      <w:r w:rsidR="00AB4C13">
        <w:rPr>
          <w:rFonts w:ascii="Times New Roman" w:hAnsi="Times New Roman"/>
        </w:rPr>
        <w:t xml:space="preserve">up </w:t>
      </w:r>
      <w:r w:rsidR="00B30783">
        <w:rPr>
          <w:rFonts w:ascii="Times New Roman" w:hAnsi="Times New Roman"/>
        </w:rPr>
        <w:t>to Ring 2</w:t>
      </w:r>
      <w:r w:rsidR="00491923">
        <w:rPr>
          <w:rFonts w:ascii="Times New Roman" w:hAnsi="Times New Roman"/>
        </w:rPr>
        <w:t xml:space="preserve">. </w:t>
      </w:r>
      <w:r w:rsidR="00B30783">
        <w:rPr>
          <w:rFonts w:ascii="Times New Roman" w:hAnsi="Times New Roman"/>
        </w:rPr>
        <w:t>The fourth experiment</w:t>
      </w:r>
      <w:r w:rsidR="00B30783" w:rsidRPr="00413CF2">
        <w:rPr>
          <w:rFonts w:ascii="Times New Roman" w:hAnsi="Times New Roman"/>
        </w:rPr>
        <w:t xml:space="preserve"> </w:t>
      </w:r>
      <w:r w:rsidR="00B30783">
        <w:rPr>
          <w:rFonts w:ascii="Times New Roman" w:hAnsi="Times New Roman"/>
        </w:rPr>
        <w:t xml:space="preserve">used a tube with a 6mm radius, compared to the 9mm radius of the original tube. The fifth experiment halved the vapour flow by using a tube splitter to allow vapour to flow through two tubes, with only one of these connected to the sample. The sixth experiment used the original 9mm tube, and </w:t>
      </w:r>
      <w:r w:rsidR="00AB4C13">
        <w:rPr>
          <w:rFonts w:ascii="Times New Roman" w:hAnsi="Times New Roman"/>
        </w:rPr>
        <w:t xml:space="preserve">a </w:t>
      </w:r>
      <w:r w:rsidR="00B30783">
        <w:rPr>
          <w:rFonts w:ascii="Times New Roman" w:hAnsi="Times New Roman"/>
        </w:rPr>
        <w:t xml:space="preserve">reduced experiment time </w:t>
      </w:r>
      <w:r w:rsidR="00AB4C13">
        <w:rPr>
          <w:rFonts w:ascii="Times New Roman" w:hAnsi="Times New Roman"/>
        </w:rPr>
        <w:t>of</w:t>
      </w:r>
      <w:r w:rsidR="00B30783">
        <w:rPr>
          <w:rFonts w:ascii="Times New Roman" w:hAnsi="Times New Roman"/>
        </w:rPr>
        <w:t xml:space="preserve"> 1.5 hours. The results of these tests are </w:t>
      </w:r>
      <w:r w:rsidR="00B30783" w:rsidRPr="00B30783">
        <w:rPr>
          <w:rFonts w:ascii="Times New Roman" w:hAnsi="Times New Roman"/>
        </w:rPr>
        <w:t xml:space="preserve">given in </w:t>
      </w:r>
      <w:r w:rsidR="00B30783" w:rsidRPr="00B30783">
        <w:rPr>
          <w:rFonts w:ascii="Times New Roman" w:hAnsi="Times New Roman"/>
        </w:rPr>
        <w:fldChar w:fldCharType="begin"/>
      </w:r>
      <w:r w:rsidR="00B30783" w:rsidRPr="00B30783">
        <w:rPr>
          <w:rFonts w:ascii="Times New Roman" w:hAnsi="Times New Roman"/>
        </w:rPr>
        <w:instrText xml:space="preserve"> REF _Ref432437658 \h </w:instrText>
      </w:r>
      <w:r w:rsidR="00B30783">
        <w:rPr>
          <w:rFonts w:ascii="Times New Roman" w:hAnsi="Times New Roman"/>
        </w:rPr>
        <w:instrText xml:space="preserve"> \* MERGEFORMAT </w:instrText>
      </w:r>
      <w:r w:rsidR="00B30783" w:rsidRPr="00B30783">
        <w:rPr>
          <w:rFonts w:ascii="Times New Roman" w:hAnsi="Times New Roman"/>
        </w:rPr>
      </w:r>
      <w:r w:rsidR="00B30783" w:rsidRPr="00B30783">
        <w:rPr>
          <w:rFonts w:ascii="Times New Roman" w:hAnsi="Times New Roman"/>
        </w:rPr>
        <w:fldChar w:fldCharType="separate"/>
      </w:r>
      <w:r w:rsidR="004F4151" w:rsidRPr="004F4151">
        <w:rPr>
          <w:rFonts w:ascii="Times New Roman" w:hAnsi="Times New Roman"/>
        </w:rPr>
        <w:t xml:space="preserve">Figure </w:t>
      </w:r>
      <w:r w:rsidR="004F4151" w:rsidRPr="004F4151">
        <w:rPr>
          <w:rFonts w:ascii="Times New Roman" w:hAnsi="Times New Roman"/>
          <w:noProof/>
        </w:rPr>
        <w:t>10</w:t>
      </w:r>
      <w:r w:rsidR="00B30783" w:rsidRPr="00B30783">
        <w:rPr>
          <w:rFonts w:ascii="Times New Roman" w:hAnsi="Times New Roman"/>
        </w:rPr>
        <w:fldChar w:fldCharType="end"/>
      </w:r>
      <w:r w:rsidR="00BA2311">
        <w:rPr>
          <w:rFonts w:ascii="Times New Roman" w:hAnsi="Times New Roman"/>
        </w:rPr>
        <w:t xml:space="preserve">, and should be used in comparison with those given for experiment three </w:t>
      </w:r>
      <w:r w:rsidR="00AB4C13">
        <w:rPr>
          <w:rFonts w:ascii="Times New Roman" w:hAnsi="Times New Roman"/>
        </w:rPr>
        <w:t xml:space="preserve">as shown </w:t>
      </w:r>
      <w:r w:rsidR="00BA2311">
        <w:rPr>
          <w:rFonts w:ascii="Times New Roman" w:hAnsi="Times New Roman"/>
        </w:rPr>
        <w:t xml:space="preserve">in </w:t>
      </w:r>
      <w:r w:rsidR="00BA2311" w:rsidRPr="00BA2311">
        <w:rPr>
          <w:rFonts w:ascii="Times New Roman" w:hAnsi="Times New Roman"/>
        </w:rPr>
        <w:fldChar w:fldCharType="begin"/>
      </w:r>
      <w:r w:rsidR="00BA2311" w:rsidRPr="00BA2311">
        <w:rPr>
          <w:rFonts w:ascii="Times New Roman" w:hAnsi="Times New Roman"/>
        </w:rPr>
        <w:instrText xml:space="preserve"> REF _Ref432420152 \h </w:instrText>
      </w:r>
      <w:r w:rsidR="00BA2311">
        <w:rPr>
          <w:rFonts w:ascii="Times New Roman" w:hAnsi="Times New Roman"/>
        </w:rPr>
        <w:instrText xml:space="preserve"> \* MERGEFORMAT </w:instrText>
      </w:r>
      <w:r w:rsidR="00BA2311" w:rsidRPr="00BA2311">
        <w:rPr>
          <w:rFonts w:ascii="Times New Roman" w:hAnsi="Times New Roman"/>
        </w:rPr>
      </w:r>
      <w:r w:rsidR="00BA2311" w:rsidRPr="00BA2311">
        <w:rPr>
          <w:rFonts w:ascii="Times New Roman" w:hAnsi="Times New Roman"/>
        </w:rPr>
        <w:fldChar w:fldCharType="separate"/>
      </w:r>
      <w:r w:rsidR="004F4151" w:rsidRPr="004F4151">
        <w:rPr>
          <w:rFonts w:ascii="Times New Roman" w:hAnsi="Times New Roman"/>
        </w:rPr>
        <w:t xml:space="preserve">Figure </w:t>
      </w:r>
      <w:r w:rsidR="004F4151" w:rsidRPr="004F4151">
        <w:rPr>
          <w:rFonts w:ascii="Times New Roman" w:hAnsi="Times New Roman"/>
          <w:noProof/>
        </w:rPr>
        <w:t>9</w:t>
      </w:r>
      <w:r w:rsidR="00BA2311" w:rsidRPr="00BA2311">
        <w:rPr>
          <w:rFonts w:ascii="Times New Roman" w:hAnsi="Times New Roman"/>
        </w:rPr>
        <w:fldChar w:fldCharType="end"/>
      </w:r>
      <w:r w:rsidR="00B30783" w:rsidRPr="00BA2311">
        <w:rPr>
          <w:rFonts w:ascii="Times New Roman" w:hAnsi="Times New Roman"/>
        </w:rPr>
        <w:t>.</w:t>
      </w:r>
    </w:p>
    <w:p w:rsidR="00491923" w:rsidRDefault="00491923" w:rsidP="009B54B0">
      <w:pPr>
        <w:rPr>
          <w:rFonts w:ascii="Times New Roman" w:hAnsi="Times New Roman"/>
        </w:rPr>
      </w:pPr>
    </w:p>
    <w:p w:rsidR="00B30783" w:rsidRDefault="00725BFA" w:rsidP="00B30783">
      <w:pPr>
        <w:keepNext/>
        <w:jc w:val="center"/>
      </w:pPr>
      <w:r>
        <w:rPr>
          <w:noProof/>
          <w:lang w:eastAsia="en-GB"/>
        </w:rPr>
        <w:drawing>
          <wp:inline distT="0" distB="0" distL="0" distR="0">
            <wp:extent cx="3583901" cy="2838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3901" cy="2838450"/>
                    </a:xfrm>
                    <a:prstGeom prst="rect">
                      <a:avLst/>
                    </a:prstGeom>
                    <a:noFill/>
                    <a:ln>
                      <a:noFill/>
                    </a:ln>
                  </pic:spPr>
                </pic:pic>
              </a:graphicData>
            </a:graphic>
          </wp:inline>
        </w:drawing>
      </w:r>
    </w:p>
    <w:p w:rsidR="00491923" w:rsidRDefault="00B30783" w:rsidP="00B30783">
      <w:pPr>
        <w:pStyle w:val="Caption"/>
        <w:jc w:val="center"/>
        <w:rPr>
          <w:rFonts w:ascii="Times New Roman" w:hAnsi="Times New Roman"/>
        </w:rPr>
      </w:pPr>
      <w:bookmarkStart w:id="11" w:name="_Ref432437658"/>
      <w:r>
        <w:t xml:space="preserve">Figure </w:t>
      </w:r>
      <w:fldSimple w:instr=" SEQ Figure \* ARABIC ">
        <w:r w:rsidR="00B34E1F">
          <w:rPr>
            <w:noProof/>
          </w:rPr>
          <w:t>10</w:t>
        </w:r>
      </w:fldSimple>
      <w:bookmarkEnd w:id="11"/>
      <w:r>
        <w:t>: Graph of the water mass percentages for the second series of experiments using the Open Water Disperser procedure.</w:t>
      </w:r>
    </w:p>
    <w:p w:rsidR="00491923" w:rsidRDefault="00B30783" w:rsidP="009B54B0">
      <w:pPr>
        <w:rPr>
          <w:rFonts w:ascii="Times New Roman" w:hAnsi="Times New Roman"/>
        </w:rPr>
      </w:pPr>
      <w:r>
        <w:rPr>
          <w:rFonts w:ascii="Times New Roman" w:hAnsi="Times New Roman"/>
        </w:rPr>
        <w:tab/>
      </w:r>
      <w:r w:rsidR="00AB2264">
        <w:rPr>
          <w:rFonts w:ascii="Times New Roman" w:hAnsi="Times New Roman"/>
        </w:rPr>
        <w:t xml:space="preserve">The results of </w:t>
      </w:r>
      <w:r w:rsidR="00AB4C13">
        <w:rPr>
          <w:rFonts w:ascii="Times New Roman" w:hAnsi="Times New Roman"/>
        </w:rPr>
        <w:t>Exp. 4</w:t>
      </w:r>
      <w:r w:rsidR="00AB2264">
        <w:rPr>
          <w:rFonts w:ascii="Times New Roman" w:hAnsi="Times New Roman"/>
        </w:rPr>
        <w:t xml:space="preserve"> indicate that the LHS is wetted even more effectively and consistently with a smaller vapour tube. This could be due to the smaller cross-sectional area of the tube creating a faster vapour flow, given that the volume of water used for the experiments was constant.</w:t>
      </w:r>
      <w:r w:rsidR="00AB2264" w:rsidRPr="00AB2264">
        <w:rPr>
          <w:rFonts w:ascii="Times New Roman" w:hAnsi="Times New Roman"/>
        </w:rPr>
        <w:t xml:space="preserve"> </w:t>
      </w:r>
      <w:r w:rsidR="00AB2264">
        <w:rPr>
          <w:rFonts w:ascii="Times New Roman" w:hAnsi="Times New Roman"/>
        </w:rPr>
        <w:t xml:space="preserve">As a consequence, the water penetrates deeper and faster into the </w:t>
      </w:r>
      <w:r w:rsidR="003F593D">
        <w:rPr>
          <w:rFonts w:ascii="Times New Roman" w:hAnsi="Times New Roman"/>
        </w:rPr>
        <w:t>simulant</w:t>
      </w:r>
      <w:r w:rsidR="00AB2264">
        <w:rPr>
          <w:rFonts w:ascii="Times New Roman" w:hAnsi="Times New Roman"/>
        </w:rPr>
        <w:t>, and less vapour is able to escape.</w:t>
      </w:r>
    </w:p>
    <w:p w:rsidR="00AB2264" w:rsidRDefault="000B6029" w:rsidP="009B54B0">
      <w:pPr>
        <w:rPr>
          <w:rFonts w:ascii="Times New Roman" w:hAnsi="Times New Roman"/>
        </w:rPr>
      </w:pPr>
      <w:r>
        <w:rPr>
          <w:rFonts w:ascii="Times New Roman" w:hAnsi="Times New Roman"/>
        </w:rPr>
        <w:tab/>
      </w:r>
      <w:r w:rsidR="00AB4C13">
        <w:rPr>
          <w:rFonts w:ascii="Times New Roman" w:hAnsi="Times New Roman"/>
        </w:rPr>
        <w:t>Exp. 5 and Exp. 6</w:t>
      </w:r>
      <w:r w:rsidR="00AB2264">
        <w:rPr>
          <w:rFonts w:ascii="Times New Roman" w:hAnsi="Times New Roman"/>
        </w:rPr>
        <w:t xml:space="preserve"> both show a rapid decrease in water mass content, with the LHS becoming completely dry approximately halfway down. By halving the total vapour flow or time taken, only </w:t>
      </w:r>
      <w:r w:rsidR="00AB4C13">
        <w:rPr>
          <w:rFonts w:ascii="Times New Roman" w:hAnsi="Times New Roman"/>
        </w:rPr>
        <w:t xml:space="preserve">the upper </w:t>
      </w:r>
      <w:r w:rsidR="00AB2264">
        <w:rPr>
          <w:rFonts w:ascii="Times New Roman" w:hAnsi="Times New Roman"/>
        </w:rPr>
        <w:t>half of the LHS</w:t>
      </w:r>
      <w:r w:rsidR="00AB4C13">
        <w:rPr>
          <w:rFonts w:ascii="Times New Roman" w:hAnsi="Times New Roman"/>
        </w:rPr>
        <w:t xml:space="preserve"> sample</w:t>
      </w:r>
      <w:r w:rsidR="00AB2264">
        <w:rPr>
          <w:rFonts w:ascii="Times New Roman" w:hAnsi="Times New Roman"/>
        </w:rPr>
        <w:t xml:space="preserve"> is wetted. This is consistent with the observations of </w:t>
      </w:r>
      <w:r w:rsidR="00AB4C13">
        <w:rPr>
          <w:rFonts w:ascii="Times New Roman" w:hAnsi="Times New Roman"/>
        </w:rPr>
        <w:t>Exp. 3,</w:t>
      </w:r>
      <w:r w:rsidR="00AB2264">
        <w:rPr>
          <w:rFonts w:ascii="Times New Roman" w:hAnsi="Times New Roman"/>
        </w:rPr>
        <w:t xml:space="preserve"> which suggested that three hours of full vapour flow was the minimum required to fully wet the simulant. </w:t>
      </w:r>
      <w:r w:rsidR="005107D0">
        <w:rPr>
          <w:rFonts w:ascii="Times New Roman" w:hAnsi="Times New Roman"/>
        </w:rPr>
        <w:t xml:space="preserve">As a result, it will be possible to </w:t>
      </w:r>
      <w:r w:rsidR="00F772A7">
        <w:rPr>
          <w:rFonts w:ascii="Times New Roman" w:hAnsi="Times New Roman"/>
        </w:rPr>
        <w:t xml:space="preserve">control the degree of saturation of the simulant by </w:t>
      </w:r>
      <w:r w:rsidR="00C81289">
        <w:rPr>
          <w:rFonts w:ascii="Times New Roman" w:hAnsi="Times New Roman"/>
        </w:rPr>
        <w:t>adapting</w:t>
      </w:r>
      <w:r w:rsidR="00F772A7">
        <w:rPr>
          <w:rFonts w:ascii="Times New Roman" w:hAnsi="Times New Roman"/>
        </w:rPr>
        <w:t xml:space="preserve"> the sample size, </w:t>
      </w:r>
      <w:r w:rsidR="00C81289">
        <w:rPr>
          <w:rFonts w:ascii="Times New Roman" w:hAnsi="Times New Roman"/>
        </w:rPr>
        <w:t xml:space="preserve">the </w:t>
      </w:r>
      <w:r w:rsidR="00F772A7">
        <w:rPr>
          <w:rFonts w:ascii="Times New Roman" w:hAnsi="Times New Roman"/>
        </w:rPr>
        <w:t>time required and</w:t>
      </w:r>
      <w:r w:rsidR="00C81289">
        <w:rPr>
          <w:rFonts w:ascii="Times New Roman" w:hAnsi="Times New Roman"/>
        </w:rPr>
        <w:t xml:space="preserve"> the</w:t>
      </w:r>
      <w:r w:rsidR="00F772A7">
        <w:rPr>
          <w:rFonts w:ascii="Times New Roman" w:hAnsi="Times New Roman"/>
        </w:rPr>
        <w:t xml:space="preserve"> vapour flow conditions.</w:t>
      </w:r>
    </w:p>
    <w:p w:rsidR="00F772A7" w:rsidRDefault="00F772A7" w:rsidP="009B54B0">
      <w:pPr>
        <w:rPr>
          <w:rFonts w:ascii="Times New Roman" w:hAnsi="Times New Roman"/>
        </w:rPr>
      </w:pPr>
      <w:r>
        <w:rPr>
          <w:rFonts w:ascii="Times New Roman" w:hAnsi="Times New Roman"/>
        </w:rPr>
        <w:tab/>
      </w:r>
      <w:r w:rsidR="00B131B0">
        <w:rPr>
          <w:rFonts w:ascii="Times New Roman" w:hAnsi="Times New Roman"/>
        </w:rPr>
        <w:t xml:space="preserve">A final test examined the effects of </w:t>
      </w:r>
      <w:proofErr w:type="gramStart"/>
      <w:r w:rsidR="00B131B0">
        <w:rPr>
          <w:rFonts w:ascii="Times New Roman" w:hAnsi="Times New Roman"/>
        </w:rPr>
        <w:t>compacting</w:t>
      </w:r>
      <w:proofErr w:type="gramEnd"/>
      <w:r w:rsidR="00B131B0">
        <w:rPr>
          <w:rFonts w:ascii="Times New Roman" w:hAnsi="Times New Roman"/>
        </w:rPr>
        <w:t xml:space="preserve"> the </w:t>
      </w:r>
      <w:r w:rsidR="003F593D">
        <w:rPr>
          <w:rFonts w:ascii="Times New Roman" w:hAnsi="Times New Roman"/>
        </w:rPr>
        <w:t>simulant</w:t>
      </w:r>
      <w:r w:rsidR="00B131B0">
        <w:rPr>
          <w:rFonts w:ascii="Times New Roman" w:hAnsi="Times New Roman"/>
        </w:rPr>
        <w:t xml:space="preserve">, and used the same set-up as </w:t>
      </w:r>
      <w:r w:rsidR="00C81289">
        <w:rPr>
          <w:rFonts w:ascii="Times New Roman" w:hAnsi="Times New Roman"/>
        </w:rPr>
        <w:t>Exp. 3</w:t>
      </w:r>
      <w:r w:rsidR="00B131B0">
        <w:rPr>
          <w:rFonts w:ascii="Times New Roman" w:hAnsi="Times New Roman"/>
        </w:rPr>
        <w:t xml:space="preserve">. The sample cage was subjected to shaking and hammer shocks while </w:t>
      </w:r>
      <w:r w:rsidR="00B131B0">
        <w:rPr>
          <w:rFonts w:ascii="Times New Roman" w:hAnsi="Times New Roman"/>
        </w:rPr>
        <w:lastRenderedPageBreak/>
        <w:t xml:space="preserve">the </w:t>
      </w:r>
      <w:r w:rsidR="003F593D">
        <w:rPr>
          <w:rFonts w:ascii="Times New Roman" w:hAnsi="Times New Roman"/>
        </w:rPr>
        <w:t>simulant</w:t>
      </w:r>
      <w:r w:rsidR="00B131B0">
        <w:rPr>
          <w:rFonts w:ascii="Times New Roman" w:hAnsi="Times New Roman"/>
        </w:rPr>
        <w:t xml:space="preserve"> was poured</w:t>
      </w:r>
      <w:r w:rsidR="00C81289">
        <w:rPr>
          <w:rFonts w:ascii="Times New Roman" w:hAnsi="Times New Roman"/>
        </w:rPr>
        <w:t xml:space="preserve"> into it</w:t>
      </w:r>
      <w:r w:rsidR="00B131B0">
        <w:rPr>
          <w:rFonts w:ascii="Times New Roman" w:hAnsi="Times New Roman"/>
        </w:rPr>
        <w:t xml:space="preserve">. The water mass content of the compacted regolith, </w:t>
      </w:r>
      <w:r w:rsidR="00C81289">
        <w:rPr>
          <w:rFonts w:ascii="Times New Roman" w:hAnsi="Times New Roman"/>
        </w:rPr>
        <w:t xml:space="preserve">as </w:t>
      </w:r>
      <w:r w:rsidR="00B131B0">
        <w:rPr>
          <w:rFonts w:ascii="Times New Roman" w:hAnsi="Times New Roman"/>
        </w:rPr>
        <w:t xml:space="preserve">given </w:t>
      </w:r>
      <w:r w:rsidR="00B131B0" w:rsidRPr="00B131B0">
        <w:rPr>
          <w:rFonts w:ascii="Times New Roman" w:hAnsi="Times New Roman"/>
        </w:rPr>
        <w:t xml:space="preserve">in </w:t>
      </w:r>
      <w:r w:rsidR="00B131B0" w:rsidRPr="00B131B0">
        <w:rPr>
          <w:rFonts w:ascii="Times New Roman" w:hAnsi="Times New Roman"/>
        </w:rPr>
        <w:fldChar w:fldCharType="begin"/>
      </w:r>
      <w:r w:rsidR="00B131B0" w:rsidRPr="00B131B0">
        <w:rPr>
          <w:rFonts w:ascii="Times New Roman" w:hAnsi="Times New Roman"/>
        </w:rPr>
        <w:instrText xml:space="preserve"> REF _Ref432438937 \h </w:instrText>
      </w:r>
      <w:r w:rsidR="00B131B0">
        <w:rPr>
          <w:rFonts w:ascii="Times New Roman" w:hAnsi="Times New Roman"/>
        </w:rPr>
        <w:instrText xml:space="preserve"> \* MERGEFORMAT </w:instrText>
      </w:r>
      <w:r w:rsidR="00B131B0" w:rsidRPr="00B131B0">
        <w:rPr>
          <w:rFonts w:ascii="Times New Roman" w:hAnsi="Times New Roman"/>
        </w:rPr>
      </w:r>
      <w:r w:rsidR="00B131B0" w:rsidRPr="00B131B0">
        <w:rPr>
          <w:rFonts w:ascii="Times New Roman" w:hAnsi="Times New Roman"/>
        </w:rPr>
        <w:fldChar w:fldCharType="separate"/>
      </w:r>
      <w:r w:rsidR="004F4151" w:rsidRPr="004F4151">
        <w:rPr>
          <w:rFonts w:ascii="Times New Roman" w:hAnsi="Times New Roman"/>
        </w:rPr>
        <w:t xml:space="preserve">Table </w:t>
      </w:r>
      <w:r w:rsidR="004F4151" w:rsidRPr="004F4151">
        <w:rPr>
          <w:rFonts w:ascii="Times New Roman" w:hAnsi="Times New Roman"/>
          <w:noProof/>
        </w:rPr>
        <w:t>2</w:t>
      </w:r>
      <w:r w:rsidR="00B131B0" w:rsidRPr="00B131B0">
        <w:rPr>
          <w:rFonts w:ascii="Times New Roman" w:hAnsi="Times New Roman"/>
        </w:rPr>
        <w:fldChar w:fldCharType="end"/>
      </w:r>
      <w:r w:rsidR="00B131B0" w:rsidRPr="00B131B0">
        <w:rPr>
          <w:rFonts w:ascii="Times New Roman" w:hAnsi="Times New Roman"/>
        </w:rPr>
        <w:t>,</w:t>
      </w:r>
      <w:r w:rsidR="00B131B0" w:rsidRPr="00B20174">
        <w:rPr>
          <w:rFonts w:ascii="Times New Roman" w:hAnsi="Times New Roman"/>
        </w:rPr>
        <w:t xml:space="preserve"> is fa</w:t>
      </w:r>
      <w:r w:rsidR="00B131B0">
        <w:rPr>
          <w:rFonts w:ascii="Times New Roman" w:hAnsi="Times New Roman"/>
        </w:rPr>
        <w:t xml:space="preserve">irly similar for rings two and three when compared to </w:t>
      </w:r>
      <w:r w:rsidR="00C81289">
        <w:rPr>
          <w:rFonts w:ascii="Times New Roman" w:hAnsi="Times New Roman"/>
        </w:rPr>
        <w:t>Exp. 3</w:t>
      </w:r>
      <w:r w:rsidR="00B131B0">
        <w:rPr>
          <w:rFonts w:ascii="Times New Roman" w:hAnsi="Times New Roman"/>
        </w:rPr>
        <w:t>. However the water content decreases considerably, with the bottom 1cm being dry. This</w:t>
      </w:r>
      <w:r w:rsidR="000B6029">
        <w:rPr>
          <w:rFonts w:ascii="Times New Roman" w:hAnsi="Times New Roman"/>
        </w:rPr>
        <w:t xml:space="preserve"> </w:t>
      </w:r>
      <w:r w:rsidR="00C81289">
        <w:rPr>
          <w:rFonts w:ascii="Times New Roman" w:hAnsi="Times New Roman"/>
        </w:rPr>
        <w:t>indicates</w:t>
      </w:r>
      <w:r w:rsidR="00B131B0">
        <w:rPr>
          <w:rFonts w:ascii="Times New Roman" w:hAnsi="Times New Roman"/>
        </w:rPr>
        <w:t xml:space="preserve"> that the increased compaction makes it more difficult for the water to diffuse through the </w:t>
      </w:r>
      <w:r w:rsidR="003F593D">
        <w:rPr>
          <w:rFonts w:ascii="Times New Roman" w:hAnsi="Times New Roman"/>
        </w:rPr>
        <w:t>simulant</w:t>
      </w:r>
      <w:r w:rsidR="00B131B0">
        <w:rPr>
          <w:rFonts w:ascii="Times New Roman" w:hAnsi="Times New Roman"/>
        </w:rPr>
        <w:t xml:space="preserve"> and as such, compaction must also be taken into account alongside the other variables previously mentioned.</w:t>
      </w:r>
    </w:p>
    <w:p w:rsidR="00B131B0" w:rsidRDefault="00B131B0" w:rsidP="009B54B0">
      <w:pPr>
        <w:rPr>
          <w:rFonts w:ascii="Times New Roman" w:hAnsi="Times New Roman"/>
        </w:rPr>
      </w:pPr>
    </w:p>
    <w:tbl>
      <w:tblPr>
        <w:tblStyle w:val="MediumGrid3-Accent1"/>
        <w:tblW w:w="5910" w:type="dxa"/>
        <w:jc w:val="center"/>
        <w:tblLook w:val="04A0" w:firstRow="1" w:lastRow="0" w:firstColumn="1" w:lastColumn="0" w:noHBand="0" w:noVBand="1"/>
      </w:tblPr>
      <w:tblGrid>
        <w:gridCol w:w="2202"/>
        <w:gridCol w:w="999"/>
        <w:gridCol w:w="944"/>
        <w:gridCol w:w="944"/>
        <w:gridCol w:w="821"/>
      </w:tblGrid>
      <w:tr w:rsidR="00B131B0" w:rsidTr="00B131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2" w:type="dxa"/>
            <w:vAlign w:val="center"/>
          </w:tcPr>
          <w:p w:rsidR="00B131B0" w:rsidRDefault="00B131B0" w:rsidP="002F210A">
            <w:pPr>
              <w:jc w:val="center"/>
              <w:rPr>
                <w:rFonts w:ascii="Times New Roman" w:hAnsi="Times New Roman"/>
              </w:rPr>
            </w:pPr>
            <w:r>
              <w:rPr>
                <w:rFonts w:ascii="Times New Roman" w:hAnsi="Times New Roman"/>
              </w:rPr>
              <w:t>Depth (cm)</w:t>
            </w:r>
          </w:p>
        </w:tc>
        <w:tc>
          <w:tcPr>
            <w:tcW w:w="999" w:type="dxa"/>
            <w:vAlign w:val="center"/>
          </w:tcPr>
          <w:p w:rsidR="00B131B0" w:rsidRDefault="00B131B0"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944" w:type="dxa"/>
            <w:vAlign w:val="center"/>
          </w:tcPr>
          <w:p w:rsidR="00B131B0" w:rsidRDefault="00B131B0"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3.2</w:t>
            </w:r>
          </w:p>
        </w:tc>
        <w:tc>
          <w:tcPr>
            <w:tcW w:w="944" w:type="dxa"/>
            <w:vAlign w:val="center"/>
          </w:tcPr>
          <w:p w:rsidR="00B131B0" w:rsidRDefault="00B131B0"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6.4</w:t>
            </w:r>
          </w:p>
        </w:tc>
        <w:tc>
          <w:tcPr>
            <w:tcW w:w="821" w:type="dxa"/>
            <w:vAlign w:val="center"/>
          </w:tcPr>
          <w:p w:rsidR="00B131B0" w:rsidRDefault="00B131B0"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9.6</w:t>
            </w:r>
          </w:p>
        </w:tc>
      </w:tr>
      <w:tr w:rsidR="00B131B0" w:rsidTr="00B131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2" w:type="dxa"/>
            <w:vAlign w:val="center"/>
          </w:tcPr>
          <w:p w:rsidR="00B131B0" w:rsidRDefault="00B131B0" w:rsidP="002F210A">
            <w:pPr>
              <w:jc w:val="center"/>
              <w:rPr>
                <w:rFonts w:ascii="Times New Roman" w:hAnsi="Times New Roman"/>
              </w:rPr>
            </w:pPr>
            <w:r>
              <w:rPr>
                <w:rFonts w:ascii="Times New Roman" w:hAnsi="Times New Roman"/>
              </w:rPr>
              <w:t>Centre</w:t>
            </w:r>
          </w:p>
        </w:tc>
        <w:tc>
          <w:tcPr>
            <w:tcW w:w="999"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12.0</w:t>
            </w:r>
          </w:p>
        </w:tc>
        <w:tc>
          <w:tcPr>
            <w:tcW w:w="944"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10.4</w:t>
            </w:r>
          </w:p>
        </w:tc>
        <w:tc>
          <w:tcPr>
            <w:tcW w:w="944"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7.3</w:t>
            </w:r>
          </w:p>
        </w:tc>
        <w:tc>
          <w:tcPr>
            <w:tcW w:w="821"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0.3</w:t>
            </w:r>
          </w:p>
        </w:tc>
      </w:tr>
      <w:tr w:rsidR="00B131B0" w:rsidTr="00B131B0">
        <w:trPr>
          <w:jc w:val="center"/>
        </w:trPr>
        <w:tc>
          <w:tcPr>
            <w:cnfStyle w:val="001000000000" w:firstRow="0" w:lastRow="0" w:firstColumn="1" w:lastColumn="0" w:oddVBand="0" w:evenVBand="0" w:oddHBand="0" w:evenHBand="0" w:firstRowFirstColumn="0" w:firstRowLastColumn="0" w:lastRowFirstColumn="0" w:lastRowLastColumn="0"/>
            <w:tcW w:w="2202" w:type="dxa"/>
            <w:vAlign w:val="center"/>
          </w:tcPr>
          <w:p w:rsidR="00B131B0" w:rsidRDefault="00B131B0" w:rsidP="002F210A">
            <w:pPr>
              <w:jc w:val="center"/>
              <w:rPr>
                <w:rFonts w:ascii="Times New Roman" w:hAnsi="Times New Roman"/>
              </w:rPr>
            </w:pPr>
            <w:r>
              <w:rPr>
                <w:rFonts w:ascii="Times New Roman" w:hAnsi="Times New Roman"/>
              </w:rPr>
              <w:t>Outside</w:t>
            </w:r>
          </w:p>
        </w:tc>
        <w:tc>
          <w:tcPr>
            <w:tcW w:w="999" w:type="dxa"/>
            <w:vAlign w:val="center"/>
          </w:tcPr>
          <w:p w:rsidR="00B131B0" w:rsidRDefault="00B131B0"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11.1</w:t>
            </w:r>
          </w:p>
        </w:tc>
        <w:tc>
          <w:tcPr>
            <w:tcW w:w="944" w:type="dxa"/>
            <w:vAlign w:val="center"/>
          </w:tcPr>
          <w:p w:rsidR="00B131B0" w:rsidRDefault="00B131B0"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9.7</w:t>
            </w:r>
          </w:p>
        </w:tc>
        <w:tc>
          <w:tcPr>
            <w:tcW w:w="944" w:type="dxa"/>
            <w:vAlign w:val="center"/>
          </w:tcPr>
          <w:p w:rsidR="00B131B0" w:rsidRDefault="00B131B0"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7.0</w:t>
            </w:r>
          </w:p>
        </w:tc>
        <w:tc>
          <w:tcPr>
            <w:tcW w:w="821" w:type="dxa"/>
            <w:vAlign w:val="center"/>
          </w:tcPr>
          <w:p w:rsidR="00B131B0" w:rsidRDefault="00B131B0"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1.4</w:t>
            </w:r>
          </w:p>
        </w:tc>
      </w:tr>
      <w:tr w:rsidR="00B131B0" w:rsidTr="00B131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2" w:type="dxa"/>
            <w:vAlign w:val="center"/>
          </w:tcPr>
          <w:p w:rsidR="00B131B0" w:rsidRDefault="00B131B0" w:rsidP="002F210A">
            <w:pPr>
              <w:jc w:val="center"/>
              <w:rPr>
                <w:rFonts w:ascii="Times New Roman" w:hAnsi="Times New Roman"/>
              </w:rPr>
            </w:pPr>
            <w:r>
              <w:rPr>
                <w:rFonts w:ascii="Times New Roman" w:hAnsi="Times New Roman"/>
              </w:rPr>
              <w:t>Mixed</w:t>
            </w:r>
          </w:p>
        </w:tc>
        <w:tc>
          <w:tcPr>
            <w:tcW w:w="999"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7.5</w:t>
            </w:r>
          </w:p>
        </w:tc>
        <w:tc>
          <w:tcPr>
            <w:tcW w:w="944"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944" w:type="dxa"/>
            <w:vAlign w:val="center"/>
          </w:tcPr>
          <w:p w:rsidR="00B131B0" w:rsidRDefault="00B131B0"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7.3</w:t>
            </w:r>
          </w:p>
        </w:tc>
        <w:tc>
          <w:tcPr>
            <w:tcW w:w="821" w:type="dxa"/>
            <w:vAlign w:val="center"/>
          </w:tcPr>
          <w:p w:rsidR="00B131B0" w:rsidRDefault="00B131B0" w:rsidP="00B131B0">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r>
    </w:tbl>
    <w:p w:rsidR="00B131B0" w:rsidRDefault="00B131B0" w:rsidP="00B131B0">
      <w:pPr>
        <w:pStyle w:val="Caption"/>
        <w:jc w:val="center"/>
        <w:rPr>
          <w:rFonts w:ascii="Times New Roman" w:hAnsi="Times New Roman"/>
        </w:rPr>
      </w:pPr>
      <w:bookmarkStart w:id="12" w:name="_Ref432438937"/>
      <w:r>
        <w:t xml:space="preserve">Table </w:t>
      </w:r>
      <w:fldSimple w:instr=" SEQ Table \* ARABIC ">
        <w:r w:rsidR="004F4151">
          <w:rPr>
            <w:noProof/>
          </w:rPr>
          <w:t>2</w:t>
        </w:r>
      </w:fldSimple>
      <w:bookmarkEnd w:id="12"/>
      <w:r>
        <w:t xml:space="preserve">: </w:t>
      </w:r>
      <w:r w:rsidRPr="00A34FC7">
        <w:t>Water mass percentages for the LHS compaction experiment.</w:t>
      </w:r>
      <w:r>
        <w:t xml:space="preserve"> The depth values are the same as those used in the previous O</w:t>
      </w:r>
      <w:r w:rsidR="0093160E">
        <w:t>pen Water Disperser experiments</w:t>
      </w:r>
    </w:p>
    <w:p w:rsidR="00B131B0" w:rsidRDefault="00B131B0" w:rsidP="00050A9A">
      <w:pPr>
        <w:rPr>
          <w:rFonts w:ascii="Times New Roman" w:hAnsi="Times New Roman"/>
        </w:rPr>
      </w:pPr>
      <w:r>
        <w:rPr>
          <w:rFonts w:ascii="Times New Roman" w:hAnsi="Times New Roman"/>
        </w:rPr>
        <w:tab/>
      </w:r>
      <w:r w:rsidR="00050A9A">
        <w:rPr>
          <w:rFonts w:ascii="Times New Roman" w:hAnsi="Times New Roman"/>
        </w:rPr>
        <w:t xml:space="preserve">The experiments performed here have demonstrated that the </w:t>
      </w:r>
      <w:r w:rsidR="00050A9A">
        <w:rPr>
          <w:rFonts w:ascii="Times New Roman" w:hAnsi="Times New Roman"/>
          <w:i/>
        </w:rPr>
        <w:t xml:space="preserve">Open Water Disperser </w:t>
      </w:r>
      <w:r w:rsidR="00050A9A">
        <w:rPr>
          <w:rFonts w:ascii="Times New Roman" w:hAnsi="Times New Roman"/>
        </w:rPr>
        <w:t>procedure is a technique capable of fulfilling the aim of producing lunar regolith simulants with a water content nearing saturation. It has also been demonstrated how the water</w:t>
      </w:r>
      <w:r w:rsidR="00400273">
        <w:rPr>
          <w:rFonts w:ascii="Times New Roman" w:hAnsi="Times New Roman"/>
        </w:rPr>
        <w:t xml:space="preserve"> content of the simulant can be controlled by altering the set-up</w:t>
      </w:r>
      <w:r w:rsidR="00165F20">
        <w:rPr>
          <w:rFonts w:ascii="Times New Roman" w:hAnsi="Times New Roman"/>
        </w:rPr>
        <w:t xml:space="preserve"> of the procedure</w:t>
      </w:r>
      <w:r w:rsidR="00400273">
        <w:rPr>
          <w:rFonts w:ascii="Times New Roman" w:hAnsi="Times New Roman"/>
        </w:rPr>
        <w:t>.</w:t>
      </w:r>
      <w:r w:rsidR="000770C7">
        <w:rPr>
          <w:rFonts w:ascii="Times New Roman" w:hAnsi="Times New Roman"/>
        </w:rPr>
        <w:t xml:space="preserve"> Using this preparation procedure, simulants can be wetted under controlled conditions, producing samples with a pre-determined water content, after which the sample can be frozen, producing an icy regolith simulant that </w:t>
      </w:r>
      <w:r w:rsidR="008C2F62">
        <w:rPr>
          <w:rFonts w:ascii="Times New Roman" w:hAnsi="Times New Roman"/>
        </w:rPr>
        <w:t>may</w:t>
      </w:r>
      <w:r w:rsidR="000770C7">
        <w:rPr>
          <w:rFonts w:ascii="Times New Roman" w:hAnsi="Times New Roman"/>
        </w:rPr>
        <w:t xml:space="preserve"> be used for the testing of instruments under the required conditions.</w:t>
      </w:r>
    </w:p>
    <w:p w:rsidR="00050A9A" w:rsidRPr="00400273" w:rsidRDefault="00050A9A" w:rsidP="00050A9A">
      <w:pPr>
        <w:rPr>
          <w:rFonts w:ascii="Times New Roman" w:hAnsi="Times New Roman"/>
        </w:rPr>
      </w:pPr>
    </w:p>
    <w:p w:rsidR="00B131B0" w:rsidRPr="00B131B0" w:rsidRDefault="00B131B0" w:rsidP="009B54B0">
      <w:pPr>
        <w:rPr>
          <w:rFonts w:ascii="Times New Roman" w:hAnsi="Times New Roman"/>
          <w:sz w:val="40"/>
          <w:szCs w:val="40"/>
        </w:rPr>
      </w:pPr>
      <w:r>
        <w:rPr>
          <w:rFonts w:ascii="Times New Roman" w:hAnsi="Times New Roman"/>
          <w:sz w:val="40"/>
          <w:szCs w:val="40"/>
        </w:rPr>
        <w:t xml:space="preserve">4. </w:t>
      </w:r>
      <w:r w:rsidR="00911812">
        <w:rPr>
          <w:rFonts w:ascii="Times New Roman" w:hAnsi="Times New Roman"/>
          <w:sz w:val="40"/>
          <w:szCs w:val="40"/>
        </w:rPr>
        <w:t>Penetrat</w:t>
      </w:r>
      <w:r>
        <w:rPr>
          <w:rFonts w:ascii="Times New Roman" w:hAnsi="Times New Roman"/>
          <w:sz w:val="40"/>
          <w:szCs w:val="40"/>
        </w:rPr>
        <w:t>ion</w:t>
      </w:r>
      <w:r w:rsidR="00863C8A">
        <w:rPr>
          <w:rFonts w:ascii="Times New Roman" w:hAnsi="Times New Roman"/>
          <w:sz w:val="40"/>
          <w:szCs w:val="40"/>
        </w:rPr>
        <w:t xml:space="preserve"> Resistance</w:t>
      </w:r>
      <w:r>
        <w:rPr>
          <w:rFonts w:ascii="Times New Roman" w:hAnsi="Times New Roman"/>
          <w:sz w:val="40"/>
          <w:szCs w:val="40"/>
        </w:rPr>
        <w:t xml:space="preserve"> and </w:t>
      </w:r>
      <w:r w:rsidR="00911812">
        <w:rPr>
          <w:rFonts w:ascii="Times New Roman" w:hAnsi="Times New Roman"/>
          <w:sz w:val="40"/>
          <w:szCs w:val="40"/>
        </w:rPr>
        <w:t>Compression</w:t>
      </w:r>
      <w:r>
        <w:rPr>
          <w:rFonts w:ascii="Times New Roman" w:hAnsi="Times New Roman"/>
          <w:sz w:val="40"/>
          <w:szCs w:val="40"/>
        </w:rPr>
        <w:t xml:space="preserve"> Tests</w:t>
      </w:r>
    </w:p>
    <w:p w:rsidR="00B131B0" w:rsidRDefault="00B131B0" w:rsidP="009B54B0">
      <w:pPr>
        <w:rPr>
          <w:rFonts w:ascii="Times New Roman" w:hAnsi="Times New Roman"/>
        </w:rPr>
      </w:pPr>
    </w:p>
    <w:p w:rsidR="00F143C2" w:rsidRDefault="00B131B0" w:rsidP="00B10B50">
      <w:pPr>
        <w:rPr>
          <w:rFonts w:ascii="Times New Roman" w:hAnsi="Times New Roman"/>
        </w:rPr>
      </w:pPr>
      <w:r>
        <w:rPr>
          <w:rFonts w:ascii="Times New Roman" w:hAnsi="Times New Roman"/>
        </w:rPr>
        <w:tab/>
      </w:r>
      <w:r w:rsidR="0068067C">
        <w:rPr>
          <w:rFonts w:ascii="Times New Roman" w:hAnsi="Times New Roman"/>
        </w:rPr>
        <w:t xml:space="preserve">With a </w:t>
      </w:r>
      <w:r w:rsidR="00A440F7">
        <w:rPr>
          <w:rFonts w:ascii="Times New Roman" w:hAnsi="Times New Roman"/>
        </w:rPr>
        <w:t xml:space="preserve">suitable </w:t>
      </w:r>
      <w:r w:rsidR="0068067C">
        <w:rPr>
          <w:rFonts w:ascii="Times New Roman" w:hAnsi="Times New Roman"/>
        </w:rPr>
        <w:t>preparation procedure for producing icy regolith simulants established</w:t>
      </w:r>
      <w:r w:rsidR="00165F20">
        <w:rPr>
          <w:rFonts w:ascii="Times New Roman" w:hAnsi="Times New Roman"/>
        </w:rPr>
        <w:t xml:space="preserve">, it </w:t>
      </w:r>
      <w:r w:rsidR="00A440F7">
        <w:rPr>
          <w:rFonts w:ascii="Times New Roman" w:hAnsi="Times New Roman"/>
        </w:rPr>
        <w:t>was</w:t>
      </w:r>
      <w:r w:rsidR="00165F20">
        <w:rPr>
          <w:rFonts w:ascii="Times New Roman" w:hAnsi="Times New Roman"/>
        </w:rPr>
        <w:t xml:space="preserve"> now possible to begin the investigation into the properties of </w:t>
      </w:r>
      <w:r w:rsidR="00A440F7">
        <w:rPr>
          <w:rFonts w:ascii="Times New Roman" w:hAnsi="Times New Roman"/>
        </w:rPr>
        <w:t xml:space="preserve">icy </w:t>
      </w:r>
      <w:r w:rsidR="00165F20">
        <w:rPr>
          <w:rFonts w:ascii="Times New Roman" w:hAnsi="Times New Roman"/>
        </w:rPr>
        <w:t>LHS under differ</w:t>
      </w:r>
      <w:r w:rsidR="00A440F7">
        <w:rPr>
          <w:rFonts w:ascii="Times New Roman" w:hAnsi="Times New Roman"/>
        </w:rPr>
        <w:t>ent</w:t>
      </w:r>
      <w:r w:rsidR="00165F20">
        <w:rPr>
          <w:rFonts w:ascii="Times New Roman" w:hAnsi="Times New Roman"/>
        </w:rPr>
        <w:t xml:space="preserve"> degrees of saturation.</w:t>
      </w:r>
      <w:r w:rsidR="00895245">
        <w:rPr>
          <w:rFonts w:ascii="Times New Roman" w:hAnsi="Times New Roman"/>
        </w:rPr>
        <w:t xml:space="preserve"> This</w:t>
      </w:r>
      <w:r w:rsidR="00305E26">
        <w:rPr>
          <w:rFonts w:ascii="Times New Roman" w:hAnsi="Times New Roman"/>
        </w:rPr>
        <w:t xml:space="preserve"> </w:t>
      </w:r>
      <w:r w:rsidR="00895245">
        <w:rPr>
          <w:rFonts w:ascii="Times New Roman" w:hAnsi="Times New Roman"/>
        </w:rPr>
        <w:t>involve</w:t>
      </w:r>
      <w:r w:rsidR="00305E26">
        <w:rPr>
          <w:rFonts w:ascii="Times New Roman" w:hAnsi="Times New Roman"/>
        </w:rPr>
        <w:t>s</w:t>
      </w:r>
      <w:r w:rsidR="00895245">
        <w:rPr>
          <w:rFonts w:ascii="Times New Roman" w:hAnsi="Times New Roman"/>
        </w:rPr>
        <w:t xml:space="preserve"> the</w:t>
      </w:r>
      <w:r w:rsidR="00B10B50">
        <w:rPr>
          <w:rFonts w:ascii="Times New Roman" w:hAnsi="Times New Roman"/>
        </w:rPr>
        <w:t xml:space="preserve"> first</w:t>
      </w:r>
      <w:r w:rsidR="00895245">
        <w:rPr>
          <w:rFonts w:ascii="Times New Roman" w:hAnsi="Times New Roman"/>
        </w:rPr>
        <w:t xml:space="preserve"> characterisation of the penetration resistances and compression strengths of</w:t>
      </w:r>
      <w:r w:rsidR="00E22426">
        <w:rPr>
          <w:rFonts w:ascii="Times New Roman" w:hAnsi="Times New Roman"/>
        </w:rPr>
        <w:t xml:space="preserve"> an</w:t>
      </w:r>
      <w:r w:rsidR="00895245">
        <w:rPr>
          <w:rFonts w:ascii="Times New Roman" w:hAnsi="Times New Roman"/>
        </w:rPr>
        <w:t xml:space="preserve"> LHS</w:t>
      </w:r>
      <w:r w:rsidR="00E22426">
        <w:rPr>
          <w:rFonts w:ascii="Times New Roman" w:hAnsi="Times New Roman"/>
        </w:rPr>
        <w:t xml:space="preserve"> sample</w:t>
      </w:r>
      <w:r w:rsidR="00895245">
        <w:rPr>
          <w:rFonts w:ascii="Times New Roman" w:hAnsi="Times New Roman"/>
        </w:rPr>
        <w:t xml:space="preserve"> with differ</w:t>
      </w:r>
      <w:r w:rsidR="00C81289">
        <w:rPr>
          <w:rFonts w:ascii="Times New Roman" w:hAnsi="Times New Roman"/>
        </w:rPr>
        <w:t>ent</w:t>
      </w:r>
      <w:r w:rsidR="00895245">
        <w:rPr>
          <w:rFonts w:ascii="Times New Roman" w:hAnsi="Times New Roman"/>
        </w:rPr>
        <w:t xml:space="preserve"> water contents.</w:t>
      </w:r>
      <w:r w:rsidR="00F143C2">
        <w:rPr>
          <w:rFonts w:ascii="Times New Roman" w:hAnsi="Times New Roman"/>
        </w:rPr>
        <w:t xml:space="preserve"> The penetration profile of the LHS samples </w:t>
      </w:r>
      <w:r w:rsidR="00A440F7">
        <w:rPr>
          <w:rFonts w:ascii="Times New Roman" w:hAnsi="Times New Roman"/>
        </w:rPr>
        <w:t>was</w:t>
      </w:r>
      <w:r w:rsidR="00F143C2">
        <w:rPr>
          <w:rFonts w:ascii="Times New Roman" w:hAnsi="Times New Roman"/>
        </w:rPr>
        <w:t xml:space="preserve"> measured to determine how the resistance changes with water content, depth and position in the sample. This will be used to provide greater detail and quantitative data for the </w:t>
      </w:r>
      <w:r w:rsidR="00C81289">
        <w:rPr>
          <w:rFonts w:ascii="Times New Roman" w:hAnsi="Times New Roman"/>
        </w:rPr>
        <w:t xml:space="preserve">qualitative </w:t>
      </w:r>
      <w:r w:rsidR="00F143C2">
        <w:rPr>
          <w:rFonts w:ascii="Times New Roman" w:hAnsi="Times New Roman"/>
        </w:rPr>
        <w:t>observations</w:t>
      </w:r>
      <w:r w:rsidR="00C81289">
        <w:rPr>
          <w:rFonts w:ascii="Times New Roman" w:hAnsi="Times New Roman"/>
        </w:rPr>
        <w:t xml:space="preserve"> reported</w:t>
      </w:r>
      <w:r w:rsidR="00F143C2">
        <w:rPr>
          <w:rFonts w:ascii="Times New Roman" w:hAnsi="Times New Roman"/>
        </w:rPr>
        <w:t xml:space="preserve"> in Section 2.</w:t>
      </w:r>
      <w:r w:rsidR="00457BBA">
        <w:rPr>
          <w:rFonts w:ascii="Times New Roman" w:hAnsi="Times New Roman"/>
        </w:rPr>
        <w:t xml:space="preserve"> The uniaxial compression tests will complement these results, determining the strength of the LHS and providing a comparison with the UK4 sand.</w:t>
      </w:r>
    </w:p>
    <w:p w:rsidR="00863C8A" w:rsidRDefault="00B10B50" w:rsidP="00305E26">
      <w:pPr>
        <w:ind w:firstLine="284"/>
        <w:rPr>
          <w:rFonts w:ascii="Times New Roman" w:hAnsi="Times New Roman"/>
        </w:rPr>
      </w:pPr>
      <w:r>
        <w:rPr>
          <w:rFonts w:ascii="Times New Roman" w:hAnsi="Times New Roman"/>
        </w:rPr>
        <w:t>For these experiments</w:t>
      </w:r>
      <w:r w:rsidR="009052D2">
        <w:rPr>
          <w:rFonts w:ascii="Times New Roman" w:hAnsi="Times New Roman"/>
        </w:rPr>
        <w:t>, the water mass content</w:t>
      </w:r>
      <w:r w:rsidR="00305E26">
        <w:rPr>
          <w:rFonts w:ascii="Times New Roman" w:hAnsi="Times New Roman"/>
        </w:rPr>
        <w:t xml:space="preserve"> of the samples to be tested was</w:t>
      </w:r>
      <w:r w:rsidR="009052D2">
        <w:rPr>
          <w:rFonts w:ascii="Times New Roman" w:hAnsi="Times New Roman"/>
        </w:rPr>
        <w:t xml:space="preserve"> determined</w:t>
      </w:r>
      <w:r w:rsidR="00E22426">
        <w:rPr>
          <w:rFonts w:ascii="Times New Roman" w:hAnsi="Times New Roman"/>
        </w:rPr>
        <w:t xml:space="preserve"> beforehand</w:t>
      </w:r>
      <w:r w:rsidR="009052D2">
        <w:rPr>
          <w:rFonts w:ascii="Times New Roman" w:hAnsi="Times New Roman"/>
        </w:rPr>
        <w:t>. A</w:t>
      </w:r>
      <w:r w:rsidR="00EC2D1F">
        <w:rPr>
          <w:rFonts w:ascii="Times New Roman" w:hAnsi="Times New Roman"/>
        </w:rPr>
        <w:t>n LHS</w:t>
      </w:r>
      <w:r w:rsidR="009052D2">
        <w:rPr>
          <w:rFonts w:ascii="Times New Roman" w:hAnsi="Times New Roman"/>
        </w:rPr>
        <w:t xml:space="preserve"> sample with the maximum required water mass </w:t>
      </w:r>
      <w:r w:rsidR="00C81289">
        <w:rPr>
          <w:rFonts w:ascii="Times New Roman" w:hAnsi="Times New Roman"/>
        </w:rPr>
        <w:t>was</w:t>
      </w:r>
      <w:r w:rsidR="009052D2">
        <w:rPr>
          <w:rFonts w:ascii="Times New Roman" w:hAnsi="Times New Roman"/>
        </w:rPr>
        <w:t xml:space="preserve"> created using the </w:t>
      </w:r>
      <w:r w:rsidR="009052D2">
        <w:rPr>
          <w:rFonts w:ascii="Times New Roman" w:hAnsi="Times New Roman"/>
          <w:i/>
        </w:rPr>
        <w:t xml:space="preserve">Open Water Disperser </w:t>
      </w:r>
      <w:r w:rsidR="009052D2">
        <w:rPr>
          <w:rFonts w:ascii="Times New Roman" w:hAnsi="Times New Roman"/>
        </w:rPr>
        <w:t xml:space="preserve">procedure, which </w:t>
      </w:r>
      <w:r w:rsidR="00C81289">
        <w:rPr>
          <w:rFonts w:ascii="Times New Roman" w:hAnsi="Times New Roman"/>
        </w:rPr>
        <w:t>was</w:t>
      </w:r>
      <w:r w:rsidR="009052D2">
        <w:rPr>
          <w:rFonts w:ascii="Times New Roman" w:hAnsi="Times New Roman"/>
        </w:rPr>
        <w:t xml:space="preserve"> then mixed to create a homogeneous mixture </w:t>
      </w:r>
      <w:r w:rsidR="00895245">
        <w:rPr>
          <w:rFonts w:ascii="Times New Roman" w:hAnsi="Times New Roman"/>
        </w:rPr>
        <w:t>and</w:t>
      </w:r>
      <w:r w:rsidR="009052D2">
        <w:rPr>
          <w:rFonts w:ascii="Times New Roman" w:hAnsi="Times New Roman"/>
        </w:rPr>
        <w:t xml:space="preserve"> frozen </w:t>
      </w:r>
      <w:r w:rsidR="00895245">
        <w:rPr>
          <w:rFonts w:ascii="Times New Roman" w:hAnsi="Times New Roman"/>
        </w:rPr>
        <w:t>overnight</w:t>
      </w:r>
      <w:r w:rsidR="00C81289">
        <w:rPr>
          <w:rFonts w:ascii="Times New Roman" w:hAnsi="Times New Roman"/>
        </w:rPr>
        <w:t xml:space="preserve"> in a deep freezer at -20°C</w:t>
      </w:r>
      <w:r w:rsidR="00895245">
        <w:rPr>
          <w:rFonts w:ascii="Times New Roman" w:hAnsi="Times New Roman"/>
        </w:rPr>
        <w:t xml:space="preserve">, after which the experiments </w:t>
      </w:r>
      <w:r w:rsidR="00C81289">
        <w:rPr>
          <w:rFonts w:ascii="Times New Roman" w:hAnsi="Times New Roman"/>
        </w:rPr>
        <w:t>were</w:t>
      </w:r>
      <w:r w:rsidR="00895245">
        <w:rPr>
          <w:rFonts w:ascii="Times New Roman" w:hAnsi="Times New Roman"/>
        </w:rPr>
        <w:t xml:space="preserve"> performed</w:t>
      </w:r>
      <w:r w:rsidR="009052D2">
        <w:rPr>
          <w:rFonts w:ascii="Times New Roman" w:hAnsi="Times New Roman"/>
        </w:rPr>
        <w:t>.</w:t>
      </w:r>
      <w:r w:rsidR="00EC2D1F">
        <w:rPr>
          <w:rFonts w:ascii="Times New Roman" w:hAnsi="Times New Roman"/>
        </w:rPr>
        <w:t xml:space="preserve"> </w:t>
      </w:r>
      <w:r w:rsidR="000542C1">
        <w:rPr>
          <w:rFonts w:ascii="Times New Roman" w:hAnsi="Times New Roman"/>
        </w:rPr>
        <w:t>After the experiment,</w:t>
      </w:r>
      <w:r w:rsidR="00EC2D1F">
        <w:rPr>
          <w:rFonts w:ascii="Times New Roman" w:hAnsi="Times New Roman"/>
        </w:rPr>
        <w:t xml:space="preserve"> the sample </w:t>
      </w:r>
      <w:r w:rsidR="000542C1">
        <w:rPr>
          <w:rFonts w:ascii="Times New Roman" w:hAnsi="Times New Roman"/>
        </w:rPr>
        <w:t>was dried at</w:t>
      </w:r>
      <w:r w:rsidR="00305E26">
        <w:rPr>
          <w:rFonts w:ascii="Times New Roman" w:hAnsi="Times New Roman"/>
        </w:rPr>
        <w:t xml:space="preserve"> </w:t>
      </w:r>
      <w:r w:rsidR="00C81289">
        <w:rPr>
          <w:rFonts w:ascii="Times New Roman" w:hAnsi="Times New Roman"/>
        </w:rPr>
        <w:t>room temperature for a day or so and refrozen for the next test.</w:t>
      </w:r>
      <w:r w:rsidR="00F3460C">
        <w:rPr>
          <w:rFonts w:ascii="Times New Roman" w:hAnsi="Times New Roman"/>
        </w:rPr>
        <w:t xml:space="preserve"> This procedure was repeated several times, thus reducing the water content step by step</w:t>
      </w:r>
      <w:r w:rsidR="00305E26">
        <w:rPr>
          <w:rFonts w:ascii="Times New Roman" w:hAnsi="Times New Roman"/>
        </w:rPr>
        <w:t>,</w:t>
      </w:r>
      <w:r w:rsidR="00895245">
        <w:rPr>
          <w:rFonts w:ascii="Times New Roman" w:hAnsi="Times New Roman"/>
        </w:rPr>
        <w:t xml:space="preserve"> until </w:t>
      </w:r>
      <w:r w:rsidR="00F3460C">
        <w:rPr>
          <w:rFonts w:ascii="Times New Roman" w:hAnsi="Times New Roman"/>
        </w:rPr>
        <w:t>the whole</w:t>
      </w:r>
      <w:r w:rsidR="00895245">
        <w:rPr>
          <w:rFonts w:ascii="Times New Roman" w:hAnsi="Times New Roman"/>
        </w:rPr>
        <w:t xml:space="preserve"> water mass</w:t>
      </w:r>
      <w:r w:rsidR="00F3460C">
        <w:rPr>
          <w:rFonts w:ascii="Times New Roman" w:hAnsi="Times New Roman"/>
        </w:rPr>
        <w:t xml:space="preserve"> content had</w:t>
      </w:r>
      <w:r w:rsidR="00C81289">
        <w:rPr>
          <w:rFonts w:ascii="Times New Roman" w:hAnsi="Times New Roman"/>
        </w:rPr>
        <w:t xml:space="preserve"> evaporated</w:t>
      </w:r>
      <w:r w:rsidR="00895245">
        <w:rPr>
          <w:rFonts w:ascii="Times New Roman" w:hAnsi="Times New Roman"/>
        </w:rPr>
        <w:t>.</w:t>
      </w:r>
    </w:p>
    <w:p w:rsidR="00863C8A" w:rsidRDefault="00863C8A" w:rsidP="009B54B0">
      <w:pPr>
        <w:rPr>
          <w:rFonts w:ascii="Times New Roman" w:hAnsi="Times New Roman"/>
        </w:rPr>
      </w:pPr>
    </w:p>
    <w:p w:rsidR="00911812" w:rsidRPr="00911812" w:rsidRDefault="00911812" w:rsidP="009B54B0">
      <w:pPr>
        <w:rPr>
          <w:rFonts w:ascii="Times New Roman" w:hAnsi="Times New Roman"/>
          <w:sz w:val="32"/>
          <w:szCs w:val="32"/>
        </w:rPr>
      </w:pPr>
      <w:r w:rsidRPr="00911812">
        <w:rPr>
          <w:rFonts w:ascii="Times New Roman" w:hAnsi="Times New Roman"/>
          <w:sz w:val="32"/>
          <w:szCs w:val="32"/>
        </w:rPr>
        <w:t>4.1 Penetr</w:t>
      </w:r>
      <w:r w:rsidR="0068067C">
        <w:rPr>
          <w:rFonts w:ascii="Times New Roman" w:hAnsi="Times New Roman"/>
          <w:sz w:val="32"/>
          <w:szCs w:val="32"/>
        </w:rPr>
        <w:t>ation Resistance</w:t>
      </w:r>
      <w:r w:rsidR="00615F17">
        <w:rPr>
          <w:rFonts w:ascii="Times New Roman" w:hAnsi="Times New Roman"/>
          <w:sz w:val="32"/>
          <w:szCs w:val="32"/>
        </w:rPr>
        <w:t xml:space="preserve"> Tests</w:t>
      </w:r>
    </w:p>
    <w:p w:rsidR="00911812" w:rsidRDefault="00911812" w:rsidP="009B54B0">
      <w:pPr>
        <w:rPr>
          <w:rFonts w:ascii="Times New Roman" w:hAnsi="Times New Roman"/>
        </w:rPr>
      </w:pPr>
    </w:p>
    <w:p w:rsidR="00D73542" w:rsidRPr="00D73542" w:rsidRDefault="0068067C" w:rsidP="00D73542">
      <w:pPr>
        <w:rPr>
          <w:rFonts w:ascii="Times New Roman" w:hAnsi="Times New Roman"/>
        </w:rPr>
      </w:pPr>
      <w:r>
        <w:rPr>
          <w:rFonts w:ascii="Times New Roman" w:hAnsi="Times New Roman"/>
        </w:rPr>
        <w:tab/>
        <w:t xml:space="preserve">As discussed in Section 2, the LHS appears to undergo a rapid change from soft to hard when the water mass increases from 5 to 9%. </w:t>
      </w:r>
      <w:r w:rsidR="00E22426">
        <w:rPr>
          <w:rFonts w:ascii="Times New Roman" w:hAnsi="Times New Roman"/>
        </w:rPr>
        <w:t xml:space="preserve">To examine this in greater detail, the penetration </w:t>
      </w:r>
      <w:r w:rsidR="000542C1">
        <w:rPr>
          <w:rFonts w:ascii="Times New Roman" w:hAnsi="Times New Roman"/>
        </w:rPr>
        <w:t>resistance profile of the LHS with</w:t>
      </w:r>
      <w:r w:rsidR="00E22426">
        <w:rPr>
          <w:rFonts w:ascii="Times New Roman" w:hAnsi="Times New Roman"/>
        </w:rPr>
        <w:t xml:space="preserve"> water contents within this range </w:t>
      </w:r>
      <w:r w:rsidR="00F3460C">
        <w:rPr>
          <w:rFonts w:ascii="Times New Roman" w:hAnsi="Times New Roman"/>
        </w:rPr>
        <w:t>was</w:t>
      </w:r>
      <w:r w:rsidR="00E22426">
        <w:rPr>
          <w:rFonts w:ascii="Times New Roman" w:hAnsi="Times New Roman"/>
        </w:rPr>
        <w:t xml:space="preserve"> determined. </w:t>
      </w:r>
      <w:r w:rsidR="00B7203A">
        <w:rPr>
          <w:rFonts w:ascii="Times New Roman" w:hAnsi="Times New Roman"/>
        </w:rPr>
        <w:t xml:space="preserve">The icy LHS used </w:t>
      </w:r>
      <w:r w:rsidR="00F3460C">
        <w:rPr>
          <w:rFonts w:ascii="Times New Roman" w:hAnsi="Times New Roman"/>
        </w:rPr>
        <w:t>was</w:t>
      </w:r>
      <w:r w:rsidR="00B7203A">
        <w:rPr>
          <w:rFonts w:ascii="Times New Roman" w:hAnsi="Times New Roman"/>
        </w:rPr>
        <w:t xml:space="preserve"> that prepared in the compaction experiment </w:t>
      </w:r>
      <w:r w:rsidR="00B7203A">
        <w:rPr>
          <w:rFonts w:ascii="Times New Roman" w:hAnsi="Times New Roman"/>
        </w:rPr>
        <w:lastRenderedPageBreak/>
        <w:t xml:space="preserve">described in Section 3.2.3, as this produced a mixed sample with a water content of ~7.4%. </w:t>
      </w:r>
      <w:r w:rsidR="00E22426">
        <w:rPr>
          <w:rFonts w:ascii="Times New Roman" w:hAnsi="Times New Roman"/>
        </w:rPr>
        <w:t>T</w:t>
      </w:r>
      <w:r w:rsidR="00B7203A">
        <w:rPr>
          <w:rFonts w:ascii="Times New Roman" w:hAnsi="Times New Roman"/>
        </w:rPr>
        <w:t>he penetration resistance</w:t>
      </w:r>
      <w:r w:rsidR="00E22426">
        <w:rPr>
          <w:rFonts w:ascii="Times New Roman" w:hAnsi="Times New Roman"/>
        </w:rPr>
        <w:t xml:space="preserve"> </w:t>
      </w:r>
      <w:r w:rsidR="00F3460C">
        <w:rPr>
          <w:rFonts w:ascii="Times New Roman" w:hAnsi="Times New Roman"/>
        </w:rPr>
        <w:t>was</w:t>
      </w:r>
      <w:r w:rsidR="00B7203A">
        <w:rPr>
          <w:rFonts w:ascii="Times New Roman" w:hAnsi="Times New Roman"/>
        </w:rPr>
        <w:t xml:space="preserve"> measured with</w:t>
      </w:r>
      <w:r w:rsidR="00E22426">
        <w:rPr>
          <w:rFonts w:ascii="Times New Roman" w:hAnsi="Times New Roman"/>
        </w:rPr>
        <w:t xml:space="preserve"> a handheld </w:t>
      </w:r>
      <w:r w:rsidR="00E22426" w:rsidRPr="00E22426">
        <w:rPr>
          <w:rFonts w:ascii="Times New Roman" w:hAnsi="Times New Roman"/>
          <w:i/>
        </w:rPr>
        <w:t>FieldScoutSC9000</w:t>
      </w:r>
      <w:r w:rsidR="00E22426">
        <w:rPr>
          <w:rFonts w:ascii="Times New Roman" w:hAnsi="Times New Roman"/>
        </w:rPr>
        <w:t xml:space="preserve"> penetrometer, which has a conical tip with a diameter of 1.27cm and a full opening angle of 28°. The penetrometer </w:t>
      </w:r>
      <w:r w:rsidR="00F3460C">
        <w:rPr>
          <w:rFonts w:ascii="Times New Roman" w:hAnsi="Times New Roman"/>
        </w:rPr>
        <w:t>was</w:t>
      </w:r>
      <w:r w:rsidR="00E22426">
        <w:rPr>
          <w:rFonts w:ascii="Times New Roman" w:hAnsi="Times New Roman"/>
        </w:rPr>
        <w:t xml:space="preserve"> gently</w:t>
      </w:r>
      <w:r w:rsidR="00E22426" w:rsidRPr="003950AD">
        <w:rPr>
          <w:rFonts w:ascii="Times New Roman" w:hAnsi="Times New Roman"/>
        </w:rPr>
        <w:t xml:space="preserve"> pushed into the </w:t>
      </w:r>
      <w:r w:rsidR="003950AD" w:rsidRPr="003950AD">
        <w:rPr>
          <w:rFonts w:ascii="Times New Roman" w:hAnsi="Times New Roman"/>
        </w:rPr>
        <w:t xml:space="preserve">simulant, as shown in </w:t>
      </w:r>
      <w:r w:rsidR="003950AD" w:rsidRPr="003950AD">
        <w:rPr>
          <w:rFonts w:ascii="Times New Roman" w:hAnsi="Times New Roman"/>
        </w:rPr>
        <w:fldChar w:fldCharType="begin"/>
      </w:r>
      <w:r w:rsidR="003950AD" w:rsidRPr="003950AD">
        <w:rPr>
          <w:rFonts w:ascii="Times New Roman" w:hAnsi="Times New Roman"/>
        </w:rPr>
        <w:instrText xml:space="preserve"> REF _Ref432498694 \h </w:instrText>
      </w:r>
      <w:r w:rsidR="003950AD">
        <w:rPr>
          <w:rFonts w:ascii="Times New Roman" w:hAnsi="Times New Roman"/>
        </w:rPr>
        <w:instrText xml:space="preserve"> \* MERGEFORMAT </w:instrText>
      </w:r>
      <w:r w:rsidR="003950AD" w:rsidRPr="003950AD">
        <w:rPr>
          <w:rFonts w:ascii="Times New Roman" w:hAnsi="Times New Roman"/>
        </w:rPr>
      </w:r>
      <w:r w:rsidR="003950AD" w:rsidRPr="003950AD">
        <w:rPr>
          <w:rFonts w:ascii="Times New Roman" w:hAnsi="Times New Roman"/>
        </w:rPr>
        <w:fldChar w:fldCharType="separate"/>
      </w:r>
      <w:r w:rsidR="004F4151" w:rsidRPr="004F4151">
        <w:rPr>
          <w:rFonts w:ascii="Times New Roman" w:hAnsi="Times New Roman"/>
        </w:rPr>
        <w:t xml:space="preserve">Figure </w:t>
      </w:r>
      <w:r w:rsidR="004F4151" w:rsidRPr="004F4151">
        <w:rPr>
          <w:rFonts w:ascii="Times New Roman" w:hAnsi="Times New Roman"/>
          <w:noProof/>
        </w:rPr>
        <w:t>11</w:t>
      </w:r>
      <w:r w:rsidR="003950AD" w:rsidRPr="003950AD">
        <w:rPr>
          <w:rFonts w:ascii="Times New Roman" w:hAnsi="Times New Roman"/>
        </w:rPr>
        <w:fldChar w:fldCharType="end"/>
      </w:r>
      <w:r w:rsidR="00E22426" w:rsidRPr="003950AD">
        <w:rPr>
          <w:rFonts w:ascii="Times New Roman" w:hAnsi="Times New Roman"/>
        </w:rPr>
        <w:t>, and record</w:t>
      </w:r>
      <w:r w:rsidR="00305E26">
        <w:rPr>
          <w:rFonts w:ascii="Times New Roman" w:hAnsi="Times New Roman"/>
        </w:rPr>
        <w:t>ed</w:t>
      </w:r>
      <w:r w:rsidR="00E22426" w:rsidRPr="003950AD">
        <w:rPr>
          <w:rFonts w:ascii="Times New Roman" w:hAnsi="Times New Roman"/>
        </w:rPr>
        <w:t xml:space="preserve"> the </w:t>
      </w:r>
      <w:r w:rsidR="00E22426">
        <w:rPr>
          <w:rFonts w:ascii="Times New Roman" w:hAnsi="Times New Roman"/>
        </w:rPr>
        <w:t xml:space="preserve">resistance </w:t>
      </w:r>
      <w:r w:rsidR="001571F3">
        <w:rPr>
          <w:rFonts w:ascii="Times New Roman" w:hAnsi="Times New Roman"/>
        </w:rPr>
        <w:t xml:space="preserve">experienced </w:t>
      </w:r>
      <w:r w:rsidR="00F3460C">
        <w:rPr>
          <w:rFonts w:ascii="Times New Roman" w:hAnsi="Times New Roman"/>
        </w:rPr>
        <w:t>when pushed to a particular depth</w:t>
      </w:r>
      <w:r w:rsidR="00E22426">
        <w:rPr>
          <w:rFonts w:ascii="Times New Roman" w:hAnsi="Times New Roman"/>
        </w:rPr>
        <w:t>.</w:t>
      </w:r>
      <w:r w:rsidR="003950AD">
        <w:rPr>
          <w:rFonts w:ascii="Times New Roman" w:hAnsi="Times New Roman"/>
        </w:rPr>
        <w:t xml:space="preserve"> </w:t>
      </w:r>
      <w:r w:rsidR="002512A8">
        <w:rPr>
          <w:rFonts w:ascii="Times New Roman" w:hAnsi="Times New Roman"/>
        </w:rPr>
        <w:t xml:space="preserve">To allow a full </w:t>
      </w:r>
      <w:r w:rsidR="009216F4">
        <w:rPr>
          <w:rFonts w:ascii="Times New Roman" w:hAnsi="Times New Roman"/>
        </w:rPr>
        <w:t>examination of</w:t>
      </w:r>
      <w:r w:rsidR="002512A8">
        <w:rPr>
          <w:rFonts w:ascii="Times New Roman" w:hAnsi="Times New Roman"/>
        </w:rPr>
        <w:t xml:space="preserve"> the changes in strength across the entire </w:t>
      </w:r>
      <w:r w:rsidR="00F3460C">
        <w:rPr>
          <w:rFonts w:ascii="Times New Roman" w:hAnsi="Times New Roman"/>
        </w:rPr>
        <w:t>sample</w:t>
      </w:r>
      <w:r w:rsidR="002512A8">
        <w:rPr>
          <w:rFonts w:ascii="Times New Roman" w:hAnsi="Times New Roman"/>
        </w:rPr>
        <w:t xml:space="preserve">, the differences in strength seen between the sample centre and boundary </w:t>
      </w:r>
      <w:r w:rsidR="00F3460C">
        <w:rPr>
          <w:rFonts w:ascii="Times New Roman" w:hAnsi="Times New Roman"/>
        </w:rPr>
        <w:t>were</w:t>
      </w:r>
      <w:r w:rsidR="002512A8">
        <w:rPr>
          <w:rFonts w:ascii="Times New Roman" w:hAnsi="Times New Roman"/>
        </w:rPr>
        <w:t xml:space="preserve"> </w:t>
      </w:r>
      <w:r w:rsidR="00305E26">
        <w:rPr>
          <w:rFonts w:ascii="Times New Roman" w:hAnsi="Times New Roman"/>
        </w:rPr>
        <w:t>also measured</w:t>
      </w:r>
      <w:r w:rsidR="002512A8">
        <w:rPr>
          <w:rFonts w:ascii="Times New Roman" w:hAnsi="Times New Roman"/>
        </w:rPr>
        <w:t xml:space="preserve">. </w:t>
      </w:r>
      <w:r w:rsidR="00D73542">
        <w:rPr>
          <w:rFonts w:ascii="Times New Roman" w:hAnsi="Times New Roman"/>
        </w:rPr>
        <w:t>A</w:t>
      </w:r>
      <w:r w:rsidR="002512A8">
        <w:rPr>
          <w:rFonts w:ascii="Times New Roman" w:hAnsi="Times New Roman"/>
        </w:rPr>
        <w:t>s such, a</w:t>
      </w:r>
      <w:r w:rsidR="000542C1">
        <w:rPr>
          <w:rFonts w:ascii="Times New Roman" w:hAnsi="Times New Roman"/>
        </w:rPr>
        <w:t xml:space="preserve"> measurement wa</w:t>
      </w:r>
      <w:r w:rsidR="00D73542">
        <w:rPr>
          <w:rFonts w:ascii="Times New Roman" w:hAnsi="Times New Roman"/>
        </w:rPr>
        <w:t xml:space="preserve">s taken first from the </w:t>
      </w:r>
      <w:r w:rsidR="002512A8">
        <w:rPr>
          <w:rFonts w:ascii="Times New Roman" w:hAnsi="Times New Roman"/>
        </w:rPr>
        <w:t xml:space="preserve">sample’s </w:t>
      </w:r>
      <w:r w:rsidR="00D73542">
        <w:rPr>
          <w:rFonts w:ascii="Times New Roman" w:hAnsi="Times New Roman"/>
        </w:rPr>
        <w:t xml:space="preserve">centre, and a number of subsequent measurements </w:t>
      </w:r>
      <w:r w:rsidR="00F3460C">
        <w:rPr>
          <w:rFonts w:ascii="Times New Roman" w:hAnsi="Times New Roman"/>
        </w:rPr>
        <w:t>were</w:t>
      </w:r>
      <w:r w:rsidR="00D73542">
        <w:rPr>
          <w:rFonts w:ascii="Times New Roman" w:hAnsi="Times New Roman"/>
        </w:rPr>
        <w:t xml:space="preserve"> made</w:t>
      </w:r>
      <w:r w:rsidR="001571F3">
        <w:rPr>
          <w:rFonts w:ascii="Times New Roman" w:hAnsi="Times New Roman"/>
        </w:rPr>
        <w:t xml:space="preserve"> at various points</w:t>
      </w:r>
      <w:r w:rsidR="00D73542">
        <w:rPr>
          <w:rFonts w:ascii="Times New Roman" w:hAnsi="Times New Roman"/>
        </w:rPr>
        <w:t xml:space="preserve"> </w:t>
      </w:r>
      <w:r w:rsidR="00F3460C">
        <w:rPr>
          <w:rFonts w:ascii="Times New Roman" w:hAnsi="Times New Roman"/>
        </w:rPr>
        <w:t>near</w:t>
      </w:r>
      <w:r w:rsidR="00D73542">
        <w:rPr>
          <w:rFonts w:ascii="Times New Roman" w:hAnsi="Times New Roman"/>
        </w:rPr>
        <w:t xml:space="preserve"> the boundary. </w:t>
      </w:r>
    </w:p>
    <w:p w:rsidR="003950AD" w:rsidRDefault="003950AD" w:rsidP="009B54B0">
      <w:pPr>
        <w:rPr>
          <w:rFonts w:ascii="Times New Roman" w:hAnsi="Times New Roman"/>
        </w:rPr>
      </w:pPr>
    </w:p>
    <w:p w:rsidR="003950AD" w:rsidRDefault="003950AD" w:rsidP="003950AD">
      <w:pPr>
        <w:keepNext/>
        <w:jc w:val="center"/>
      </w:pPr>
      <w:r>
        <w:rPr>
          <w:rFonts w:ascii="Times New Roman" w:hAnsi="Times New Roman"/>
          <w:noProof/>
          <w:lang w:eastAsia="en-GB"/>
        </w:rPr>
        <w:drawing>
          <wp:inline distT="0" distB="0" distL="0" distR="0" wp14:anchorId="7F6BF318" wp14:editId="6B59CD1D">
            <wp:extent cx="2782957" cy="1529463"/>
            <wp:effectExtent l="0" t="0" r="0" b="0"/>
            <wp:docPr id="5" name="Picture 5" descr="C:\Users\cp00201\Documents\Reports and Papers\Icy Regolith Preparation\ASR Version 2\penetr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00201\Documents\Reports and Papers\Icy Regolith Preparation\ASR Version 2\penetrome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4296" cy="1530199"/>
                    </a:xfrm>
                    <a:prstGeom prst="rect">
                      <a:avLst/>
                    </a:prstGeom>
                    <a:noFill/>
                    <a:ln>
                      <a:noFill/>
                    </a:ln>
                  </pic:spPr>
                </pic:pic>
              </a:graphicData>
            </a:graphic>
          </wp:inline>
        </w:drawing>
      </w:r>
    </w:p>
    <w:p w:rsidR="003950AD" w:rsidRDefault="003950AD" w:rsidP="003950AD">
      <w:pPr>
        <w:pStyle w:val="Caption"/>
        <w:jc w:val="center"/>
      </w:pPr>
      <w:bookmarkStart w:id="13" w:name="_Ref432498694"/>
      <w:r>
        <w:t xml:space="preserve">Figure </w:t>
      </w:r>
      <w:fldSimple w:instr=" SEQ Figure \* ARABIC ">
        <w:r w:rsidR="00B34E1F">
          <w:rPr>
            <w:noProof/>
          </w:rPr>
          <w:t>11</w:t>
        </w:r>
      </w:fldSimple>
      <w:bookmarkEnd w:id="13"/>
      <w:r>
        <w:t>: Picture of the FieldScoutSC9000 penetrometer, and a measurement taken at the bo</w:t>
      </w:r>
      <w:r w:rsidR="000542C1">
        <w:t>undary of the frozen LHS sample</w:t>
      </w:r>
    </w:p>
    <w:p w:rsidR="002512A8" w:rsidRDefault="002512A8" w:rsidP="002512A8">
      <w:pPr>
        <w:ind w:firstLine="284"/>
        <w:rPr>
          <w:rFonts w:ascii="Times New Roman" w:hAnsi="Times New Roman"/>
        </w:rPr>
      </w:pPr>
      <w:r>
        <w:rPr>
          <w:rFonts w:ascii="Times New Roman" w:hAnsi="Times New Roman"/>
        </w:rPr>
        <w:t xml:space="preserve">A summary of the penetration tests is given in </w:t>
      </w:r>
      <w:r w:rsidRPr="00D73542">
        <w:rPr>
          <w:rFonts w:ascii="Times New Roman" w:hAnsi="Times New Roman"/>
        </w:rPr>
        <w:fldChar w:fldCharType="begin"/>
      </w:r>
      <w:r w:rsidRPr="00D73542">
        <w:rPr>
          <w:rFonts w:ascii="Times New Roman" w:hAnsi="Times New Roman"/>
        </w:rPr>
        <w:instrText xml:space="preserve"> REF _Ref404085296 \h </w:instrText>
      </w:r>
      <w:r>
        <w:rPr>
          <w:rFonts w:ascii="Times New Roman" w:hAnsi="Times New Roman"/>
        </w:rPr>
        <w:instrText xml:space="preserve"> \* MERGEFORMAT </w:instrText>
      </w:r>
      <w:r w:rsidRPr="00D73542">
        <w:rPr>
          <w:rFonts w:ascii="Times New Roman" w:hAnsi="Times New Roman"/>
        </w:rPr>
      </w:r>
      <w:r w:rsidRPr="00D73542">
        <w:rPr>
          <w:rFonts w:ascii="Times New Roman" w:hAnsi="Times New Roman"/>
        </w:rPr>
        <w:fldChar w:fldCharType="separate"/>
      </w:r>
      <w:r w:rsidRPr="004F4151">
        <w:rPr>
          <w:rFonts w:ascii="Times New Roman" w:hAnsi="Times New Roman"/>
        </w:rPr>
        <w:t xml:space="preserve">Table </w:t>
      </w:r>
      <w:r w:rsidRPr="004F4151">
        <w:rPr>
          <w:rFonts w:ascii="Times New Roman" w:hAnsi="Times New Roman"/>
          <w:noProof/>
        </w:rPr>
        <w:t>3</w:t>
      </w:r>
      <w:r w:rsidRPr="00D73542">
        <w:rPr>
          <w:rFonts w:ascii="Times New Roman" w:hAnsi="Times New Roman"/>
        </w:rPr>
        <w:fldChar w:fldCharType="end"/>
      </w:r>
      <w:r>
        <w:rPr>
          <w:rFonts w:ascii="Times New Roman" w:hAnsi="Times New Roman"/>
        </w:rPr>
        <w:t xml:space="preserve">, with greater detail provided in </w:t>
      </w:r>
      <w:r w:rsidRPr="004F4151">
        <w:rPr>
          <w:rFonts w:ascii="Times New Roman" w:hAnsi="Times New Roman"/>
        </w:rPr>
        <w:fldChar w:fldCharType="begin"/>
      </w:r>
      <w:r w:rsidRPr="004F4151">
        <w:rPr>
          <w:rFonts w:ascii="Times New Roman" w:hAnsi="Times New Roman"/>
        </w:rPr>
        <w:instrText xml:space="preserve"> REF _Ref432500816 \h </w:instrText>
      </w:r>
      <w:r>
        <w:rPr>
          <w:rFonts w:ascii="Times New Roman" w:hAnsi="Times New Roman"/>
        </w:rPr>
        <w:instrText xml:space="preserve"> \* MERGEFORMAT </w:instrText>
      </w:r>
      <w:r w:rsidRPr="004F4151">
        <w:rPr>
          <w:rFonts w:ascii="Times New Roman" w:hAnsi="Times New Roman"/>
        </w:rPr>
      </w:r>
      <w:r w:rsidRPr="004F4151">
        <w:rPr>
          <w:rFonts w:ascii="Times New Roman" w:hAnsi="Times New Roman"/>
        </w:rPr>
        <w:fldChar w:fldCharType="separate"/>
      </w:r>
      <w:r w:rsidRPr="004F4151">
        <w:rPr>
          <w:rFonts w:ascii="Times New Roman" w:hAnsi="Times New Roman"/>
        </w:rPr>
        <w:t xml:space="preserve">Figure </w:t>
      </w:r>
      <w:r w:rsidRPr="004F4151">
        <w:rPr>
          <w:rFonts w:ascii="Times New Roman" w:hAnsi="Times New Roman"/>
          <w:noProof/>
        </w:rPr>
        <w:t>12</w:t>
      </w:r>
      <w:r w:rsidRPr="004F4151">
        <w:rPr>
          <w:rFonts w:ascii="Times New Roman" w:hAnsi="Times New Roman"/>
        </w:rPr>
        <w:fldChar w:fldCharType="end"/>
      </w:r>
      <w:r w:rsidRPr="004F4151">
        <w:rPr>
          <w:rFonts w:ascii="Times New Roman" w:hAnsi="Times New Roman"/>
        </w:rPr>
        <w:t>.</w:t>
      </w:r>
      <w:r>
        <w:rPr>
          <w:rFonts w:ascii="Times New Roman" w:hAnsi="Times New Roman"/>
        </w:rPr>
        <w:t xml:space="preserve"> It should be noted that, as these tests were performed with a handheld penetrometer, there will be inaccuracies caused by uneven penetration, and as such the results given should be considered as guidelines </w:t>
      </w:r>
      <w:r w:rsidR="00F3460C">
        <w:rPr>
          <w:rFonts w:ascii="Times New Roman" w:hAnsi="Times New Roman"/>
        </w:rPr>
        <w:t>rather than as</w:t>
      </w:r>
      <w:r>
        <w:rPr>
          <w:rFonts w:ascii="Times New Roman" w:hAnsi="Times New Roman"/>
        </w:rPr>
        <w:t xml:space="preserve"> precise values.</w:t>
      </w:r>
      <w:r w:rsidR="002833EF">
        <w:rPr>
          <w:rFonts w:ascii="Times New Roman" w:hAnsi="Times New Roman"/>
        </w:rPr>
        <w:t xml:space="preserve"> Also, after the first penetration through the centre, the sample will be disturbed and partially broken, potentially influencing the results of the following boundary measurements.</w:t>
      </w:r>
    </w:p>
    <w:p w:rsidR="002512A8" w:rsidRPr="002512A8" w:rsidRDefault="002512A8" w:rsidP="002512A8"/>
    <w:tbl>
      <w:tblPr>
        <w:tblStyle w:val="MediumGrid3-Accent1"/>
        <w:tblpPr w:leftFromText="180" w:rightFromText="180" w:vertAnchor="text" w:horzAnchor="margin" w:tblpXSpec="center" w:tblpY="31"/>
        <w:tblW w:w="8188" w:type="dxa"/>
        <w:tblLook w:val="04A0" w:firstRow="1" w:lastRow="0" w:firstColumn="1" w:lastColumn="0" w:noHBand="0" w:noVBand="1"/>
      </w:tblPr>
      <w:tblGrid>
        <w:gridCol w:w="1744"/>
        <w:gridCol w:w="6444"/>
      </w:tblGrid>
      <w:tr w:rsidR="00D73542" w:rsidTr="000B6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hideMark/>
          </w:tcPr>
          <w:p w:rsidR="00D73542" w:rsidRDefault="00D73542" w:rsidP="002F210A">
            <w:pPr>
              <w:jc w:val="center"/>
              <w:rPr>
                <w:rFonts w:ascii="Times New Roman" w:hAnsi="Times New Roman"/>
              </w:rPr>
            </w:pPr>
            <w:r>
              <w:rPr>
                <w:rFonts w:ascii="Times New Roman" w:hAnsi="Times New Roman"/>
              </w:rPr>
              <w:t>Water Mass %</w:t>
            </w:r>
          </w:p>
        </w:tc>
        <w:tc>
          <w:tcPr>
            <w:tcW w:w="6444" w:type="dxa"/>
            <w:vAlign w:val="center"/>
            <w:hideMark/>
          </w:tcPr>
          <w:p w:rsidR="00D73542" w:rsidRDefault="00D73542" w:rsidP="002F2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Penetration resistance determined with FieldscoutSC9000  </w:t>
            </w:r>
          </w:p>
        </w:tc>
      </w:tr>
      <w:tr w:rsidR="00D73542" w:rsidTr="000B6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vAlign w:val="center"/>
          </w:tcPr>
          <w:p w:rsidR="00D73542" w:rsidRDefault="00D73542" w:rsidP="00F143C2">
            <w:pPr>
              <w:jc w:val="center"/>
              <w:rPr>
                <w:rFonts w:ascii="Times New Roman" w:hAnsi="Times New Roman"/>
              </w:rPr>
            </w:pPr>
            <w:r>
              <w:rPr>
                <w:rFonts w:ascii="Times New Roman" w:hAnsi="Times New Roman"/>
              </w:rPr>
              <w:t>3 - 4</w:t>
            </w:r>
          </w:p>
        </w:tc>
        <w:tc>
          <w:tcPr>
            <w:tcW w:w="6444" w:type="dxa"/>
          </w:tcPr>
          <w:p w:rsidR="00D73542" w:rsidRDefault="00D73542" w:rsidP="002F210A">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Max penetration resistance about 1 MPa in the lower part of the sample, with the upper part being very soft, similar to dry powder</w:t>
            </w:r>
          </w:p>
        </w:tc>
      </w:tr>
      <w:tr w:rsidR="00D73542" w:rsidTr="000E255F">
        <w:tc>
          <w:tcPr>
            <w:cnfStyle w:val="001000000000" w:firstRow="0" w:lastRow="0" w:firstColumn="1" w:lastColumn="0" w:oddVBand="0" w:evenVBand="0" w:oddHBand="0" w:evenHBand="0" w:firstRowFirstColumn="0" w:firstRowLastColumn="0" w:lastRowFirstColumn="0" w:lastRowLastColumn="0"/>
            <w:tcW w:w="1744" w:type="dxa"/>
            <w:tcBorders>
              <w:top w:val="single" w:sz="6" w:space="0" w:color="FFFFFF" w:themeColor="background1"/>
            </w:tcBorders>
            <w:vAlign w:val="center"/>
            <w:hideMark/>
          </w:tcPr>
          <w:p w:rsidR="00D73542" w:rsidRDefault="00D73542" w:rsidP="000E255F">
            <w:pPr>
              <w:jc w:val="center"/>
              <w:rPr>
                <w:rFonts w:ascii="Times New Roman" w:hAnsi="Times New Roman"/>
              </w:rPr>
            </w:pPr>
            <w:r>
              <w:rPr>
                <w:rFonts w:ascii="Times New Roman" w:hAnsi="Times New Roman"/>
              </w:rPr>
              <w:t>4 - 5</w:t>
            </w:r>
          </w:p>
        </w:tc>
        <w:tc>
          <w:tcPr>
            <w:tcW w:w="644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73542" w:rsidRDefault="00D73542" w:rsidP="002F2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Max penetration resistance about 3 MPa, but softer in the upper 5 – 6cm of the sample</w:t>
            </w:r>
          </w:p>
        </w:tc>
      </w:tr>
      <w:tr w:rsidR="00D73542" w:rsidTr="000B6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D73542" w:rsidRDefault="00D73542" w:rsidP="002F210A">
            <w:pPr>
              <w:jc w:val="center"/>
              <w:rPr>
                <w:rFonts w:ascii="Times New Roman" w:hAnsi="Times New Roman"/>
              </w:rPr>
            </w:pPr>
            <w:r>
              <w:rPr>
                <w:rFonts w:ascii="Times New Roman" w:hAnsi="Times New Roman"/>
              </w:rPr>
              <w:t>7 - 8</w:t>
            </w:r>
          </w:p>
        </w:tc>
        <w:tc>
          <w:tcPr>
            <w:tcW w:w="6444" w:type="dxa"/>
          </w:tcPr>
          <w:p w:rsidR="00D73542" w:rsidRDefault="00D73542" w:rsidP="002F2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Max penetration resistance &gt;3 MPa, hard over the whole depth range</w:t>
            </w:r>
          </w:p>
        </w:tc>
      </w:tr>
    </w:tbl>
    <w:p w:rsidR="003950AD" w:rsidRDefault="00D73542" w:rsidP="00B7203A">
      <w:pPr>
        <w:pStyle w:val="Caption"/>
        <w:jc w:val="center"/>
      </w:pPr>
      <w:bookmarkStart w:id="14" w:name="_Ref404085296"/>
      <w:r>
        <w:t xml:space="preserve">Table </w:t>
      </w:r>
      <w:fldSimple w:instr=" SEQ Table \* ARABIC ">
        <w:r w:rsidR="004F4151">
          <w:rPr>
            <w:noProof/>
          </w:rPr>
          <w:t>3</w:t>
        </w:r>
      </w:fldSimple>
      <w:bookmarkEnd w:id="14"/>
      <w:r>
        <w:t xml:space="preserve">: </w:t>
      </w:r>
      <w:r w:rsidRPr="00C560F4">
        <w:t>Summary of the</w:t>
      </w:r>
      <w:r>
        <w:t xml:space="preserve"> results and</w:t>
      </w:r>
      <w:r w:rsidRPr="00C560F4">
        <w:t xml:space="preserve"> observati</w:t>
      </w:r>
      <w:r w:rsidR="000542C1">
        <w:t>ons made using the penetrometer</w:t>
      </w:r>
    </w:p>
    <w:p w:rsidR="004F4151" w:rsidRDefault="004F4151" w:rsidP="00725BFA">
      <w:pPr>
        <w:keepNext/>
      </w:pPr>
      <w:r>
        <w:rPr>
          <w:noProof/>
          <w:lang w:eastAsia="en-GB"/>
        </w:rPr>
        <w:lastRenderedPageBreak/>
        <w:drawing>
          <wp:inline distT="0" distB="0" distL="0" distR="0" wp14:anchorId="6F1EB2DD" wp14:editId="07C0C6B1">
            <wp:extent cx="5286375" cy="407051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052" cy="4071806"/>
                    </a:xfrm>
                    <a:prstGeom prst="rect">
                      <a:avLst/>
                    </a:prstGeom>
                    <a:noFill/>
                    <a:ln>
                      <a:noFill/>
                    </a:ln>
                  </pic:spPr>
                </pic:pic>
              </a:graphicData>
            </a:graphic>
          </wp:inline>
        </w:drawing>
      </w:r>
    </w:p>
    <w:p w:rsidR="004F4151" w:rsidRPr="004F4151" w:rsidRDefault="004F4151" w:rsidP="004F4151">
      <w:pPr>
        <w:pStyle w:val="Caption"/>
        <w:jc w:val="center"/>
      </w:pPr>
      <w:bookmarkStart w:id="15" w:name="_Ref432500816"/>
      <w:r>
        <w:t xml:space="preserve">Figure </w:t>
      </w:r>
      <w:fldSimple w:instr=" SEQ Figure \* ARABIC ">
        <w:r w:rsidR="00B34E1F">
          <w:rPr>
            <w:noProof/>
          </w:rPr>
          <w:t>12</w:t>
        </w:r>
      </w:fldSimple>
      <w:bookmarkEnd w:id="15"/>
      <w:r>
        <w:t>: Results of the penetration tests of the frozen LHS sample with different water contents, measuring the resistance experienced by the penetrometer at i</w:t>
      </w:r>
      <w:r w:rsidR="000542C1">
        <w:t>ncremental depths in the sample</w:t>
      </w:r>
    </w:p>
    <w:p w:rsidR="00457BBA" w:rsidRDefault="002512A8" w:rsidP="00457BBA">
      <w:pPr>
        <w:ind w:firstLine="284"/>
        <w:rPr>
          <w:rFonts w:ascii="Times New Roman" w:hAnsi="Times New Roman"/>
        </w:rPr>
      </w:pPr>
      <w:r>
        <w:rPr>
          <w:rFonts w:ascii="Times New Roman" w:hAnsi="Times New Roman"/>
        </w:rPr>
        <w:t xml:space="preserve">These results support the observations given in </w:t>
      </w:r>
      <w:r w:rsidRPr="004F4151">
        <w:rPr>
          <w:rFonts w:ascii="Times New Roman" w:hAnsi="Times New Roman"/>
        </w:rPr>
        <w:fldChar w:fldCharType="begin"/>
      </w:r>
      <w:r w:rsidRPr="004F4151">
        <w:rPr>
          <w:rFonts w:ascii="Times New Roman" w:hAnsi="Times New Roman"/>
        </w:rPr>
        <w:instrText xml:space="preserve"> REF _Ref432178171 \h </w:instrText>
      </w:r>
      <w:r>
        <w:rPr>
          <w:rFonts w:ascii="Times New Roman" w:hAnsi="Times New Roman"/>
        </w:rPr>
        <w:instrText xml:space="preserve"> \* MERGEFORMAT </w:instrText>
      </w:r>
      <w:r w:rsidRPr="004F4151">
        <w:rPr>
          <w:rFonts w:ascii="Times New Roman" w:hAnsi="Times New Roman"/>
        </w:rPr>
      </w:r>
      <w:r w:rsidRPr="004F4151">
        <w:rPr>
          <w:rFonts w:ascii="Times New Roman" w:hAnsi="Times New Roman"/>
        </w:rPr>
        <w:fldChar w:fldCharType="separate"/>
      </w:r>
      <w:r w:rsidRPr="004F4151">
        <w:rPr>
          <w:rFonts w:ascii="Times New Roman" w:hAnsi="Times New Roman"/>
        </w:rPr>
        <w:t xml:space="preserve">Table </w:t>
      </w:r>
      <w:r w:rsidRPr="004F4151">
        <w:rPr>
          <w:rFonts w:ascii="Times New Roman" w:hAnsi="Times New Roman"/>
          <w:noProof/>
        </w:rPr>
        <w:t>1</w:t>
      </w:r>
      <w:r w:rsidRPr="004F4151">
        <w:rPr>
          <w:rFonts w:ascii="Times New Roman" w:hAnsi="Times New Roman"/>
        </w:rPr>
        <w:fldChar w:fldCharType="end"/>
      </w:r>
      <w:r>
        <w:rPr>
          <w:rFonts w:ascii="Times New Roman" w:hAnsi="Times New Roman"/>
        </w:rPr>
        <w:t xml:space="preserve">, with a very clear decrease in penetration resistance as the water mass percentage decreases. </w:t>
      </w:r>
      <w:r w:rsidR="00E6395B">
        <w:rPr>
          <w:rFonts w:ascii="Times New Roman" w:hAnsi="Times New Roman"/>
        </w:rPr>
        <w:t>The curves tend to show oscillation at some points, an expected phenomenon due to the alternating phases between elastic deformation and breakage of the solid material when a certain limit is exceeded</w:t>
      </w:r>
      <w:r w:rsidR="00E6395B" w:rsidRPr="00B6711B">
        <w:rPr>
          <w:rFonts w:ascii="Times New Roman" w:hAnsi="Times New Roman"/>
        </w:rPr>
        <w:t>.</w:t>
      </w:r>
      <w:r w:rsidR="00E6395B">
        <w:rPr>
          <w:rFonts w:ascii="Times New Roman" w:hAnsi="Times New Roman"/>
        </w:rPr>
        <w:t xml:space="preserve"> As noted i</w:t>
      </w:r>
      <w:r w:rsidR="00E6395B" w:rsidRPr="00E6395B">
        <w:rPr>
          <w:rFonts w:ascii="Times New Roman" w:hAnsi="Times New Roman"/>
        </w:rPr>
        <w:t xml:space="preserve">n </w:t>
      </w:r>
      <w:r w:rsidR="00E6395B" w:rsidRPr="00E6395B">
        <w:rPr>
          <w:rFonts w:ascii="Times New Roman" w:hAnsi="Times New Roman"/>
        </w:rPr>
        <w:fldChar w:fldCharType="begin"/>
      </w:r>
      <w:r w:rsidR="00E6395B" w:rsidRPr="00E6395B">
        <w:rPr>
          <w:rFonts w:ascii="Times New Roman" w:hAnsi="Times New Roman"/>
        </w:rPr>
        <w:instrText xml:space="preserve"> REF _Ref404085296 \h </w:instrText>
      </w:r>
      <w:r w:rsidR="00E6395B">
        <w:rPr>
          <w:rFonts w:ascii="Times New Roman" w:hAnsi="Times New Roman"/>
        </w:rPr>
        <w:instrText xml:space="preserve"> \* MERGEFORMAT </w:instrText>
      </w:r>
      <w:r w:rsidR="00E6395B" w:rsidRPr="00E6395B">
        <w:rPr>
          <w:rFonts w:ascii="Times New Roman" w:hAnsi="Times New Roman"/>
        </w:rPr>
      </w:r>
      <w:r w:rsidR="00E6395B" w:rsidRPr="00E6395B">
        <w:rPr>
          <w:rFonts w:ascii="Times New Roman" w:hAnsi="Times New Roman"/>
        </w:rPr>
        <w:fldChar w:fldCharType="separate"/>
      </w:r>
      <w:r w:rsidR="00E6395B" w:rsidRPr="00E6395B">
        <w:rPr>
          <w:rFonts w:ascii="Times New Roman" w:hAnsi="Times New Roman"/>
        </w:rPr>
        <w:t xml:space="preserve">Table </w:t>
      </w:r>
      <w:r w:rsidR="00E6395B" w:rsidRPr="00E6395B">
        <w:rPr>
          <w:rFonts w:ascii="Times New Roman" w:hAnsi="Times New Roman"/>
          <w:noProof/>
        </w:rPr>
        <w:t>3</w:t>
      </w:r>
      <w:r w:rsidR="00E6395B" w:rsidRPr="00E6395B">
        <w:rPr>
          <w:rFonts w:ascii="Times New Roman" w:hAnsi="Times New Roman"/>
        </w:rPr>
        <w:fldChar w:fldCharType="end"/>
      </w:r>
      <w:r w:rsidR="00E6395B">
        <w:rPr>
          <w:rFonts w:ascii="Times New Roman" w:hAnsi="Times New Roman"/>
        </w:rPr>
        <w:t xml:space="preserve">, the upper 5cm of the 4 – 5% sample was rather soft and easy to penetrate, but the lower half was much more difficult to penetrate. This is confirmed by the results seen in </w:t>
      </w:r>
      <w:r w:rsidR="00E6395B" w:rsidRPr="00E6395B">
        <w:rPr>
          <w:rFonts w:ascii="Times New Roman" w:hAnsi="Times New Roman"/>
        </w:rPr>
        <w:fldChar w:fldCharType="begin"/>
      </w:r>
      <w:r w:rsidR="00E6395B" w:rsidRPr="00E6395B">
        <w:rPr>
          <w:rFonts w:ascii="Times New Roman" w:hAnsi="Times New Roman"/>
        </w:rPr>
        <w:instrText xml:space="preserve"> REF _Ref432500816 \h </w:instrText>
      </w:r>
      <w:r w:rsidR="00E6395B">
        <w:rPr>
          <w:rFonts w:ascii="Times New Roman" w:hAnsi="Times New Roman"/>
        </w:rPr>
        <w:instrText xml:space="preserve"> \* MERGEFORMAT </w:instrText>
      </w:r>
      <w:r w:rsidR="00E6395B" w:rsidRPr="00E6395B">
        <w:rPr>
          <w:rFonts w:ascii="Times New Roman" w:hAnsi="Times New Roman"/>
        </w:rPr>
      </w:r>
      <w:r w:rsidR="00E6395B" w:rsidRPr="00E6395B">
        <w:rPr>
          <w:rFonts w:ascii="Times New Roman" w:hAnsi="Times New Roman"/>
        </w:rPr>
        <w:fldChar w:fldCharType="separate"/>
      </w:r>
      <w:r w:rsidR="00E6395B" w:rsidRPr="00E6395B">
        <w:rPr>
          <w:rFonts w:ascii="Times New Roman" w:hAnsi="Times New Roman"/>
        </w:rPr>
        <w:t xml:space="preserve">Figure </w:t>
      </w:r>
      <w:r w:rsidR="00E6395B" w:rsidRPr="00E6395B">
        <w:rPr>
          <w:rFonts w:ascii="Times New Roman" w:hAnsi="Times New Roman"/>
          <w:noProof/>
        </w:rPr>
        <w:t>12</w:t>
      </w:r>
      <w:r w:rsidR="00E6395B" w:rsidRPr="00E6395B">
        <w:rPr>
          <w:rFonts w:ascii="Times New Roman" w:hAnsi="Times New Roman"/>
        </w:rPr>
        <w:fldChar w:fldCharType="end"/>
      </w:r>
      <w:r w:rsidR="00E6395B">
        <w:rPr>
          <w:rFonts w:ascii="Times New Roman" w:hAnsi="Times New Roman"/>
        </w:rPr>
        <w:t>, with the top 3</w:t>
      </w:r>
      <w:r w:rsidR="00F31482">
        <w:rPr>
          <w:rFonts w:ascii="Times New Roman" w:hAnsi="Times New Roman"/>
        </w:rPr>
        <w:t>cm having very low strength, whereas</w:t>
      </w:r>
      <w:r w:rsidR="00E6395B">
        <w:rPr>
          <w:rFonts w:ascii="Times New Roman" w:hAnsi="Times New Roman"/>
        </w:rPr>
        <w:t xml:space="preserve"> the measurements below this were similar to those found for the 7 – 8% sample.</w:t>
      </w:r>
      <w:r w:rsidR="00E6395B" w:rsidRPr="00E6395B">
        <w:rPr>
          <w:rFonts w:ascii="Times New Roman" w:hAnsi="Times New Roman"/>
        </w:rPr>
        <w:t xml:space="preserve"> </w:t>
      </w:r>
      <w:r w:rsidR="00E6395B">
        <w:rPr>
          <w:rFonts w:ascii="Times New Roman" w:hAnsi="Times New Roman"/>
        </w:rPr>
        <w:t>Even the 3 – 4% sample, which could be penetrated down to the bottom, showed a detectable strength increase below the top 3cm.</w:t>
      </w:r>
      <w:r w:rsidR="009738DB">
        <w:rPr>
          <w:rFonts w:ascii="Times New Roman" w:hAnsi="Times New Roman"/>
        </w:rPr>
        <w:t xml:space="preserve"> As such, this suggests that the frozen LHS experiences a sharp change in penetration resistance when the water mass content </w:t>
      </w:r>
      <w:r w:rsidR="009F7052">
        <w:rPr>
          <w:rFonts w:ascii="Times New Roman" w:hAnsi="Times New Roman"/>
        </w:rPr>
        <w:t>is around</w:t>
      </w:r>
      <w:r w:rsidR="009738DB">
        <w:rPr>
          <w:rFonts w:ascii="Times New Roman" w:hAnsi="Times New Roman"/>
        </w:rPr>
        <w:t xml:space="preserve"> 5 ± 1%.</w:t>
      </w:r>
      <w:r w:rsidR="00DD4207">
        <w:rPr>
          <w:rFonts w:ascii="Times New Roman" w:hAnsi="Times New Roman"/>
        </w:rPr>
        <w:t xml:space="preserve"> Additionally, the central penetration resistance of the 7 – 8% sample was much larger than the boundary values, whereas for the other two samples the boundary resistance was the slightly larger value</w:t>
      </w:r>
      <w:r w:rsidR="00C66747">
        <w:rPr>
          <w:rFonts w:ascii="Times New Roman" w:hAnsi="Times New Roman"/>
        </w:rPr>
        <w:t xml:space="preserve">. The sharp increase in central </w:t>
      </w:r>
      <w:r w:rsidR="006E560A">
        <w:rPr>
          <w:rFonts w:ascii="Times New Roman" w:hAnsi="Times New Roman"/>
        </w:rPr>
        <w:t>penetration resistance</w:t>
      </w:r>
      <w:r w:rsidR="00C66747">
        <w:rPr>
          <w:rFonts w:ascii="Times New Roman" w:hAnsi="Times New Roman"/>
        </w:rPr>
        <w:t xml:space="preserve"> compared to that of the boundary </w:t>
      </w:r>
      <w:r w:rsidR="006E560A">
        <w:rPr>
          <w:rFonts w:ascii="Times New Roman" w:hAnsi="Times New Roman"/>
        </w:rPr>
        <w:t>resistance</w:t>
      </w:r>
      <w:r w:rsidR="00C66747">
        <w:rPr>
          <w:rFonts w:ascii="Times New Roman" w:hAnsi="Times New Roman"/>
        </w:rPr>
        <w:t xml:space="preserve"> of the 7 – 8% sample may be a result of the simulant’s transition from soft to hard.</w:t>
      </w:r>
    </w:p>
    <w:p w:rsidR="00F143C2" w:rsidRDefault="00457BBA" w:rsidP="00457BBA">
      <w:pPr>
        <w:ind w:firstLine="284"/>
        <w:rPr>
          <w:rFonts w:ascii="Times New Roman" w:hAnsi="Times New Roman"/>
        </w:rPr>
      </w:pPr>
      <w:r>
        <w:rPr>
          <w:rFonts w:ascii="Times New Roman" w:hAnsi="Times New Roman"/>
        </w:rPr>
        <w:t xml:space="preserve">The results seen here show that there is a critical point at ~5% water mass where </w:t>
      </w:r>
      <w:r w:rsidR="009F7052">
        <w:rPr>
          <w:rFonts w:ascii="Times New Roman" w:hAnsi="Times New Roman"/>
        </w:rPr>
        <w:t xml:space="preserve">the penetration </w:t>
      </w:r>
      <w:r>
        <w:rPr>
          <w:rFonts w:ascii="Times New Roman" w:hAnsi="Times New Roman"/>
        </w:rPr>
        <w:t xml:space="preserve">resistance increases dramatically. As </w:t>
      </w:r>
      <w:r w:rsidR="009F7052">
        <w:rPr>
          <w:rFonts w:ascii="Times New Roman" w:hAnsi="Times New Roman"/>
        </w:rPr>
        <w:t xml:space="preserve">at </w:t>
      </w:r>
      <w:r>
        <w:rPr>
          <w:rFonts w:ascii="Times New Roman" w:hAnsi="Times New Roman"/>
        </w:rPr>
        <w:t xml:space="preserve">present </w:t>
      </w:r>
      <w:r w:rsidR="009F7052">
        <w:rPr>
          <w:rFonts w:ascii="Times New Roman" w:hAnsi="Times New Roman"/>
        </w:rPr>
        <w:t>there exist</w:t>
      </w:r>
      <w:r w:rsidR="000B6029">
        <w:rPr>
          <w:rFonts w:ascii="Times New Roman" w:hAnsi="Times New Roman"/>
        </w:rPr>
        <w:t>s</w:t>
      </w:r>
      <w:r w:rsidR="009F7052">
        <w:rPr>
          <w:rFonts w:ascii="Times New Roman" w:hAnsi="Times New Roman"/>
        </w:rPr>
        <w:t xml:space="preserve"> no </w:t>
      </w:r>
      <w:r>
        <w:rPr>
          <w:rFonts w:ascii="Times New Roman" w:hAnsi="Times New Roman"/>
        </w:rPr>
        <w:t xml:space="preserve">data that </w:t>
      </w:r>
      <w:r w:rsidR="009F7052">
        <w:rPr>
          <w:rFonts w:ascii="Times New Roman" w:hAnsi="Times New Roman"/>
        </w:rPr>
        <w:t>could</w:t>
      </w:r>
      <w:r>
        <w:rPr>
          <w:rFonts w:ascii="Times New Roman" w:hAnsi="Times New Roman"/>
        </w:rPr>
        <w:t xml:space="preserve"> accurately determine the water mass content of the polar regolith, instrumentation to be used in the </w:t>
      </w:r>
      <w:proofErr w:type="gramStart"/>
      <w:r>
        <w:rPr>
          <w:rFonts w:ascii="Times New Roman" w:hAnsi="Times New Roman"/>
        </w:rPr>
        <w:t>polar regions</w:t>
      </w:r>
      <w:proofErr w:type="gramEnd"/>
      <w:r>
        <w:rPr>
          <w:rFonts w:ascii="Times New Roman" w:hAnsi="Times New Roman"/>
        </w:rPr>
        <w:t xml:space="preserve"> may encounter low or high resistance icy regolith. Until </w:t>
      </w:r>
      <w:r w:rsidR="006000AA">
        <w:rPr>
          <w:rFonts w:ascii="Times New Roman" w:hAnsi="Times New Roman"/>
        </w:rPr>
        <w:t>more detailed characterisation of the icy lunar regolith is available, instrument design will need to take into account the resistance seen with</w:t>
      </w:r>
      <w:r w:rsidR="009F7052">
        <w:rPr>
          <w:rFonts w:ascii="Times New Roman" w:hAnsi="Times New Roman"/>
        </w:rPr>
        <w:t xml:space="preserve"> the </w:t>
      </w:r>
      <w:r w:rsidR="006000AA">
        <w:rPr>
          <w:rFonts w:ascii="Times New Roman" w:hAnsi="Times New Roman"/>
        </w:rPr>
        <w:t>high</w:t>
      </w:r>
      <w:r w:rsidR="009F7052">
        <w:rPr>
          <w:rFonts w:ascii="Times New Roman" w:hAnsi="Times New Roman"/>
        </w:rPr>
        <w:t>er</w:t>
      </w:r>
      <w:r w:rsidR="006000AA">
        <w:rPr>
          <w:rFonts w:ascii="Times New Roman" w:hAnsi="Times New Roman"/>
        </w:rPr>
        <w:t xml:space="preserve"> water content.</w:t>
      </w:r>
    </w:p>
    <w:p w:rsidR="00457BBA" w:rsidRDefault="00457BBA" w:rsidP="00E6395B">
      <w:pPr>
        <w:rPr>
          <w:rFonts w:ascii="Times New Roman" w:hAnsi="Times New Roman"/>
        </w:rPr>
      </w:pPr>
    </w:p>
    <w:p w:rsidR="00E6395B" w:rsidRPr="00E6395B" w:rsidRDefault="00E6395B" w:rsidP="00E6395B">
      <w:pPr>
        <w:rPr>
          <w:rFonts w:ascii="Times New Roman" w:hAnsi="Times New Roman"/>
          <w:sz w:val="32"/>
          <w:szCs w:val="32"/>
        </w:rPr>
      </w:pPr>
      <w:r w:rsidRPr="00E6395B">
        <w:rPr>
          <w:rFonts w:ascii="Times New Roman" w:hAnsi="Times New Roman"/>
          <w:sz w:val="32"/>
          <w:szCs w:val="32"/>
        </w:rPr>
        <w:lastRenderedPageBreak/>
        <w:t>4.2 Uniaxial Compression</w:t>
      </w:r>
      <w:r w:rsidR="00615F17">
        <w:rPr>
          <w:rFonts w:ascii="Times New Roman" w:hAnsi="Times New Roman"/>
          <w:sz w:val="32"/>
          <w:szCs w:val="32"/>
        </w:rPr>
        <w:t xml:space="preserve"> Tests</w:t>
      </w:r>
    </w:p>
    <w:p w:rsidR="00E6395B" w:rsidRDefault="00E6395B" w:rsidP="00E6395B">
      <w:pPr>
        <w:rPr>
          <w:rFonts w:ascii="Times New Roman" w:hAnsi="Times New Roman"/>
        </w:rPr>
      </w:pPr>
    </w:p>
    <w:p w:rsidR="00D234C0" w:rsidRDefault="006E560A" w:rsidP="00D234C0">
      <w:pPr>
        <w:ind w:firstLine="284"/>
        <w:rPr>
          <w:rFonts w:ascii="Times New Roman" w:hAnsi="Times New Roman"/>
        </w:rPr>
      </w:pPr>
      <w:r>
        <w:rPr>
          <w:rFonts w:ascii="Times New Roman" w:hAnsi="Times New Roman"/>
        </w:rPr>
        <w:t>Supplementary to</w:t>
      </w:r>
      <w:r w:rsidR="00D234C0">
        <w:rPr>
          <w:rFonts w:ascii="Times New Roman" w:hAnsi="Times New Roman"/>
        </w:rPr>
        <w:t xml:space="preserve"> the cone penetration tests, standard uniaxial compression tests</w:t>
      </w:r>
      <w:r>
        <w:rPr>
          <w:rFonts w:ascii="Times New Roman" w:hAnsi="Times New Roman"/>
        </w:rPr>
        <w:t xml:space="preserve"> for the </w:t>
      </w:r>
      <w:r w:rsidR="00D234C0">
        <w:rPr>
          <w:rFonts w:ascii="Times New Roman" w:hAnsi="Times New Roman"/>
        </w:rPr>
        <w:t xml:space="preserve">icy </w:t>
      </w:r>
      <w:r>
        <w:rPr>
          <w:rFonts w:ascii="Times New Roman" w:hAnsi="Times New Roman"/>
        </w:rPr>
        <w:t>LHS</w:t>
      </w:r>
      <w:r w:rsidR="00D234C0">
        <w:rPr>
          <w:rFonts w:ascii="Times New Roman" w:hAnsi="Times New Roman"/>
        </w:rPr>
        <w:t xml:space="preserve"> </w:t>
      </w:r>
      <w:r>
        <w:rPr>
          <w:rFonts w:ascii="Times New Roman" w:hAnsi="Times New Roman"/>
        </w:rPr>
        <w:t xml:space="preserve">and </w:t>
      </w:r>
      <w:r w:rsidR="00D234C0">
        <w:rPr>
          <w:rFonts w:ascii="Times New Roman" w:hAnsi="Times New Roman"/>
        </w:rPr>
        <w:t xml:space="preserve">UK4 sand have been performed at the </w:t>
      </w:r>
      <w:r w:rsidR="00D234C0" w:rsidRPr="00BC2665">
        <w:rPr>
          <w:rFonts w:ascii="Times New Roman" w:hAnsi="Times New Roman"/>
        </w:rPr>
        <w:t>Geotechnical Laboratory</w:t>
      </w:r>
      <w:r w:rsidR="00D234C0">
        <w:rPr>
          <w:rFonts w:ascii="Times New Roman" w:hAnsi="Times New Roman"/>
        </w:rPr>
        <w:t xml:space="preserve"> of the </w:t>
      </w:r>
      <w:r w:rsidR="00D234C0" w:rsidRPr="00614956">
        <w:rPr>
          <w:rFonts w:ascii="Times New Roman" w:hAnsi="Times New Roman"/>
          <w:i/>
        </w:rPr>
        <w:t>Institute for Soil Mechanics and Foundation Engineering</w:t>
      </w:r>
      <w:r w:rsidR="00D234C0">
        <w:rPr>
          <w:rFonts w:ascii="Times New Roman" w:hAnsi="Times New Roman"/>
        </w:rPr>
        <w:t xml:space="preserve"> at Graz University of Technology.</w:t>
      </w:r>
    </w:p>
    <w:p w:rsidR="00E6395B" w:rsidRDefault="00D234C0" w:rsidP="00E6395B">
      <w:pPr>
        <w:rPr>
          <w:rFonts w:ascii="Times New Roman" w:hAnsi="Times New Roman"/>
        </w:rPr>
      </w:pPr>
      <w:r>
        <w:rPr>
          <w:rFonts w:ascii="Times New Roman" w:hAnsi="Times New Roman"/>
        </w:rPr>
        <w:tab/>
        <w:t>For these experiments,</w:t>
      </w:r>
      <w:r w:rsidR="00E46DFB">
        <w:rPr>
          <w:rFonts w:ascii="Times New Roman" w:hAnsi="Times New Roman"/>
        </w:rPr>
        <w:t xml:space="preserve"> three </w:t>
      </w:r>
      <w:r>
        <w:rPr>
          <w:rFonts w:ascii="Times New Roman" w:hAnsi="Times New Roman"/>
        </w:rPr>
        <w:t>LHS</w:t>
      </w:r>
      <w:r w:rsidR="00E46DFB">
        <w:rPr>
          <w:rFonts w:ascii="Times New Roman" w:hAnsi="Times New Roman"/>
        </w:rPr>
        <w:t xml:space="preserve"> </w:t>
      </w:r>
      <w:r>
        <w:rPr>
          <w:rFonts w:ascii="Times New Roman" w:hAnsi="Times New Roman"/>
        </w:rPr>
        <w:t>samples</w:t>
      </w:r>
      <w:r w:rsidR="00E46DFB">
        <w:rPr>
          <w:rFonts w:ascii="Times New Roman" w:hAnsi="Times New Roman"/>
        </w:rPr>
        <w:t xml:space="preserve"> </w:t>
      </w:r>
      <w:r>
        <w:rPr>
          <w:rFonts w:ascii="Times New Roman" w:hAnsi="Times New Roman"/>
        </w:rPr>
        <w:t>wi</w:t>
      </w:r>
      <w:r w:rsidR="00E46DFB">
        <w:rPr>
          <w:rFonts w:ascii="Times New Roman" w:hAnsi="Times New Roman"/>
        </w:rPr>
        <w:t>th 3%, 6%</w:t>
      </w:r>
      <w:r w:rsidR="000B6029">
        <w:rPr>
          <w:rFonts w:ascii="Times New Roman" w:hAnsi="Times New Roman"/>
        </w:rPr>
        <w:t xml:space="preserve"> </w:t>
      </w:r>
      <w:r w:rsidR="00E46DFB">
        <w:rPr>
          <w:rFonts w:ascii="Times New Roman" w:hAnsi="Times New Roman"/>
        </w:rPr>
        <w:t>and 12% water content respectively</w:t>
      </w:r>
      <w:r w:rsidR="00A64E9F">
        <w:rPr>
          <w:rFonts w:ascii="Times New Roman" w:hAnsi="Times New Roman"/>
        </w:rPr>
        <w:t xml:space="preserve"> were created.</w:t>
      </w:r>
      <w:r>
        <w:rPr>
          <w:rFonts w:ascii="Times New Roman" w:hAnsi="Times New Roman"/>
        </w:rPr>
        <w:t xml:space="preserve"> </w:t>
      </w:r>
      <w:r w:rsidR="00A64E9F">
        <w:rPr>
          <w:rFonts w:ascii="Times New Roman" w:hAnsi="Times New Roman"/>
        </w:rPr>
        <w:t>E</w:t>
      </w:r>
      <w:r>
        <w:rPr>
          <w:rFonts w:ascii="Times New Roman" w:hAnsi="Times New Roman"/>
        </w:rPr>
        <w:t xml:space="preserve">ach </w:t>
      </w:r>
      <w:r w:rsidR="00A64E9F">
        <w:rPr>
          <w:rFonts w:ascii="Times New Roman" w:hAnsi="Times New Roman"/>
        </w:rPr>
        <w:t>was</w:t>
      </w:r>
      <w:r>
        <w:rPr>
          <w:rFonts w:ascii="Times New Roman" w:hAnsi="Times New Roman"/>
        </w:rPr>
        <w:t xml:space="preserve"> mixed to produce a high degree of homogeneity, before being filled into cylindrical containers of 7cm diameter and 14cm height. </w:t>
      </w:r>
      <w:r w:rsidR="006E560A">
        <w:rPr>
          <w:rFonts w:ascii="Times New Roman" w:hAnsi="Times New Roman"/>
        </w:rPr>
        <w:t>The walls of the containers consist of three separate segments that can be taken apart and removed. Once the samples’ densities were determined, they were frozen and kept for several days in a -20°C environment</w:t>
      </w:r>
      <w:r w:rsidR="003E5EC8">
        <w:rPr>
          <w:rFonts w:ascii="Times New Roman" w:hAnsi="Times New Roman"/>
        </w:rPr>
        <w:t>, producing consolidated cylinders of icy simulant</w:t>
      </w:r>
      <w:r w:rsidR="00A64E9F">
        <w:rPr>
          <w:rFonts w:ascii="Times New Roman" w:hAnsi="Times New Roman"/>
        </w:rPr>
        <w:t xml:space="preserve"> with densities of 1550kgm</w:t>
      </w:r>
      <w:r w:rsidR="00A64E9F" w:rsidRPr="00A64E9F">
        <w:rPr>
          <w:rFonts w:ascii="Times New Roman" w:hAnsi="Times New Roman"/>
          <w:vertAlign w:val="superscript"/>
        </w:rPr>
        <w:t>-3</w:t>
      </w:r>
      <w:r w:rsidR="006E560A">
        <w:rPr>
          <w:rFonts w:ascii="Times New Roman" w:hAnsi="Times New Roman"/>
        </w:rPr>
        <w:t>.</w:t>
      </w:r>
    </w:p>
    <w:p w:rsidR="006E560A" w:rsidRDefault="006E560A" w:rsidP="00E6395B">
      <w:pPr>
        <w:rPr>
          <w:rFonts w:ascii="Times New Roman" w:hAnsi="Times New Roman"/>
        </w:rPr>
      </w:pPr>
      <w:r>
        <w:rPr>
          <w:rFonts w:ascii="Times New Roman" w:hAnsi="Times New Roman"/>
        </w:rPr>
        <w:tab/>
        <w:t>The experimental set-up for the uniaxial compression tests is sho</w:t>
      </w:r>
      <w:r w:rsidRPr="003E5EC8">
        <w:rPr>
          <w:rFonts w:ascii="Times New Roman" w:hAnsi="Times New Roman"/>
        </w:rPr>
        <w:t xml:space="preserve">wn in </w:t>
      </w:r>
      <w:r w:rsidR="003E5EC8" w:rsidRPr="003E5EC8">
        <w:rPr>
          <w:rFonts w:ascii="Times New Roman" w:hAnsi="Times New Roman"/>
        </w:rPr>
        <w:fldChar w:fldCharType="begin"/>
      </w:r>
      <w:r w:rsidR="003E5EC8" w:rsidRPr="003E5EC8">
        <w:rPr>
          <w:rFonts w:ascii="Times New Roman" w:hAnsi="Times New Roman"/>
        </w:rPr>
        <w:instrText xml:space="preserve"> REF _Ref432523205 \h </w:instrText>
      </w:r>
      <w:r w:rsidR="003E5EC8">
        <w:rPr>
          <w:rFonts w:ascii="Times New Roman" w:hAnsi="Times New Roman"/>
        </w:rPr>
        <w:instrText xml:space="preserve"> \* MERGEFORMAT </w:instrText>
      </w:r>
      <w:r w:rsidR="003E5EC8" w:rsidRPr="003E5EC8">
        <w:rPr>
          <w:rFonts w:ascii="Times New Roman" w:hAnsi="Times New Roman"/>
        </w:rPr>
      </w:r>
      <w:r w:rsidR="003E5EC8" w:rsidRPr="003E5EC8">
        <w:rPr>
          <w:rFonts w:ascii="Times New Roman" w:hAnsi="Times New Roman"/>
        </w:rPr>
        <w:fldChar w:fldCharType="separate"/>
      </w:r>
      <w:r w:rsidR="003E5EC8" w:rsidRPr="003E5EC8">
        <w:rPr>
          <w:rFonts w:ascii="Times New Roman" w:hAnsi="Times New Roman"/>
        </w:rPr>
        <w:t xml:space="preserve">Figure </w:t>
      </w:r>
      <w:r w:rsidR="003E5EC8" w:rsidRPr="003E5EC8">
        <w:rPr>
          <w:rFonts w:ascii="Times New Roman" w:hAnsi="Times New Roman"/>
          <w:noProof/>
        </w:rPr>
        <w:t>13</w:t>
      </w:r>
      <w:r w:rsidR="003E5EC8" w:rsidRPr="003E5EC8">
        <w:rPr>
          <w:rFonts w:ascii="Times New Roman" w:hAnsi="Times New Roman"/>
        </w:rPr>
        <w:fldChar w:fldCharType="end"/>
      </w:r>
      <w:r w:rsidR="00FB3AE5">
        <w:rPr>
          <w:rFonts w:ascii="Times New Roman" w:hAnsi="Times New Roman"/>
        </w:rPr>
        <w:t xml:space="preserve"> (a)</w:t>
      </w:r>
      <w:r w:rsidR="003E5EC8">
        <w:rPr>
          <w:rFonts w:ascii="Times New Roman" w:hAnsi="Times New Roman"/>
        </w:rPr>
        <w:t>. The sample is placed on the table, at which point the segments of the container are removed before being confined, though not compressed, by a cylindrical lid on the top. By doing this, the cylinder is confined only by the lid and the table.</w:t>
      </w:r>
      <w:r w:rsidR="003E5EC8" w:rsidRPr="003E5EC8">
        <w:rPr>
          <w:rFonts w:ascii="Times New Roman" w:hAnsi="Times New Roman"/>
        </w:rPr>
        <w:t xml:space="preserve"> </w:t>
      </w:r>
      <w:r w:rsidR="003E5EC8">
        <w:rPr>
          <w:rFonts w:ascii="Times New Roman" w:hAnsi="Times New Roman"/>
        </w:rPr>
        <w:t>The sample is then squeezed between the two confinements by a slow upward motion of the table</w:t>
      </w:r>
      <w:r w:rsidR="00E46DFB">
        <w:rPr>
          <w:rFonts w:ascii="Times New Roman" w:hAnsi="Times New Roman"/>
        </w:rPr>
        <w:t xml:space="preserve"> while the lid remains stationary</w:t>
      </w:r>
      <w:r w:rsidR="003E5EC8">
        <w:rPr>
          <w:rFonts w:ascii="Times New Roman" w:hAnsi="Times New Roman"/>
        </w:rPr>
        <w:t>. The axial resistance force of the samp</w:t>
      </w:r>
      <w:r w:rsidR="00A2014F">
        <w:rPr>
          <w:rFonts w:ascii="Times New Roman" w:hAnsi="Times New Roman"/>
        </w:rPr>
        <w:t>le against this constant motion is</w:t>
      </w:r>
      <w:r w:rsidR="003E5EC8">
        <w:rPr>
          <w:rFonts w:ascii="Times New Roman" w:hAnsi="Times New Roman"/>
        </w:rPr>
        <w:t xml:space="preserve"> normalised to a pressure value</w:t>
      </w:r>
      <w:r w:rsidR="003E5EC8" w:rsidRPr="003E5EC8">
        <w:rPr>
          <w:rFonts w:ascii="Times New Roman" w:hAnsi="Times New Roman"/>
        </w:rPr>
        <w:t xml:space="preserve"> </w:t>
      </w:r>
      <w:r w:rsidR="003E5EC8">
        <w:rPr>
          <w:rFonts w:ascii="Times New Roman" w:hAnsi="Times New Roman"/>
        </w:rPr>
        <w:t>by dividing the force by th</w:t>
      </w:r>
      <w:r w:rsidR="00A2014F">
        <w:rPr>
          <w:rFonts w:ascii="Times New Roman" w:hAnsi="Times New Roman"/>
        </w:rPr>
        <w:t>e sample’s cross sectional area.</w:t>
      </w:r>
      <w:r w:rsidR="003E5EC8">
        <w:rPr>
          <w:rFonts w:ascii="Times New Roman" w:hAnsi="Times New Roman"/>
        </w:rPr>
        <w:t xml:space="preserve"> </w:t>
      </w:r>
      <w:r w:rsidR="00A2014F">
        <w:rPr>
          <w:rFonts w:ascii="Times New Roman" w:hAnsi="Times New Roman"/>
        </w:rPr>
        <w:t>T</w:t>
      </w:r>
      <w:r w:rsidR="003E5EC8">
        <w:rPr>
          <w:rFonts w:ascii="Times New Roman" w:hAnsi="Times New Roman"/>
        </w:rPr>
        <w:t xml:space="preserve">he </w:t>
      </w:r>
      <w:r w:rsidR="00A2014F">
        <w:rPr>
          <w:rFonts w:ascii="Times New Roman" w:hAnsi="Times New Roman"/>
        </w:rPr>
        <w:t>deformation</w:t>
      </w:r>
      <w:r w:rsidR="003E5EC8">
        <w:rPr>
          <w:rFonts w:ascii="Times New Roman" w:hAnsi="Times New Roman"/>
        </w:rPr>
        <w:t xml:space="preserve"> of the sample</w:t>
      </w:r>
      <w:r w:rsidR="00E46DFB">
        <w:rPr>
          <w:rFonts w:ascii="Times New Roman" w:hAnsi="Times New Roman"/>
        </w:rPr>
        <w:t xml:space="preserve"> as the table moves upwards</w:t>
      </w:r>
      <w:r w:rsidR="003E5EC8">
        <w:rPr>
          <w:rFonts w:ascii="Times New Roman" w:hAnsi="Times New Roman"/>
        </w:rPr>
        <w:t xml:space="preserve"> </w:t>
      </w:r>
      <w:r w:rsidR="00A2014F">
        <w:rPr>
          <w:rFonts w:ascii="Times New Roman" w:hAnsi="Times New Roman"/>
        </w:rPr>
        <w:t>is recorded as the percentage change in axial height of the sample compared to its original height.</w:t>
      </w:r>
    </w:p>
    <w:p w:rsidR="003E27CD" w:rsidRDefault="003E27CD" w:rsidP="00FB3AE5">
      <w:pPr>
        <w:ind w:firstLine="284"/>
        <w:rPr>
          <w:rFonts w:ascii="Times New Roman" w:hAnsi="Times New Roman"/>
        </w:rPr>
      </w:pPr>
      <w:r>
        <w:rPr>
          <w:rFonts w:ascii="Times New Roman" w:hAnsi="Times New Roman"/>
        </w:rPr>
        <w:tab/>
      </w:r>
      <w:r w:rsidR="00FB3AE5">
        <w:rPr>
          <w:rFonts w:ascii="Times New Roman" w:hAnsi="Times New Roman"/>
        </w:rPr>
        <w:t xml:space="preserve">The test is stopped sometime after the maximal axial stress has been reached. Beyond this point the sample starts to fail mechanically, typically by forming crevasses which propagate from the upper or lower edge of the sample towards its interior. This </w:t>
      </w:r>
      <w:r w:rsidR="00FB3AE5" w:rsidRPr="008D13B0">
        <w:rPr>
          <w:rFonts w:ascii="Times New Roman" w:hAnsi="Times New Roman"/>
        </w:rPr>
        <w:t>can be seen in</w:t>
      </w:r>
      <w:r w:rsidR="00FB3AE5">
        <w:rPr>
          <w:rFonts w:ascii="Times New Roman" w:hAnsi="Times New Roman"/>
        </w:rPr>
        <w:t xml:space="preserve"> the base of the sample in</w:t>
      </w:r>
      <w:r w:rsidR="00FB3AE5" w:rsidRPr="008D13B0">
        <w:rPr>
          <w:rFonts w:ascii="Times New Roman" w:hAnsi="Times New Roman"/>
        </w:rPr>
        <w:t xml:space="preserve"> </w:t>
      </w:r>
      <w:r w:rsidR="00FB3AE5" w:rsidRPr="00FB3AE5">
        <w:rPr>
          <w:rFonts w:ascii="Times New Roman" w:hAnsi="Times New Roman"/>
        </w:rPr>
        <w:fldChar w:fldCharType="begin"/>
      </w:r>
      <w:r w:rsidR="00FB3AE5" w:rsidRPr="00FB3AE5">
        <w:rPr>
          <w:rFonts w:ascii="Times New Roman" w:hAnsi="Times New Roman"/>
        </w:rPr>
        <w:instrText xml:space="preserve"> REF _Ref432523205 \h </w:instrText>
      </w:r>
      <w:r w:rsidR="00FB3AE5">
        <w:rPr>
          <w:rFonts w:ascii="Times New Roman" w:hAnsi="Times New Roman"/>
        </w:rPr>
        <w:instrText xml:space="preserve"> \* MERGEFORMAT </w:instrText>
      </w:r>
      <w:r w:rsidR="00FB3AE5" w:rsidRPr="00FB3AE5">
        <w:rPr>
          <w:rFonts w:ascii="Times New Roman" w:hAnsi="Times New Roman"/>
        </w:rPr>
      </w:r>
      <w:r w:rsidR="00FB3AE5" w:rsidRPr="00FB3AE5">
        <w:rPr>
          <w:rFonts w:ascii="Times New Roman" w:hAnsi="Times New Roman"/>
        </w:rPr>
        <w:fldChar w:fldCharType="separate"/>
      </w:r>
      <w:r w:rsidR="00FB3AE5" w:rsidRPr="00FB3AE5">
        <w:rPr>
          <w:rFonts w:ascii="Times New Roman" w:hAnsi="Times New Roman"/>
        </w:rPr>
        <w:t xml:space="preserve">Figure </w:t>
      </w:r>
      <w:r w:rsidR="00FB3AE5" w:rsidRPr="00FB3AE5">
        <w:rPr>
          <w:rFonts w:ascii="Times New Roman" w:hAnsi="Times New Roman"/>
          <w:noProof/>
        </w:rPr>
        <w:t>13</w:t>
      </w:r>
      <w:r w:rsidR="00FB3AE5" w:rsidRPr="00FB3AE5">
        <w:rPr>
          <w:rFonts w:ascii="Times New Roman" w:hAnsi="Times New Roman"/>
        </w:rPr>
        <w:fldChar w:fldCharType="end"/>
      </w:r>
      <w:r w:rsidR="00FB3AE5" w:rsidRPr="00FB3AE5">
        <w:rPr>
          <w:rFonts w:ascii="Times New Roman" w:hAnsi="Times New Roman"/>
        </w:rPr>
        <w:t xml:space="preserve"> (b).</w:t>
      </w:r>
      <w:r w:rsidR="00FB3AE5">
        <w:rPr>
          <w:rFonts w:ascii="Times New Roman" w:hAnsi="Times New Roman"/>
        </w:rPr>
        <w:t xml:space="preserve"> After this point, the sample begins to crumble and the stress begins to decrease. The uniaxial compression strength of the material is defined as the maximum compressive stress reached during a test run.</w:t>
      </w:r>
    </w:p>
    <w:p w:rsidR="006E560A" w:rsidRDefault="006E560A" w:rsidP="00E6395B">
      <w:pPr>
        <w:rPr>
          <w:rFonts w:ascii="Times New Roman" w:hAnsi="Times New Roman"/>
        </w:rPr>
      </w:pPr>
    </w:p>
    <w:p w:rsidR="006E560A" w:rsidRDefault="00862B93" w:rsidP="006E560A">
      <w:pPr>
        <w:keepNext/>
        <w:jc w:val="center"/>
      </w:pPr>
      <w:r>
        <w:rPr>
          <w:noProof/>
          <w:lang w:eastAsia="en-GB"/>
        </w:rPr>
        <w:drawing>
          <wp:inline distT="0" distB="0" distL="0" distR="0">
            <wp:extent cx="4314825" cy="2105762"/>
            <wp:effectExtent l="0" t="0" r="0" b="8890"/>
            <wp:docPr id="19" name="Picture 19" descr="C:\Users\cp00201\AppData\Local\Temp\Rar$DIa0.904\uni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00201\AppData\Local\Temp\Rar$DIa0.904\unisetu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5396" cy="2106041"/>
                    </a:xfrm>
                    <a:prstGeom prst="rect">
                      <a:avLst/>
                    </a:prstGeom>
                    <a:noFill/>
                    <a:ln>
                      <a:noFill/>
                    </a:ln>
                  </pic:spPr>
                </pic:pic>
              </a:graphicData>
            </a:graphic>
          </wp:inline>
        </w:drawing>
      </w:r>
    </w:p>
    <w:p w:rsidR="006E560A" w:rsidRDefault="006E560A" w:rsidP="006E560A">
      <w:pPr>
        <w:pStyle w:val="Caption"/>
        <w:jc w:val="center"/>
      </w:pPr>
      <w:bookmarkStart w:id="16" w:name="_Ref432523205"/>
      <w:r>
        <w:t xml:space="preserve">Figure </w:t>
      </w:r>
      <w:fldSimple w:instr=" SEQ Figure \* ARABIC ">
        <w:r w:rsidR="00B34E1F">
          <w:rPr>
            <w:noProof/>
          </w:rPr>
          <w:t>13</w:t>
        </w:r>
      </w:fldSimple>
      <w:bookmarkEnd w:id="16"/>
      <w:r>
        <w:t>: (a) Experimental set-up for the uniaxial compression tests, with the frozen regolith simulant held in place between the table and cylindrical lid, (b) the sample has begun to fail, as seen by the crac</w:t>
      </w:r>
      <w:r w:rsidR="00F31482">
        <w:t>ks that have formed at the base</w:t>
      </w:r>
    </w:p>
    <w:p w:rsidR="00174631" w:rsidRDefault="00174631" w:rsidP="00174631">
      <w:pPr>
        <w:rPr>
          <w:rFonts w:ascii="Times New Roman" w:hAnsi="Times New Roman"/>
        </w:rPr>
      </w:pPr>
      <w:r>
        <w:rPr>
          <w:rFonts w:ascii="Times New Roman" w:hAnsi="Times New Roman"/>
        </w:rPr>
        <w:tab/>
      </w:r>
      <w:r w:rsidR="00E46DFB">
        <w:rPr>
          <w:rFonts w:ascii="Times New Roman" w:hAnsi="Times New Roman"/>
        </w:rPr>
        <w:t xml:space="preserve">Two tests were performed with each </w:t>
      </w:r>
      <w:r w:rsidR="00424E2E">
        <w:rPr>
          <w:rFonts w:ascii="Times New Roman" w:hAnsi="Times New Roman"/>
        </w:rPr>
        <w:t>of the three frozen LHS samples.</w:t>
      </w:r>
      <w:r w:rsidR="00E46DFB">
        <w:rPr>
          <w:rFonts w:ascii="Times New Roman" w:hAnsi="Times New Roman"/>
        </w:rPr>
        <w:t xml:space="preserve"> </w:t>
      </w:r>
      <w:r w:rsidR="00424E2E">
        <w:rPr>
          <w:rFonts w:ascii="Times New Roman" w:hAnsi="Times New Roman"/>
        </w:rPr>
        <w:t>T</w:t>
      </w:r>
      <w:r w:rsidR="00E46DFB">
        <w:rPr>
          <w:rFonts w:ascii="Times New Roman" w:hAnsi="Times New Roman"/>
        </w:rPr>
        <w:t>he results</w:t>
      </w:r>
      <w:r w:rsidR="00424E2E">
        <w:rPr>
          <w:rFonts w:ascii="Times New Roman" w:hAnsi="Times New Roman"/>
        </w:rPr>
        <w:t xml:space="preserve"> of these tests are</w:t>
      </w:r>
      <w:r w:rsidR="00E46DFB">
        <w:rPr>
          <w:rFonts w:ascii="Times New Roman" w:hAnsi="Times New Roman"/>
        </w:rPr>
        <w:t xml:space="preserve"> presented</w:t>
      </w:r>
      <w:r w:rsidR="00424E2E">
        <w:rPr>
          <w:rFonts w:ascii="Times New Roman" w:hAnsi="Times New Roman"/>
        </w:rPr>
        <w:t xml:space="preserve"> as the coloured curves</w:t>
      </w:r>
      <w:r w:rsidR="00E46DFB">
        <w:rPr>
          <w:rFonts w:ascii="Times New Roman" w:hAnsi="Times New Roman"/>
        </w:rPr>
        <w:t xml:space="preserve"> </w:t>
      </w:r>
      <w:r w:rsidR="00E46DFB" w:rsidRPr="00976378">
        <w:rPr>
          <w:rFonts w:ascii="Times New Roman" w:hAnsi="Times New Roman"/>
        </w:rPr>
        <w:t xml:space="preserve">in </w:t>
      </w:r>
      <w:r w:rsidR="00976378" w:rsidRPr="00976378">
        <w:rPr>
          <w:rFonts w:ascii="Times New Roman" w:hAnsi="Times New Roman"/>
        </w:rPr>
        <w:fldChar w:fldCharType="begin"/>
      </w:r>
      <w:r w:rsidR="00976378" w:rsidRPr="00976378">
        <w:rPr>
          <w:rFonts w:ascii="Times New Roman" w:hAnsi="Times New Roman"/>
        </w:rPr>
        <w:instrText xml:space="preserve"> REF _Ref432601830 \h </w:instrText>
      </w:r>
      <w:r w:rsidR="00976378">
        <w:rPr>
          <w:rFonts w:ascii="Times New Roman" w:hAnsi="Times New Roman"/>
        </w:rPr>
        <w:instrText xml:space="preserve"> \* MERGEFORMAT </w:instrText>
      </w:r>
      <w:r w:rsidR="00976378" w:rsidRPr="00976378">
        <w:rPr>
          <w:rFonts w:ascii="Times New Roman" w:hAnsi="Times New Roman"/>
        </w:rPr>
      </w:r>
      <w:r w:rsidR="00976378" w:rsidRPr="00976378">
        <w:rPr>
          <w:rFonts w:ascii="Times New Roman" w:hAnsi="Times New Roman"/>
        </w:rPr>
        <w:fldChar w:fldCharType="separate"/>
      </w:r>
      <w:r w:rsidR="00976378" w:rsidRPr="00976378">
        <w:rPr>
          <w:rFonts w:ascii="Times New Roman" w:hAnsi="Times New Roman"/>
        </w:rPr>
        <w:t xml:space="preserve">Figure </w:t>
      </w:r>
      <w:r w:rsidR="00976378" w:rsidRPr="00976378">
        <w:rPr>
          <w:rFonts w:ascii="Times New Roman" w:hAnsi="Times New Roman"/>
          <w:noProof/>
        </w:rPr>
        <w:t>14</w:t>
      </w:r>
      <w:r w:rsidR="00976378" w:rsidRPr="00976378">
        <w:rPr>
          <w:rFonts w:ascii="Times New Roman" w:hAnsi="Times New Roman"/>
        </w:rPr>
        <w:fldChar w:fldCharType="end"/>
      </w:r>
      <w:r w:rsidR="00E46DFB" w:rsidRPr="00976378">
        <w:rPr>
          <w:rFonts w:ascii="Times New Roman" w:hAnsi="Times New Roman"/>
        </w:rPr>
        <w:t>.</w:t>
      </w:r>
      <w:r w:rsidR="00E46DFB">
        <w:rPr>
          <w:rFonts w:ascii="Times New Roman" w:hAnsi="Times New Roman"/>
        </w:rPr>
        <w:t xml:space="preserve"> </w:t>
      </w:r>
      <w:r w:rsidR="00424E2E">
        <w:rPr>
          <w:rFonts w:ascii="Times New Roman" w:hAnsi="Times New Roman"/>
        </w:rPr>
        <w:t>The averages of each pair of tests were derived and are shown in the graph as the black lines. The maximum compression strength</w:t>
      </w:r>
      <w:r w:rsidR="009B5361">
        <w:rPr>
          <w:rFonts w:ascii="Times New Roman" w:hAnsi="Times New Roman"/>
        </w:rPr>
        <w:t>s</w:t>
      </w:r>
      <w:r w:rsidR="00424E2E">
        <w:rPr>
          <w:rFonts w:ascii="Times New Roman" w:hAnsi="Times New Roman"/>
        </w:rPr>
        <w:t xml:space="preserve"> of the average curves are</w:t>
      </w:r>
      <w:r w:rsidR="009B5361">
        <w:rPr>
          <w:rFonts w:ascii="Times New Roman" w:hAnsi="Times New Roman"/>
        </w:rPr>
        <w:t xml:space="preserve"> also</w:t>
      </w:r>
      <w:r w:rsidR="00424E2E">
        <w:rPr>
          <w:rFonts w:ascii="Times New Roman" w:hAnsi="Times New Roman"/>
        </w:rPr>
        <w:t xml:space="preserve"> displayed. </w:t>
      </w:r>
      <w:r w:rsidR="00E46DFB">
        <w:rPr>
          <w:rFonts w:ascii="Times New Roman" w:hAnsi="Times New Roman"/>
        </w:rPr>
        <w:t xml:space="preserve">The graph </w:t>
      </w:r>
      <w:r w:rsidR="00E46DFB">
        <w:rPr>
          <w:rFonts w:ascii="Times New Roman" w:hAnsi="Times New Roman"/>
        </w:rPr>
        <w:lastRenderedPageBreak/>
        <w:t>shows</w:t>
      </w:r>
      <w:r w:rsidR="00A2014F">
        <w:rPr>
          <w:rFonts w:ascii="Times New Roman" w:hAnsi="Times New Roman"/>
        </w:rPr>
        <w:t xml:space="preserve"> how, as the sample is squeeze</w:t>
      </w:r>
      <w:r w:rsidR="00D42F71">
        <w:rPr>
          <w:rFonts w:ascii="Times New Roman" w:hAnsi="Times New Roman"/>
        </w:rPr>
        <w:t xml:space="preserve">d between the two confinements and the deformation increases, the uniaxial stress exerted by the sample along the cylindrical axis continuously increases. As the sample reaches its maximum compression strength, </w:t>
      </w:r>
      <w:r w:rsidR="00E52CBF">
        <w:rPr>
          <w:rFonts w:ascii="Times New Roman" w:hAnsi="Times New Roman"/>
        </w:rPr>
        <w:t>the increase in strength with deformation decreases, squeezing the sample until a point is reached in which the sample begins to fail mechanically. Here, the sample begins to crack, and the mechanical strength begins rapidly decreasing.</w:t>
      </w:r>
      <w:r w:rsidR="00424E2E">
        <w:rPr>
          <w:rFonts w:ascii="Times New Roman" w:hAnsi="Times New Roman"/>
        </w:rPr>
        <w:t xml:space="preserve"> </w:t>
      </w:r>
    </w:p>
    <w:p w:rsidR="00174631" w:rsidRDefault="00174631" w:rsidP="00174631">
      <w:pPr>
        <w:rPr>
          <w:rFonts w:ascii="Times New Roman" w:hAnsi="Times New Roman"/>
        </w:rPr>
      </w:pPr>
    </w:p>
    <w:p w:rsidR="00976378" w:rsidRDefault="00976378" w:rsidP="00976378">
      <w:pPr>
        <w:keepNext/>
        <w:jc w:val="center"/>
      </w:pPr>
      <w:r>
        <w:rPr>
          <w:rFonts w:ascii="Times New Roman" w:hAnsi="Times New Roman"/>
          <w:noProof/>
          <w:lang w:eastAsia="en-GB"/>
        </w:rPr>
        <w:drawing>
          <wp:inline distT="0" distB="0" distL="0" distR="0" wp14:anchorId="53B8B311" wp14:editId="6FBA672B">
            <wp:extent cx="3710609" cy="2879549"/>
            <wp:effectExtent l="0" t="0" r="0" b="0"/>
            <wp:docPr id="7" name="Picture 7" descr="C:\Users\cp00201\Documents\Reports and Papers\Icy Regolith Preparation\ASR Version 2\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00201\Documents\Reports and Papers\Icy Regolith Preparation\ASR Version 2\com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3122" cy="2881499"/>
                    </a:xfrm>
                    <a:prstGeom prst="rect">
                      <a:avLst/>
                    </a:prstGeom>
                    <a:noFill/>
                    <a:ln>
                      <a:noFill/>
                    </a:ln>
                  </pic:spPr>
                </pic:pic>
              </a:graphicData>
            </a:graphic>
          </wp:inline>
        </w:drawing>
      </w:r>
    </w:p>
    <w:p w:rsidR="00976378" w:rsidRDefault="00976378" w:rsidP="00976378">
      <w:pPr>
        <w:pStyle w:val="Caption"/>
        <w:jc w:val="center"/>
        <w:rPr>
          <w:rFonts w:ascii="Times New Roman" w:hAnsi="Times New Roman"/>
        </w:rPr>
      </w:pPr>
      <w:bookmarkStart w:id="17" w:name="_Ref432601830"/>
      <w:r>
        <w:t xml:space="preserve">Figure </w:t>
      </w:r>
      <w:fldSimple w:instr=" SEQ Figure \* ARABIC ">
        <w:r w:rsidR="00B34E1F">
          <w:rPr>
            <w:noProof/>
          </w:rPr>
          <w:t>14</w:t>
        </w:r>
      </w:fldSimple>
      <w:bookmarkEnd w:id="17"/>
      <w:r>
        <w:t xml:space="preserve">: </w:t>
      </w:r>
      <w:r w:rsidR="0068262D">
        <w:t>Graph of the uniaxial compression strength with deformation</w:t>
      </w:r>
      <w:r>
        <w:t xml:space="preserve"> </w:t>
      </w:r>
      <w:r w:rsidR="0068262D">
        <w:t>of</w:t>
      </w:r>
      <w:r>
        <w:t xml:space="preserve"> the LHS with three water contents. The results from the tests are the coloured curves, and the averages for each water co</w:t>
      </w:r>
      <w:r w:rsidR="00F31482">
        <w:t>ntent are given by the black curves</w:t>
      </w:r>
    </w:p>
    <w:p w:rsidR="00E523E0" w:rsidRDefault="0068262D" w:rsidP="00E523E0">
      <w:pPr>
        <w:rPr>
          <w:rFonts w:ascii="Times New Roman" w:hAnsi="Times New Roman"/>
        </w:rPr>
      </w:pPr>
      <w:r>
        <w:rPr>
          <w:rFonts w:ascii="Times New Roman" w:hAnsi="Times New Roman"/>
        </w:rPr>
        <w:tab/>
        <w:t>It can be seen that the maximum compression strength of the LHS and the degree of deformation that occurs in the sample before the maximum strength is reached increases with water content</w:t>
      </w:r>
      <w:r w:rsidR="009B5361">
        <w:rPr>
          <w:rFonts w:ascii="Times New Roman" w:hAnsi="Times New Roman"/>
        </w:rPr>
        <w:t>, although it must be noted that there is a significant variation between the two tests for the 6% and 12% samples</w:t>
      </w:r>
      <w:r w:rsidR="00A64E9F">
        <w:rPr>
          <w:rFonts w:ascii="Times New Roman" w:hAnsi="Times New Roman"/>
        </w:rPr>
        <w:t>, with standard deviations of 58kPa and 49kPa respectively</w:t>
      </w:r>
      <w:r w:rsidR="009B5361">
        <w:rPr>
          <w:rFonts w:ascii="Times New Roman" w:hAnsi="Times New Roman"/>
        </w:rPr>
        <w:t>.</w:t>
      </w:r>
    </w:p>
    <w:p w:rsidR="00A64E9F" w:rsidRDefault="00A64E9F" w:rsidP="00E523E0">
      <w:pPr>
        <w:rPr>
          <w:rFonts w:ascii="Times New Roman" w:hAnsi="Times New Roman"/>
        </w:rPr>
      </w:pPr>
      <w:r>
        <w:rPr>
          <w:rFonts w:ascii="Times New Roman" w:hAnsi="Times New Roman"/>
        </w:rPr>
        <w:tab/>
        <w:t>For comparison, uniaxial compression tests were also made with frozen UK4 sand with the same water mass values, in order to determine if this standard material behaves differently from the frozen LHS in terms of resistance against uniaxial compression. For these tests, a loose and a compacted material</w:t>
      </w:r>
      <w:r w:rsidR="000B6029">
        <w:rPr>
          <w:rFonts w:ascii="Times New Roman" w:hAnsi="Times New Roman"/>
        </w:rPr>
        <w:t>,</w:t>
      </w:r>
      <w:r>
        <w:rPr>
          <w:rFonts w:ascii="Times New Roman" w:hAnsi="Times New Roman"/>
        </w:rPr>
        <w:t xml:space="preserve"> with dry densities of 1400kgm</w:t>
      </w:r>
      <w:r w:rsidRPr="001B0146">
        <w:rPr>
          <w:rFonts w:ascii="Times New Roman" w:hAnsi="Times New Roman"/>
          <w:vertAlign w:val="superscript"/>
        </w:rPr>
        <w:t>-3</w:t>
      </w:r>
      <w:r>
        <w:rPr>
          <w:rFonts w:ascii="Times New Roman" w:hAnsi="Times New Roman"/>
        </w:rPr>
        <w:t xml:space="preserve"> and 1700kgm</w:t>
      </w:r>
      <w:r w:rsidRPr="001B0146">
        <w:rPr>
          <w:rFonts w:ascii="Times New Roman" w:hAnsi="Times New Roman"/>
          <w:vertAlign w:val="superscript"/>
        </w:rPr>
        <w:t>-3</w:t>
      </w:r>
      <w:r>
        <w:rPr>
          <w:rFonts w:ascii="Times New Roman" w:hAnsi="Times New Roman"/>
          <w:vertAlign w:val="superscript"/>
        </w:rPr>
        <w:t xml:space="preserve"> </w:t>
      </w:r>
      <w:r>
        <w:rPr>
          <w:rFonts w:ascii="Times New Roman" w:hAnsi="Times New Roman"/>
        </w:rPr>
        <w:t xml:space="preserve">respectively, </w:t>
      </w:r>
      <w:r w:rsidR="000B6029">
        <w:rPr>
          <w:rFonts w:ascii="Times New Roman" w:hAnsi="Times New Roman"/>
        </w:rPr>
        <w:t>were</w:t>
      </w:r>
      <w:r>
        <w:rPr>
          <w:rFonts w:ascii="Times New Roman" w:hAnsi="Times New Roman"/>
        </w:rPr>
        <w:t xml:space="preserve"> used. As with the LHS, two tests were performed with each sample</w:t>
      </w:r>
      <w:r w:rsidR="007359C7">
        <w:rPr>
          <w:rFonts w:ascii="Times New Roman" w:hAnsi="Times New Roman"/>
        </w:rPr>
        <w:t>.</w:t>
      </w:r>
      <w:r w:rsidR="00B34E1F">
        <w:rPr>
          <w:rFonts w:ascii="Times New Roman" w:hAnsi="Times New Roman"/>
        </w:rPr>
        <w:t xml:space="preserve"> The maximum compression strengths are presented in as the coloured data points, with the averages given as the black points on the corresponding lines.</w:t>
      </w:r>
    </w:p>
    <w:p w:rsidR="00B34E1F" w:rsidRDefault="00B34E1F" w:rsidP="00E523E0">
      <w:pPr>
        <w:rPr>
          <w:rFonts w:ascii="Times New Roman" w:hAnsi="Times New Roman"/>
        </w:rPr>
      </w:pPr>
    </w:p>
    <w:p w:rsidR="00B34E1F" w:rsidRDefault="00B34E1F" w:rsidP="00B34E1F">
      <w:pPr>
        <w:keepNext/>
        <w:jc w:val="center"/>
      </w:pPr>
      <w:r>
        <w:rPr>
          <w:rFonts w:ascii="Times New Roman" w:hAnsi="Times New Roman"/>
          <w:noProof/>
          <w:lang w:eastAsia="en-GB"/>
        </w:rPr>
        <w:lastRenderedPageBreak/>
        <w:drawing>
          <wp:inline distT="0" distB="0" distL="0" distR="0" wp14:anchorId="5D14CE36" wp14:editId="0237D58C">
            <wp:extent cx="3820105" cy="2968487"/>
            <wp:effectExtent l="0" t="0" r="0" b="0"/>
            <wp:docPr id="8" name="Picture 8" descr="C:\Users\cp00201\Documents\Reports and Papers\Icy Regolith Preparation\ASR Version 2\uni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00201\Documents\Reports and Papers\Icy Regolith Preparation\ASR Version 2\uniaxial.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266" t="6376" r="6533"/>
                    <a:stretch/>
                  </pic:blipFill>
                  <pic:spPr bwMode="auto">
                    <a:xfrm>
                      <a:off x="0" y="0"/>
                      <a:ext cx="3831457" cy="2977308"/>
                    </a:xfrm>
                    <a:prstGeom prst="rect">
                      <a:avLst/>
                    </a:prstGeom>
                    <a:noFill/>
                    <a:ln>
                      <a:noFill/>
                    </a:ln>
                    <a:extLst>
                      <a:ext uri="{53640926-AAD7-44D8-BBD7-CCE9431645EC}">
                        <a14:shadowObscured xmlns:a14="http://schemas.microsoft.com/office/drawing/2010/main"/>
                      </a:ext>
                    </a:extLst>
                  </pic:spPr>
                </pic:pic>
              </a:graphicData>
            </a:graphic>
          </wp:inline>
        </w:drawing>
      </w:r>
    </w:p>
    <w:p w:rsidR="00B34E1F" w:rsidRDefault="00B34E1F" w:rsidP="00B34E1F">
      <w:pPr>
        <w:pStyle w:val="Caption"/>
        <w:jc w:val="center"/>
        <w:rPr>
          <w:noProof/>
        </w:rPr>
      </w:pPr>
      <w:r>
        <w:t xml:space="preserve">Figure </w:t>
      </w:r>
      <w:fldSimple w:instr=" SEQ Figure \* ARABIC ">
        <w:r>
          <w:rPr>
            <w:noProof/>
          </w:rPr>
          <w:t>15</w:t>
        </w:r>
      </w:fldSimple>
      <w:r>
        <w:t>: Graph of the maximum uniaxial compression strengths for the frozen simulants. The results from the tests are given as the coloured data points, and the averages for each simulant given as the black points on the corresponding curves</w:t>
      </w:r>
    </w:p>
    <w:p w:rsidR="005D3D87" w:rsidRDefault="00B34E1F" w:rsidP="005D3D87">
      <w:pPr>
        <w:rPr>
          <w:rFonts w:ascii="Times New Roman" w:hAnsi="Times New Roman"/>
        </w:rPr>
      </w:pPr>
      <w:r>
        <w:rPr>
          <w:rFonts w:ascii="Times New Roman" w:hAnsi="Times New Roman"/>
        </w:rPr>
        <w:tab/>
      </w:r>
      <w:r w:rsidR="005D3D87">
        <w:rPr>
          <w:rFonts w:ascii="Times New Roman" w:hAnsi="Times New Roman"/>
        </w:rPr>
        <w:t>It can be seen that the uniaxial compressive strength of the frozen UK4 samples appears to depend both on dry density and water content. Whilst the strength of the frozen UK4 sands appears to increase linearly with water mass content, the frozen LHS seems to exhibit a more nonlinear behaviour, with the strength increase slowing down as the water mass approaches 12%. This may indicate that the uniaxial strength approaches a constant level (for a given temperature) as the water content approaches saturation.</w:t>
      </w:r>
    </w:p>
    <w:p w:rsidR="00B34E1F" w:rsidRDefault="005D3D87" w:rsidP="00B34E1F">
      <w:pPr>
        <w:rPr>
          <w:rFonts w:ascii="Times New Roman" w:hAnsi="Times New Roman"/>
        </w:rPr>
      </w:pPr>
      <w:r>
        <w:rPr>
          <w:rFonts w:ascii="Times New Roman" w:hAnsi="Times New Roman"/>
        </w:rPr>
        <w:tab/>
      </w:r>
      <w:r w:rsidRPr="00DF5E5B">
        <w:rPr>
          <w:rFonts w:ascii="Times New Roman" w:hAnsi="Times New Roman"/>
        </w:rPr>
        <w:t xml:space="preserve">Comparing the </w:t>
      </w:r>
      <w:r>
        <w:rPr>
          <w:rFonts w:ascii="Times New Roman" w:hAnsi="Times New Roman"/>
        </w:rPr>
        <w:t>strength values obtained from the uniaxial compression tests with those estimated from the cone penetrometer measurements show that the cone penetrometer values are typically several times higher than the values obtained from the standard uniaxial compression test.</w:t>
      </w:r>
      <w:r w:rsidRPr="005D3D87">
        <w:rPr>
          <w:rFonts w:ascii="Times New Roman" w:hAnsi="Times New Roman"/>
        </w:rPr>
        <w:t xml:space="preserve"> </w:t>
      </w:r>
      <w:r>
        <w:rPr>
          <w:rFonts w:ascii="Times New Roman" w:hAnsi="Times New Roman"/>
        </w:rPr>
        <w:t>This is to be expected, since in the uniaxial tests there is no side resistance, while in the cone penetration test the penetration force has to overcome the resistance exerted by the material surrounding the conical tip as well as the friction force along the shaft.</w:t>
      </w:r>
    </w:p>
    <w:p w:rsidR="003F593D" w:rsidRDefault="003F593D" w:rsidP="00D626C9">
      <w:pPr>
        <w:tabs>
          <w:tab w:val="left" w:pos="1245"/>
        </w:tabs>
        <w:rPr>
          <w:rFonts w:ascii="Times New Roman" w:hAnsi="Times New Roman"/>
        </w:rPr>
      </w:pPr>
    </w:p>
    <w:p w:rsidR="003F593D" w:rsidRPr="003F593D" w:rsidRDefault="003F593D" w:rsidP="00B34E1F">
      <w:pPr>
        <w:rPr>
          <w:rFonts w:ascii="Times New Roman" w:hAnsi="Times New Roman"/>
          <w:sz w:val="40"/>
          <w:szCs w:val="40"/>
        </w:rPr>
      </w:pPr>
      <w:r w:rsidRPr="003F593D">
        <w:rPr>
          <w:rFonts w:ascii="Times New Roman" w:hAnsi="Times New Roman"/>
          <w:sz w:val="40"/>
          <w:szCs w:val="40"/>
        </w:rPr>
        <w:t>5. Conclusions</w:t>
      </w:r>
    </w:p>
    <w:p w:rsidR="003F593D" w:rsidRDefault="003F593D" w:rsidP="00B34E1F">
      <w:pPr>
        <w:rPr>
          <w:rFonts w:ascii="Times New Roman" w:hAnsi="Times New Roman"/>
        </w:rPr>
      </w:pPr>
    </w:p>
    <w:p w:rsidR="00422109" w:rsidRDefault="00D626C9" w:rsidP="00A1777E">
      <w:pPr>
        <w:rPr>
          <w:rFonts w:ascii="Times New Roman" w:hAnsi="Times New Roman"/>
        </w:rPr>
      </w:pPr>
      <w:r>
        <w:rPr>
          <w:rFonts w:ascii="Times New Roman" w:hAnsi="Times New Roman"/>
        </w:rPr>
        <w:tab/>
        <w:t xml:space="preserve">This paper has </w:t>
      </w:r>
      <w:r w:rsidR="0081614B">
        <w:rPr>
          <w:rFonts w:ascii="Times New Roman" w:hAnsi="Times New Roman"/>
        </w:rPr>
        <w:t>presented the first</w:t>
      </w:r>
      <w:r>
        <w:rPr>
          <w:rFonts w:ascii="Times New Roman" w:hAnsi="Times New Roman"/>
        </w:rPr>
        <w:t xml:space="preserve"> examination of the properties of simulants that mimic the regolith expected to be found in the lunar </w:t>
      </w:r>
      <w:proofErr w:type="gramStart"/>
      <w:r>
        <w:rPr>
          <w:rFonts w:ascii="Times New Roman" w:hAnsi="Times New Roman"/>
        </w:rPr>
        <w:t>polar regions</w:t>
      </w:r>
      <w:proofErr w:type="gramEnd"/>
      <w:r>
        <w:rPr>
          <w:rFonts w:ascii="Times New Roman" w:hAnsi="Times New Roman"/>
        </w:rPr>
        <w:t>. A number of experiments were performed</w:t>
      </w:r>
      <w:r w:rsidR="0081614B">
        <w:rPr>
          <w:rFonts w:ascii="Times New Roman" w:hAnsi="Times New Roman"/>
        </w:rPr>
        <w:t xml:space="preserve"> using the </w:t>
      </w:r>
      <w:r>
        <w:rPr>
          <w:rFonts w:ascii="Times New Roman" w:hAnsi="Times New Roman"/>
        </w:rPr>
        <w:t>NU-LHT-2M lunar highland simulant</w:t>
      </w:r>
      <w:r w:rsidR="0081614B">
        <w:rPr>
          <w:rFonts w:ascii="Times New Roman" w:hAnsi="Times New Roman"/>
        </w:rPr>
        <w:t xml:space="preserve"> to determine the changes in penetration resistance and uniaxial compression strength with varying water mass contents. Additionally, a number of preparation procedures were tested, with the aim of creating a procedure that could potentially be used as</w:t>
      </w:r>
      <w:r w:rsidR="008C2F62">
        <w:rPr>
          <w:rFonts w:ascii="Times New Roman" w:hAnsi="Times New Roman"/>
        </w:rPr>
        <w:t xml:space="preserve"> a</w:t>
      </w:r>
      <w:r w:rsidR="0081614B">
        <w:rPr>
          <w:rFonts w:ascii="Times New Roman" w:hAnsi="Times New Roman"/>
        </w:rPr>
        <w:t xml:space="preserve"> standard procedure for producing icy regolith simulants.</w:t>
      </w:r>
      <w:r w:rsidR="002116F6">
        <w:rPr>
          <w:rFonts w:ascii="Times New Roman" w:hAnsi="Times New Roman"/>
        </w:rPr>
        <w:t xml:space="preserve"> The main findings can be summariz</w:t>
      </w:r>
      <w:r w:rsidR="00305E26">
        <w:rPr>
          <w:rFonts w:ascii="Times New Roman" w:hAnsi="Times New Roman"/>
        </w:rPr>
        <w:t>ed as follows.</w:t>
      </w:r>
    </w:p>
    <w:p w:rsidR="002116F6" w:rsidRDefault="00EF59EF" w:rsidP="00422109">
      <w:pPr>
        <w:ind w:firstLine="284"/>
        <w:rPr>
          <w:rFonts w:ascii="Times New Roman" w:hAnsi="Times New Roman"/>
        </w:rPr>
      </w:pPr>
      <w:r>
        <w:rPr>
          <w:rFonts w:ascii="Times New Roman" w:hAnsi="Times New Roman"/>
        </w:rPr>
        <w:t xml:space="preserve">The lunar highland simulant </w:t>
      </w:r>
      <w:r w:rsidR="00A1777E">
        <w:rPr>
          <w:rFonts w:ascii="Times New Roman" w:hAnsi="Times New Roman"/>
        </w:rPr>
        <w:t>was determined to have</w:t>
      </w:r>
      <w:r>
        <w:rPr>
          <w:rFonts w:ascii="Times New Roman" w:hAnsi="Times New Roman"/>
        </w:rPr>
        <w:t xml:space="preserve"> a saturation point </w:t>
      </w:r>
      <w:r w:rsidR="008C2F62">
        <w:rPr>
          <w:rFonts w:ascii="Times New Roman" w:hAnsi="Times New Roman"/>
        </w:rPr>
        <w:t>around</w:t>
      </w:r>
      <w:r>
        <w:rPr>
          <w:rFonts w:ascii="Times New Roman" w:hAnsi="Times New Roman"/>
        </w:rPr>
        <w:t xml:space="preserve"> 13 – 17% water mass. </w:t>
      </w:r>
      <w:r w:rsidR="00A1777E">
        <w:rPr>
          <w:rFonts w:ascii="Times New Roman" w:hAnsi="Times New Roman"/>
        </w:rPr>
        <w:t>Cone p</w:t>
      </w:r>
      <w:r>
        <w:rPr>
          <w:rFonts w:ascii="Times New Roman" w:hAnsi="Times New Roman"/>
        </w:rPr>
        <w:t xml:space="preserve">enetration tests have shown how the behaviour of the </w:t>
      </w:r>
      <w:r w:rsidR="002116F6">
        <w:rPr>
          <w:rFonts w:ascii="Times New Roman" w:hAnsi="Times New Roman"/>
        </w:rPr>
        <w:t xml:space="preserve">wetted and frozen </w:t>
      </w:r>
      <w:r>
        <w:rPr>
          <w:rFonts w:ascii="Times New Roman" w:hAnsi="Times New Roman"/>
        </w:rPr>
        <w:t xml:space="preserve">LHS changes with increasing water content. </w:t>
      </w:r>
      <w:r w:rsidR="002116F6">
        <w:rPr>
          <w:rFonts w:ascii="Times New Roman" w:hAnsi="Times New Roman"/>
        </w:rPr>
        <w:t>A</w:t>
      </w:r>
      <w:r w:rsidR="00E91201">
        <w:rPr>
          <w:rFonts w:ascii="Times New Roman" w:hAnsi="Times New Roman"/>
        </w:rPr>
        <w:t xml:space="preserve"> sharp increase in penetration resistance occurs when the simulant has </w:t>
      </w:r>
      <w:r w:rsidR="008C2F62">
        <w:rPr>
          <w:rFonts w:ascii="Times New Roman" w:hAnsi="Times New Roman"/>
        </w:rPr>
        <w:t xml:space="preserve">a </w:t>
      </w:r>
      <w:r w:rsidR="00E91201">
        <w:rPr>
          <w:rFonts w:ascii="Times New Roman" w:hAnsi="Times New Roman"/>
        </w:rPr>
        <w:t xml:space="preserve">water content in the range of </w:t>
      </w:r>
      <w:r w:rsidR="001B0D6F">
        <w:rPr>
          <w:rFonts w:ascii="Times New Roman" w:hAnsi="Times New Roman"/>
        </w:rPr>
        <w:t xml:space="preserve">5 </w:t>
      </w:r>
      <w:r w:rsidR="001B0D6F">
        <w:rPr>
          <w:rFonts w:ascii="Times New Roman" w:hAnsi="Times New Roman"/>
        </w:rPr>
        <w:lastRenderedPageBreak/>
        <w:t>±</w:t>
      </w:r>
      <w:r w:rsidR="004A0555">
        <w:rPr>
          <w:rFonts w:ascii="Times New Roman" w:hAnsi="Times New Roman"/>
        </w:rPr>
        <w:t xml:space="preserve"> 1%</w:t>
      </w:r>
      <w:r w:rsidR="00A1777E">
        <w:rPr>
          <w:rFonts w:ascii="Times New Roman" w:hAnsi="Times New Roman"/>
        </w:rPr>
        <w:t xml:space="preserve"> </w:t>
      </w:r>
      <w:r w:rsidR="004A0555">
        <w:rPr>
          <w:rFonts w:ascii="Times New Roman" w:hAnsi="Times New Roman"/>
        </w:rPr>
        <w:t>b</w:t>
      </w:r>
      <w:r w:rsidR="008C2F62">
        <w:rPr>
          <w:rFonts w:ascii="Times New Roman" w:hAnsi="Times New Roman"/>
        </w:rPr>
        <w:t xml:space="preserve">y mass. </w:t>
      </w:r>
      <w:r w:rsidR="00A1777E">
        <w:rPr>
          <w:rFonts w:ascii="Times New Roman" w:hAnsi="Times New Roman"/>
        </w:rPr>
        <w:t>At this point, the penetration resistance of the simulant increases sharply after a depth of a few centimetres. Below this</w:t>
      </w:r>
      <w:r w:rsidR="00B020EB">
        <w:rPr>
          <w:rFonts w:ascii="Times New Roman" w:hAnsi="Times New Roman"/>
        </w:rPr>
        <w:t xml:space="preserve"> value</w:t>
      </w:r>
      <w:r w:rsidR="00A1777E">
        <w:rPr>
          <w:rFonts w:ascii="Times New Roman" w:hAnsi="Times New Roman"/>
        </w:rPr>
        <w:t xml:space="preserve">, the simulant has low resistance throughout, and above, the samples became extremely difficult to penetrate. </w:t>
      </w:r>
      <w:r w:rsidR="001B0D6F">
        <w:rPr>
          <w:rFonts w:ascii="Times New Roman" w:hAnsi="Times New Roman"/>
        </w:rPr>
        <w:t>The compression strength of the</w:t>
      </w:r>
      <w:r w:rsidR="00A1777E">
        <w:rPr>
          <w:rFonts w:ascii="Times New Roman" w:hAnsi="Times New Roman"/>
        </w:rPr>
        <w:t xml:space="preserve"> LHS was also shown to increase</w:t>
      </w:r>
      <w:r w:rsidR="001B0D6F">
        <w:rPr>
          <w:rFonts w:ascii="Times New Roman" w:hAnsi="Times New Roman"/>
        </w:rPr>
        <w:t xml:space="preserve"> with water content.</w:t>
      </w:r>
    </w:p>
    <w:p w:rsidR="006936AF" w:rsidRDefault="006936AF" w:rsidP="006936AF">
      <w:pPr>
        <w:ind w:firstLine="284"/>
        <w:rPr>
          <w:rFonts w:ascii="Times New Roman" w:hAnsi="Times New Roman"/>
        </w:rPr>
      </w:pPr>
      <w:r>
        <w:rPr>
          <w:rFonts w:ascii="Times New Roman" w:hAnsi="Times New Roman"/>
        </w:rPr>
        <w:t xml:space="preserve">The changes in penetration resistance and strength with water content show how important it is to characterise the properties of icy lunar polar regoliths. As such, further data will need to be obtained which provides greater understanding of the extent and distribution of the water content of the polar regolith. While the experimental results </w:t>
      </w:r>
      <w:r w:rsidR="008C2F62">
        <w:rPr>
          <w:rFonts w:ascii="Times New Roman" w:hAnsi="Times New Roman"/>
        </w:rPr>
        <w:t>reported</w:t>
      </w:r>
      <w:r>
        <w:rPr>
          <w:rFonts w:ascii="Times New Roman" w:hAnsi="Times New Roman"/>
        </w:rPr>
        <w:t xml:space="preserve"> here provide a</w:t>
      </w:r>
      <w:r w:rsidR="00725BFA">
        <w:rPr>
          <w:rFonts w:ascii="Times New Roman" w:hAnsi="Times New Roman"/>
        </w:rPr>
        <w:t xml:space="preserve"> first step towards the development and understanding of icy polar simulants suitable for instrumentation testing</w:t>
      </w:r>
      <w:r>
        <w:rPr>
          <w:rFonts w:ascii="Times New Roman" w:hAnsi="Times New Roman"/>
        </w:rPr>
        <w:t>, further experiments should be performed to provide greater detail of the physical and thermal properties of icy highland simulants.</w:t>
      </w:r>
      <w:r w:rsidRPr="006936AF">
        <w:rPr>
          <w:rFonts w:ascii="Times New Roman" w:hAnsi="Times New Roman"/>
        </w:rPr>
        <w:t xml:space="preserve"> </w:t>
      </w:r>
      <w:r>
        <w:rPr>
          <w:rFonts w:ascii="Times New Roman" w:hAnsi="Times New Roman"/>
        </w:rPr>
        <w:t xml:space="preserve">Instruments such as L-GRASP that are required to penetrate the surface must be designed </w:t>
      </w:r>
      <w:r w:rsidR="00B26CA5">
        <w:rPr>
          <w:rFonts w:ascii="Times New Roman" w:hAnsi="Times New Roman"/>
        </w:rPr>
        <w:t>in such a way</w:t>
      </w:r>
      <w:r>
        <w:rPr>
          <w:rFonts w:ascii="Times New Roman" w:hAnsi="Times New Roman"/>
        </w:rPr>
        <w:t xml:space="preserve"> that they are able to overcome the strength of</w:t>
      </w:r>
      <w:r w:rsidR="00B26CA5">
        <w:rPr>
          <w:rFonts w:ascii="Times New Roman" w:hAnsi="Times New Roman"/>
        </w:rPr>
        <w:t xml:space="preserve"> the icy</w:t>
      </w:r>
      <w:r>
        <w:rPr>
          <w:rFonts w:ascii="Times New Roman" w:hAnsi="Times New Roman"/>
        </w:rPr>
        <w:t xml:space="preserve"> regolith expected to be encountered.</w:t>
      </w:r>
    </w:p>
    <w:p w:rsidR="00422109" w:rsidRDefault="00422109" w:rsidP="00422109">
      <w:pPr>
        <w:rPr>
          <w:rFonts w:ascii="Times New Roman" w:hAnsi="Times New Roman"/>
        </w:rPr>
      </w:pPr>
      <w:r>
        <w:rPr>
          <w:rFonts w:ascii="Times New Roman" w:hAnsi="Times New Roman"/>
        </w:rPr>
        <w:tab/>
      </w:r>
      <w:r w:rsidR="000E255F">
        <w:rPr>
          <w:rFonts w:ascii="Times New Roman" w:hAnsi="Times New Roman"/>
        </w:rPr>
        <w:t>Finally</w:t>
      </w:r>
      <w:r>
        <w:rPr>
          <w:rFonts w:ascii="Times New Roman" w:hAnsi="Times New Roman"/>
        </w:rPr>
        <w:t>, the testing of a number of preparation procedures has demonstrated a suitable technique for producing icy LHS, with changes to the set-up able to produce simulants with controlled water contents from dry to saturated. It is envisioned that this technique could be further developed into a standardised procedure for which any icy regolith simulant could be produced</w:t>
      </w:r>
      <w:r w:rsidR="000E255F">
        <w:rPr>
          <w:rFonts w:ascii="Times New Roman" w:hAnsi="Times New Roman"/>
        </w:rPr>
        <w:t xml:space="preserve"> for instrumentation testing</w:t>
      </w:r>
      <w:r>
        <w:rPr>
          <w:rFonts w:ascii="Times New Roman" w:hAnsi="Times New Roman"/>
        </w:rPr>
        <w:t>.</w:t>
      </w:r>
    </w:p>
    <w:p w:rsidR="003658E1" w:rsidRDefault="003658E1" w:rsidP="00B34E1F">
      <w:pPr>
        <w:rPr>
          <w:rFonts w:ascii="Times New Roman" w:hAnsi="Times New Roman"/>
        </w:rPr>
      </w:pPr>
    </w:p>
    <w:p w:rsidR="00684401" w:rsidRPr="00467D1C" w:rsidRDefault="00684401" w:rsidP="00684401">
      <w:pPr>
        <w:rPr>
          <w:rFonts w:ascii="Times New Roman" w:hAnsi="Times New Roman"/>
          <w:sz w:val="40"/>
          <w:szCs w:val="40"/>
        </w:rPr>
      </w:pPr>
      <w:r w:rsidRPr="00467D1C">
        <w:rPr>
          <w:rFonts w:ascii="Times New Roman" w:hAnsi="Times New Roman"/>
          <w:sz w:val="40"/>
          <w:szCs w:val="40"/>
        </w:rPr>
        <w:t>Acknowledgements</w:t>
      </w:r>
    </w:p>
    <w:p w:rsidR="00684401" w:rsidRDefault="00684401" w:rsidP="00684401">
      <w:pPr>
        <w:rPr>
          <w:rFonts w:ascii="Times New Roman" w:hAnsi="Times New Roman"/>
        </w:rPr>
      </w:pPr>
    </w:p>
    <w:p w:rsidR="00684401" w:rsidRDefault="00684401" w:rsidP="00684401">
      <w:pPr>
        <w:rPr>
          <w:rFonts w:ascii="Times New Roman" w:hAnsi="Times New Roman"/>
        </w:rPr>
      </w:pPr>
      <w:r>
        <w:rPr>
          <w:rFonts w:ascii="Times New Roman" w:hAnsi="Times New Roman"/>
        </w:rPr>
        <w:tab/>
        <w:t>The author would like to thank OHB Systems AG for providing the funding for the PhD to which this research shall contribute to, and to the Austrian Academy of Sciences and Graz University for their support and providing the facilities and equipment.</w:t>
      </w:r>
    </w:p>
    <w:p w:rsidR="00684401" w:rsidRDefault="00684401" w:rsidP="00B34E1F">
      <w:pPr>
        <w:rPr>
          <w:rFonts w:ascii="Times New Roman" w:hAnsi="Times New Roman"/>
        </w:rPr>
      </w:pPr>
    </w:p>
    <w:p w:rsidR="00B80C33" w:rsidRPr="00002237" w:rsidRDefault="00B80C33" w:rsidP="00B80C33">
      <w:pPr>
        <w:rPr>
          <w:rFonts w:ascii="Times New Roman" w:hAnsi="Times New Roman"/>
          <w:sz w:val="40"/>
          <w:szCs w:val="40"/>
        </w:rPr>
      </w:pPr>
      <w:r w:rsidRPr="00002237">
        <w:rPr>
          <w:rFonts w:ascii="Times New Roman" w:hAnsi="Times New Roman"/>
          <w:sz w:val="40"/>
          <w:szCs w:val="40"/>
        </w:rPr>
        <w:t>References</w:t>
      </w:r>
    </w:p>
    <w:p w:rsidR="00B80C33" w:rsidRDefault="00B80C33" w:rsidP="00B80C33">
      <w:pPr>
        <w:rPr>
          <w:rFonts w:ascii="Times New Roman" w:hAnsi="Times New Roman"/>
        </w:rPr>
      </w:pPr>
    </w:p>
    <w:p w:rsidR="00B80C33" w:rsidRDefault="00B80C33" w:rsidP="00B80C33">
      <w:pPr>
        <w:pStyle w:val="Bibliography"/>
        <w:ind w:left="720" w:hanging="720"/>
        <w:rPr>
          <w:rFonts w:ascii="Times New Roman" w:hAnsi="Times New Roman"/>
          <w:noProof/>
        </w:rPr>
      </w:pPr>
      <w:r>
        <w:rPr>
          <w:rFonts w:ascii="Times New Roman" w:hAnsi="Times New Roman"/>
          <w:noProof/>
        </w:rPr>
        <w:t xml:space="preserve">Battler, M. &amp; Spray, J., 2009. “The Shawmere anothosite and OB-1 as lunar highland regolith simulants.” </w:t>
      </w:r>
      <w:r>
        <w:rPr>
          <w:rFonts w:ascii="Times New Roman" w:hAnsi="Times New Roman"/>
          <w:i/>
          <w:noProof/>
        </w:rPr>
        <w:t>Planetary and Space Science</w:t>
      </w:r>
      <w:r>
        <w:rPr>
          <w:rFonts w:ascii="Times New Roman" w:hAnsi="Times New Roman"/>
          <w:noProof/>
        </w:rPr>
        <w:t xml:space="preserve"> 57, 2128-2131.</w:t>
      </w:r>
    </w:p>
    <w:p w:rsidR="00B80C33" w:rsidRPr="00444EDE" w:rsidRDefault="00B80C33" w:rsidP="00B80C33">
      <w:pPr>
        <w:pStyle w:val="Bibliography"/>
        <w:ind w:left="720" w:hanging="720"/>
        <w:rPr>
          <w:rFonts w:ascii="Times New Roman" w:hAnsi="Times New Roman"/>
          <w:noProof/>
        </w:rPr>
      </w:pPr>
      <w:r>
        <w:rPr>
          <w:rFonts w:ascii="Times New Roman" w:hAnsi="Times New Roman"/>
          <w:noProof/>
        </w:rPr>
        <w:t xml:space="preserve">Brouwer, C., Goffeau, A. &amp; Heibloem, M., 1985. “Irrigation Water Management: Training Manual No. 1 – Introduction to Irrigation.” </w:t>
      </w:r>
      <w:r>
        <w:rPr>
          <w:rFonts w:ascii="Times New Roman" w:hAnsi="Times New Roman"/>
          <w:i/>
          <w:noProof/>
        </w:rPr>
        <w:t>Food and Agriculture Organization of the United Nations</w:t>
      </w:r>
      <w:r>
        <w:rPr>
          <w:rFonts w:ascii="Times New Roman" w:hAnsi="Times New Roman"/>
          <w:noProof/>
        </w:rPr>
        <w:t>, Rome, Italy.</w:t>
      </w:r>
    </w:p>
    <w:p w:rsidR="00B80C33" w:rsidRDefault="00B80C33" w:rsidP="00B80C33">
      <w:pPr>
        <w:pStyle w:val="Bibliography"/>
        <w:ind w:left="720" w:hanging="720"/>
        <w:rPr>
          <w:rFonts w:ascii="Times New Roman" w:hAnsi="Times New Roman"/>
          <w:noProof/>
        </w:rPr>
      </w:pPr>
      <w:r w:rsidRPr="00002237">
        <w:rPr>
          <w:rFonts w:ascii="Times New Roman" w:hAnsi="Times New Roman"/>
          <w:noProof/>
        </w:rPr>
        <w:t>Colaprete, A., Schultz, P., Heldmann, J., Wooden, D., Shirley, M., Ennico, K., Hermalyn, B., Marshall, W., Ricco, A., Elphic, R., Goldstein, D., Summy, D., Bart, G., Asphaug, E., Korycansky, D., Landis, D. &amp; Sollitt, L</w:t>
      </w:r>
      <w:r>
        <w:rPr>
          <w:rFonts w:ascii="Times New Roman" w:hAnsi="Times New Roman"/>
          <w:noProof/>
        </w:rPr>
        <w:t>., 2010</w:t>
      </w:r>
      <w:r w:rsidRPr="00002237">
        <w:rPr>
          <w:rFonts w:ascii="Times New Roman" w:hAnsi="Times New Roman"/>
          <w:noProof/>
        </w:rPr>
        <w:t xml:space="preserve">. “Detection of Water in the LCROSS Ejecta Plume.” </w:t>
      </w:r>
      <w:r w:rsidRPr="00002237">
        <w:rPr>
          <w:rFonts w:ascii="Times New Roman" w:hAnsi="Times New Roman"/>
          <w:i/>
          <w:iCs/>
          <w:noProof/>
        </w:rPr>
        <w:t>Science</w:t>
      </w:r>
      <w:r w:rsidRPr="00002237">
        <w:rPr>
          <w:rFonts w:ascii="Times New Roman" w:hAnsi="Times New Roman"/>
          <w:noProof/>
        </w:rPr>
        <w:t xml:space="preserve"> </w:t>
      </w:r>
      <w:r>
        <w:rPr>
          <w:rFonts w:ascii="Times New Roman" w:hAnsi="Times New Roman"/>
          <w:noProof/>
        </w:rPr>
        <w:t xml:space="preserve">330, </w:t>
      </w:r>
      <w:r w:rsidRPr="00002237">
        <w:rPr>
          <w:rFonts w:ascii="Times New Roman" w:hAnsi="Times New Roman"/>
          <w:noProof/>
        </w:rPr>
        <w:t>463-467.</w:t>
      </w:r>
    </w:p>
    <w:p w:rsidR="00B80C33" w:rsidRDefault="00B80C33" w:rsidP="00B80C33">
      <w:pPr>
        <w:pStyle w:val="Bibliography"/>
        <w:ind w:left="720" w:hanging="720"/>
        <w:rPr>
          <w:rFonts w:ascii="Times New Roman" w:hAnsi="Times New Roman"/>
          <w:noProof/>
        </w:rPr>
      </w:pPr>
      <w:r>
        <w:rPr>
          <w:rFonts w:ascii="Times New Roman" w:hAnsi="Times New Roman"/>
          <w:noProof/>
        </w:rPr>
        <w:t xml:space="preserve">Cooper, B., Paz, A. &amp; Smith, M., 2011. “Preparation and Testing of Ice-Enriched Lunar Regolith Simulant for RESOLVE OVEN.”  In </w:t>
      </w:r>
      <w:r>
        <w:rPr>
          <w:rFonts w:ascii="Times New Roman" w:hAnsi="Times New Roman"/>
          <w:i/>
          <w:noProof/>
        </w:rPr>
        <w:t>Planetary and Terrestrial Mining Sciences Symposium</w:t>
      </w:r>
      <w:r>
        <w:rPr>
          <w:rFonts w:ascii="Times New Roman" w:hAnsi="Times New Roman"/>
          <w:noProof/>
        </w:rPr>
        <w:t>, Ottawa, Canada.</w:t>
      </w:r>
    </w:p>
    <w:p w:rsidR="00B80C33" w:rsidRPr="00B44084" w:rsidRDefault="00B80C33" w:rsidP="00B80C33">
      <w:pPr>
        <w:pStyle w:val="Bibliography"/>
        <w:ind w:left="720" w:hanging="720"/>
        <w:rPr>
          <w:rFonts w:ascii="Times New Roman" w:hAnsi="Times New Roman"/>
          <w:noProof/>
        </w:rPr>
      </w:pPr>
      <w:r>
        <w:rPr>
          <w:rFonts w:ascii="Times New Roman" w:hAnsi="Times New Roman"/>
          <w:noProof/>
        </w:rPr>
        <w:t>Fisackerly, R., Carpenter, J., Houdou, B., Visentin, G., Savoia, M., Rizzi, F., Magnani, P., Barber, S., Reiss, P. &amp; Richter, L., 2014. “Accessing, Drilling and Operating at the Lunar South Pole: Status of European Plans and Activities.”</w:t>
      </w:r>
      <w:r w:rsidR="00B44084">
        <w:rPr>
          <w:rFonts w:ascii="Times New Roman" w:hAnsi="Times New Roman"/>
          <w:noProof/>
        </w:rPr>
        <w:t xml:space="preserve"> In</w:t>
      </w:r>
      <w:r>
        <w:rPr>
          <w:rFonts w:ascii="Times New Roman" w:hAnsi="Times New Roman"/>
          <w:noProof/>
        </w:rPr>
        <w:t xml:space="preserve"> </w:t>
      </w:r>
      <w:r>
        <w:rPr>
          <w:rFonts w:ascii="Times New Roman" w:hAnsi="Times New Roman"/>
          <w:i/>
          <w:noProof/>
        </w:rPr>
        <w:t>Earth and Space Science</w:t>
      </w:r>
      <w:r w:rsidR="00B44084">
        <w:rPr>
          <w:rFonts w:ascii="Times New Roman" w:hAnsi="Times New Roman"/>
          <w:i/>
          <w:noProof/>
        </w:rPr>
        <w:t xml:space="preserve"> 2014: Engineering for Extreme Environments</w:t>
      </w:r>
      <w:r w:rsidR="00B44084">
        <w:rPr>
          <w:rFonts w:ascii="Times New Roman" w:hAnsi="Times New Roman"/>
          <w:noProof/>
        </w:rPr>
        <w:t>, St. Louis, USA.</w:t>
      </w:r>
    </w:p>
    <w:p w:rsidR="00B80C33" w:rsidRPr="00EE7F24" w:rsidRDefault="00B80C33" w:rsidP="00B80C33">
      <w:pPr>
        <w:pStyle w:val="Bibliography"/>
        <w:ind w:left="720" w:hanging="720"/>
        <w:rPr>
          <w:rFonts w:ascii="Times New Roman" w:hAnsi="Times New Roman"/>
          <w:noProof/>
        </w:rPr>
      </w:pPr>
      <w:r w:rsidRPr="00DB3EED">
        <w:rPr>
          <w:rFonts w:ascii="Times New Roman" w:hAnsi="Times New Roman"/>
          <w:noProof/>
          <w:lang w:val="de-AT"/>
        </w:rPr>
        <w:t xml:space="preserve">Gertsch, L., Gustafon, R. &amp; Gertsch, R., 2006. </w:t>
      </w:r>
      <w:r>
        <w:rPr>
          <w:rFonts w:ascii="Times New Roman" w:hAnsi="Times New Roman"/>
          <w:noProof/>
        </w:rPr>
        <w:t xml:space="preserve">“Effect of Water Ice Content on Excavatability of Lunar Regolith.” In </w:t>
      </w:r>
      <w:r>
        <w:rPr>
          <w:rFonts w:ascii="Times New Roman" w:hAnsi="Times New Roman"/>
          <w:i/>
          <w:noProof/>
        </w:rPr>
        <w:t>Space Technology and Applications International Forum</w:t>
      </w:r>
      <w:r>
        <w:rPr>
          <w:rFonts w:ascii="Times New Roman" w:hAnsi="Times New Roman"/>
          <w:noProof/>
        </w:rPr>
        <w:t xml:space="preserve"> 813, 1093-1100,</w:t>
      </w:r>
      <w:r w:rsidRPr="00EE7F24">
        <w:rPr>
          <w:rFonts w:ascii="Times New Roman" w:hAnsi="Times New Roman"/>
          <w:noProof/>
        </w:rPr>
        <w:t xml:space="preserve"> </w:t>
      </w:r>
      <w:r>
        <w:rPr>
          <w:rFonts w:ascii="Times New Roman" w:hAnsi="Times New Roman"/>
          <w:noProof/>
        </w:rPr>
        <w:t>Melville, USA.</w:t>
      </w:r>
    </w:p>
    <w:p w:rsidR="00B80C33" w:rsidRDefault="00B80C33" w:rsidP="00B80C33">
      <w:pPr>
        <w:pStyle w:val="Bibliography"/>
        <w:ind w:left="720" w:hanging="720"/>
        <w:rPr>
          <w:rFonts w:ascii="Times New Roman" w:hAnsi="Times New Roman"/>
          <w:noProof/>
        </w:rPr>
      </w:pPr>
      <w:r>
        <w:rPr>
          <w:rFonts w:ascii="Times New Roman" w:hAnsi="Times New Roman"/>
          <w:noProof/>
        </w:rPr>
        <w:lastRenderedPageBreak/>
        <w:t xml:space="preserve">Hegde, U., Balasubramaniam, R. &amp; Gokoglu, S., 2012. “Analysis of Water Extraction From Lunar Regolith.” In </w:t>
      </w:r>
      <w:r w:rsidRPr="00417CA9">
        <w:rPr>
          <w:rFonts w:ascii="Times New Roman" w:hAnsi="Times New Roman"/>
          <w:i/>
          <w:noProof/>
        </w:rPr>
        <w:t>50</w:t>
      </w:r>
      <w:r w:rsidRPr="00417CA9">
        <w:rPr>
          <w:rFonts w:ascii="Times New Roman" w:hAnsi="Times New Roman"/>
          <w:i/>
          <w:noProof/>
          <w:vertAlign w:val="superscript"/>
        </w:rPr>
        <w:t>th</w:t>
      </w:r>
      <w:r w:rsidRPr="00417CA9">
        <w:rPr>
          <w:rFonts w:ascii="Times New Roman" w:hAnsi="Times New Roman"/>
          <w:i/>
          <w:noProof/>
        </w:rPr>
        <w:t xml:space="preserve"> Aerospace Science Conference</w:t>
      </w:r>
      <w:r w:rsidRPr="004D6C11">
        <w:rPr>
          <w:rFonts w:ascii="Times New Roman" w:hAnsi="Times New Roman"/>
          <w:noProof/>
        </w:rPr>
        <w:t xml:space="preserve">, </w:t>
      </w:r>
      <w:r>
        <w:rPr>
          <w:rFonts w:ascii="Times New Roman" w:hAnsi="Times New Roman"/>
          <w:noProof/>
        </w:rPr>
        <w:t>Nashville, USA.</w:t>
      </w:r>
    </w:p>
    <w:p w:rsidR="00B80C33" w:rsidRPr="00B44273" w:rsidRDefault="00B80C33" w:rsidP="00B80C33">
      <w:pPr>
        <w:pStyle w:val="Bibliography"/>
        <w:ind w:left="720" w:hanging="720"/>
        <w:rPr>
          <w:rFonts w:ascii="Times New Roman" w:hAnsi="Times New Roman"/>
          <w:noProof/>
        </w:rPr>
      </w:pPr>
      <w:r>
        <w:rPr>
          <w:rFonts w:ascii="Times New Roman" w:hAnsi="Times New Roman"/>
          <w:noProof/>
        </w:rPr>
        <w:t xml:space="preserve">Mantovani, J., Swanger, A., Townsend III, I., Sibille, L. &amp; Galloway, G., 2014. “Characterizing the Physical and Thermal Properties of Planetary Regolith at Low Temperatures.” In </w:t>
      </w:r>
      <w:r>
        <w:rPr>
          <w:rFonts w:ascii="Times New Roman" w:hAnsi="Times New Roman"/>
          <w:i/>
          <w:noProof/>
        </w:rPr>
        <w:t>ASCE International Conference on Engineering, Science, Construction and Operations in Challenging Environments</w:t>
      </w:r>
      <w:r w:rsidR="00B44084">
        <w:rPr>
          <w:rFonts w:ascii="Times New Roman" w:hAnsi="Times New Roman"/>
          <w:noProof/>
        </w:rPr>
        <w:t>, S</w:t>
      </w:r>
      <w:r>
        <w:rPr>
          <w:rFonts w:ascii="Times New Roman" w:hAnsi="Times New Roman"/>
          <w:noProof/>
        </w:rPr>
        <w:t>t</w:t>
      </w:r>
      <w:r w:rsidR="00B44084">
        <w:rPr>
          <w:rFonts w:ascii="Times New Roman" w:hAnsi="Times New Roman"/>
          <w:noProof/>
        </w:rPr>
        <w:t>.</w:t>
      </w:r>
      <w:r>
        <w:rPr>
          <w:rFonts w:ascii="Times New Roman" w:hAnsi="Times New Roman"/>
          <w:noProof/>
        </w:rPr>
        <w:t xml:space="preserve"> Louis, USA.</w:t>
      </w:r>
    </w:p>
    <w:p w:rsidR="00B80C33" w:rsidRPr="00DC47F3" w:rsidRDefault="00B80C33" w:rsidP="00B80C33">
      <w:pPr>
        <w:pStyle w:val="Bibliography"/>
        <w:ind w:left="720" w:hanging="720"/>
        <w:rPr>
          <w:rFonts w:ascii="Times New Roman" w:hAnsi="Times New Roman"/>
          <w:noProof/>
        </w:rPr>
      </w:pPr>
      <w:r>
        <w:rPr>
          <w:rFonts w:ascii="Times New Roman" w:hAnsi="Times New Roman"/>
          <w:noProof/>
        </w:rPr>
        <w:t xml:space="preserve">Metzger, P., Galloway, G., Mantovani, J., Zacny, K. &amp; Craft, J., 2011. “Low Force Icy Regolith Penetration Technology.” </w:t>
      </w:r>
      <w:proofErr w:type="gramStart"/>
      <w:r w:rsidRPr="00DC47F3">
        <w:rPr>
          <w:rFonts w:ascii="Times New Roman" w:hAnsi="Times New Roman"/>
          <w:i/>
        </w:rPr>
        <w:t>NASA/TM-2011-216302</w:t>
      </w:r>
      <w:r>
        <w:rPr>
          <w:rFonts w:ascii="Times New Roman" w:hAnsi="Times New Roman"/>
        </w:rPr>
        <w:t>, NASA Centre for Aerospace Information, Hanover, USA.</w:t>
      </w:r>
      <w:proofErr w:type="gramEnd"/>
    </w:p>
    <w:p w:rsidR="00B80C33" w:rsidRDefault="00B80C33" w:rsidP="00B80C33">
      <w:pPr>
        <w:pStyle w:val="Bibliography"/>
        <w:ind w:left="720" w:hanging="720"/>
        <w:rPr>
          <w:rFonts w:ascii="Times New Roman" w:hAnsi="Times New Roman"/>
          <w:noProof/>
        </w:rPr>
      </w:pPr>
      <w:r w:rsidRPr="00002237">
        <w:rPr>
          <w:rFonts w:ascii="Times New Roman" w:hAnsi="Times New Roman"/>
          <w:noProof/>
        </w:rPr>
        <w:t>Mitrofanov, I., Sanin, A., Boynton, W., Chine, G., Garvin, J., Golovin, D., Evans, L., Harshman, K., Kozyrev, A., Litvak, M., Malakhov, A., Mazarico, E., McClanahan, T., Milikh, G., Mokrousov, M., Nandikotkur, G., Neumann, G., Nuzhdin, I., Sagdeev, R., Shevchenko, V., Shvetsov, V., Smith, D., Starr, R., Tretyakov, V., Trombka, J., Usikov, D., Varenikov, A., Vostrukhin, A. &amp; Zuber, M.</w:t>
      </w:r>
      <w:r>
        <w:rPr>
          <w:rFonts w:ascii="Times New Roman" w:hAnsi="Times New Roman"/>
          <w:noProof/>
        </w:rPr>
        <w:t>, 2010</w:t>
      </w:r>
      <w:r w:rsidRPr="00002237">
        <w:rPr>
          <w:rFonts w:ascii="Times New Roman" w:hAnsi="Times New Roman"/>
          <w:noProof/>
        </w:rPr>
        <w:t xml:space="preserve">. “Hydrogen Mapping of the Lunar South Pole Using the LRO Neutron Detector Experiment LEND.” </w:t>
      </w:r>
      <w:r w:rsidRPr="00002237">
        <w:rPr>
          <w:rFonts w:ascii="Times New Roman" w:hAnsi="Times New Roman"/>
          <w:i/>
          <w:iCs/>
          <w:noProof/>
        </w:rPr>
        <w:t>Science</w:t>
      </w:r>
      <w:r>
        <w:rPr>
          <w:rFonts w:ascii="Times New Roman" w:hAnsi="Times New Roman"/>
          <w:noProof/>
        </w:rPr>
        <w:t xml:space="preserve"> 330,</w:t>
      </w:r>
      <w:r w:rsidRPr="00002237">
        <w:rPr>
          <w:rFonts w:ascii="Times New Roman" w:hAnsi="Times New Roman"/>
          <w:noProof/>
        </w:rPr>
        <w:t xml:space="preserve"> 483-486.</w:t>
      </w:r>
    </w:p>
    <w:p w:rsidR="00B80C33" w:rsidRPr="00380B40" w:rsidRDefault="00B80C33" w:rsidP="00B80C33">
      <w:pPr>
        <w:pStyle w:val="Bibliography"/>
        <w:ind w:left="720" w:hanging="720"/>
        <w:jc w:val="both"/>
        <w:rPr>
          <w:rFonts w:ascii="Times New Roman" w:hAnsi="Times New Roman"/>
          <w:noProof/>
        </w:rPr>
      </w:pPr>
      <w:r>
        <w:rPr>
          <w:rFonts w:ascii="Times New Roman" w:hAnsi="Times New Roman"/>
          <w:noProof/>
        </w:rPr>
        <w:t xml:space="preserve">Oravec, H., Zeng, V. &amp; Asnani, V., 2010. “Design and characterization of GRC-1: A soil for lunar terramechanics testing in Earth-ambient conditions.” </w:t>
      </w:r>
      <w:r>
        <w:rPr>
          <w:rFonts w:ascii="Times New Roman" w:hAnsi="Times New Roman"/>
          <w:i/>
          <w:noProof/>
        </w:rPr>
        <w:t>Journal of Terramechanics</w:t>
      </w:r>
      <w:r>
        <w:rPr>
          <w:rFonts w:ascii="Times New Roman" w:hAnsi="Times New Roman"/>
          <w:noProof/>
        </w:rPr>
        <w:t xml:space="preserve"> 47, 361-377.</w:t>
      </w:r>
    </w:p>
    <w:p w:rsidR="00B80C33" w:rsidRPr="00072B74" w:rsidRDefault="00B80C33" w:rsidP="00B80C33">
      <w:pPr>
        <w:pStyle w:val="Bibliography"/>
        <w:ind w:left="720" w:hanging="720"/>
        <w:rPr>
          <w:rFonts w:ascii="Times New Roman" w:hAnsi="Times New Roman"/>
          <w:noProof/>
        </w:rPr>
      </w:pPr>
      <w:r w:rsidRPr="00072B74">
        <w:rPr>
          <w:rFonts w:ascii="Times New Roman" w:hAnsi="Times New Roman"/>
          <w:noProof/>
        </w:rPr>
        <w:t>Orbit</w:t>
      </w:r>
      <w:r>
        <w:rPr>
          <w:rFonts w:ascii="Times New Roman" w:hAnsi="Times New Roman"/>
          <w:noProof/>
        </w:rPr>
        <w:t>ec</w:t>
      </w:r>
      <w:r w:rsidRPr="00072B74">
        <w:rPr>
          <w:rFonts w:ascii="Times New Roman" w:hAnsi="Times New Roman"/>
          <w:noProof/>
        </w:rPr>
        <w:t>. “Characterization Summary of JSC-1A Bulk Lunar Mare Regolith Simulant.” 2007. http://www.orbitec.com/store/JSC-1A_Bulk_Data_Characterization.pdf.</w:t>
      </w:r>
    </w:p>
    <w:p w:rsidR="00B80C33" w:rsidRPr="00DC47F3" w:rsidRDefault="00B80C33" w:rsidP="00B80C33">
      <w:pPr>
        <w:pStyle w:val="Bibliography"/>
        <w:ind w:left="720" w:hanging="720"/>
        <w:rPr>
          <w:rFonts w:ascii="Times New Roman" w:hAnsi="Times New Roman"/>
          <w:noProof/>
        </w:rPr>
      </w:pPr>
      <w:r>
        <w:rPr>
          <w:rFonts w:ascii="Times New Roman" w:hAnsi="Times New Roman"/>
          <w:noProof/>
        </w:rPr>
        <w:t xml:space="preserve">Phebus, B., Johnson, A., Mar, B., Stone, B., Colaprete, A. &amp; Iraci, L., 2011. “Water ice nucleation characteristics of JSC Mars-1 regolith simulant under simulated Martian atmospheric conditions.” </w:t>
      </w:r>
      <w:r>
        <w:rPr>
          <w:rFonts w:ascii="Times New Roman" w:hAnsi="Times New Roman"/>
          <w:i/>
          <w:noProof/>
        </w:rPr>
        <w:t>Journal of Geophysical Research</w:t>
      </w:r>
      <w:r>
        <w:rPr>
          <w:rFonts w:ascii="Times New Roman" w:hAnsi="Times New Roman"/>
          <w:noProof/>
        </w:rPr>
        <w:t xml:space="preserve"> 116.</w:t>
      </w:r>
    </w:p>
    <w:p w:rsidR="00B80C33" w:rsidRDefault="00B80C33" w:rsidP="00B80C33">
      <w:pPr>
        <w:pStyle w:val="Bibliography"/>
        <w:ind w:left="720" w:hanging="720"/>
        <w:rPr>
          <w:rFonts w:ascii="Times New Roman" w:hAnsi="Times New Roman"/>
          <w:noProof/>
        </w:rPr>
      </w:pPr>
      <w:r w:rsidRPr="00072B74">
        <w:rPr>
          <w:rFonts w:ascii="Times New Roman" w:hAnsi="Times New Roman"/>
          <w:noProof/>
        </w:rPr>
        <w:t>Richter, L., Hofmann, P., Mühlbauer, Q., Ng, T. C., Paul, R. &amp; Schulte, W</w:t>
      </w:r>
      <w:r>
        <w:rPr>
          <w:rFonts w:ascii="Times New Roman" w:hAnsi="Times New Roman"/>
          <w:noProof/>
        </w:rPr>
        <w:t>, 2013</w:t>
      </w:r>
      <w:r w:rsidRPr="00072B74">
        <w:rPr>
          <w:rFonts w:ascii="Times New Roman" w:hAnsi="Times New Roman"/>
          <w:noProof/>
        </w:rPr>
        <w:t>. “Technologies for Automated Sample Handling and Sample Distribution on Planetary Landing Missions.”</w:t>
      </w:r>
      <w:r>
        <w:rPr>
          <w:rFonts w:ascii="Times New Roman" w:hAnsi="Times New Roman"/>
          <w:noProof/>
        </w:rPr>
        <w:t xml:space="preserve"> In </w:t>
      </w:r>
      <w:r>
        <w:rPr>
          <w:rFonts w:ascii="Times New Roman" w:hAnsi="Times New Roman"/>
          <w:i/>
          <w:iCs/>
          <w:noProof/>
        </w:rPr>
        <w:t>ASTRA 2013</w:t>
      </w:r>
      <w:r>
        <w:rPr>
          <w:rFonts w:ascii="Times New Roman" w:hAnsi="Times New Roman"/>
          <w:iCs/>
          <w:noProof/>
        </w:rPr>
        <w:t xml:space="preserve">, </w:t>
      </w:r>
      <w:r w:rsidRPr="00072B74">
        <w:rPr>
          <w:rFonts w:ascii="Times New Roman" w:hAnsi="Times New Roman"/>
          <w:noProof/>
        </w:rPr>
        <w:t xml:space="preserve"> Noo</w:t>
      </w:r>
      <w:r>
        <w:rPr>
          <w:rFonts w:ascii="Times New Roman" w:hAnsi="Times New Roman"/>
          <w:noProof/>
        </w:rPr>
        <w:t>rdwijk, Netherlands, May</w:t>
      </w:r>
      <w:r w:rsidRPr="00072B74">
        <w:rPr>
          <w:rFonts w:ascii="Times New Roman" w:hAnsi="Times New Roman"/>
          <w:noProof/>
        </w:rPr>
        <w:t>.</w:t>
      </w:r>
    </w:p>
    <w:p w:rsidR="00B80C33" w:rsidRPr="00072B74" w:rsidRDefault="00B80C33" w:rsidP="00B80C33">
      <w:pPr>
        <w:pStyle w:val="Bibliography"/>
        <w:ind w:left="720" w:hanging="720"/>
        <w:rPr>
          <w:rFonts w:ascii="Times New Roman" w:hAnsi="Times New Roman"/>
          <w:noProof/>
        </w:rPr>
      </w:pPr>
      <w:r w:rsidRPr="00072B74">
        <w:rPr>
          <w:rFonts w:ascii="Times New Roman" w:hAnsi="Times New Roman"/>
          <w:noProof/>
        </w:rPr>
        <w:t>Schrader, C., Rickman, D., Mclemore, C., Fikes, J., Stoeser, D., Wentworth, S. &amp; McKay, D. “Lunar Regolith Characterization for Simulant Design and Evaluation Using Figure of Merit Algorithms.” Orlando, Florida, USA: 47th AIAA Aerospace Sciences Meeting, American Institute of Aeronautics and Astronautics, 2009.</w:t>
      </w:r>
    </w:p>
    <w:p w:rsidR="00B80C33" w:rsidRPr="00072B74" w:rsidRDefault="00B80C33" w:rsidP="00B80C33">
      <w:pPr>
        <w:pStyle w:val="Bibliography"/>
        <w:ind w:left="720" w:hanging="720"/>
        <w:rPr>
          <w:rFonts w:ascii="Times New Roman" w:hAnsi="Times New Roman"/>
          <w:noProof/>
        </w:rPr>
      </w:pPr>
      <w:r w:rsidRPr="00072B74">
        <w:rPr>
          <w:rFonts w:ascii="Times New Roman" w:hAnsi="Times New Roman"/>
          <w:noProof/>
        </w:rPr>
        <w:t>Schrader, C., Rickman, D. McLemore, C. &amp; Fikes, J</w:t>
      </w:r>
      <w:r>
        <w:rPr>
          <w:rFonts w:ascii="Times New Roman" w:hAnsi="Times New Roman"/>
          <w:noProof/>
        </w:rPr>
        <w:t>., 2010</w:t>
      </w:r>
      <w:r w:rsidRPr="00072B74">
        <w:rPr>
          <w:rFonts w:ascii="Times New Roman" w:hAnsi="Times New Roman"/>
          <w:noProof/>
        </w:rPr>
        <w:t xml:space="preserve">. </w:t>
      </w:r>
      <w:r>
        <w:rPr>
          <w:rFonts w:ascii="Times New Roman" w:hAnsi="Times New Roman"/>
          <w:noProof/>
        </w:rPr>
        <w:t>“</w:t>
      </w:r>
      <w:r w:rsidRPr="00380B40">
        <w:rPr>
          <w:rFonts w:ascii="Times New Roman" w:hAnsi="Times New Roman"/>
          <w:iCs/>
          <w:noProof/>
        </w:rPr>
        <w:t>Lunar Regolith Simulant User's Guide.</w:t>
      </w:r>
      <w:r>
        <w:rPr>
          <w:rFonts w:ascii="Times New Roman" w:hAnsi="Times New Roman"/>
          <w:iCs/>
          <w:noProof/>
        </w:rPr>
        <w:t>”</w:t>
      </w:r>
      <w:r w:rsidRPr="00380B40">
        <w:rPr>
          <w:rFonts w:ascii="Times New Roman" w:hAnsi="Times New Roman"/>
          <w:noProof/>
        </w:rPr>
        <w:t xml:space="preserve"> </w:t>
      </w:r>
      <w:proofErr w:type="gramStart"/>
      <w:r w:rsidRPr="00380B40">
        <w:rPr>
          <w:rFonts w:ascii="Times New Roman" w:hAnsi="Times New Roman"/>
          <w:i/>
          <w:iCs/>
        </w:rPr>
        <w:t>NASA/TM-2010-216446</w:t>
      </w:r>
      <w:r>
        <w:rPr>
          <w:rFonts w:ascii="Times New Roman" w:hAnsi="Times New Roman"/>
          <w:iCs/>
        </w:rPr>
        <w:t>, NASA Centre for Aerospace Information,</w:t>
      </w:r>
      <w:r>
        <w:rPr>
          <w:i/>
          <w:iCs/>
        </w:rPr>
        <w:t xml:space="preserve"> </w:t>
      </w:r>
      <w:r w:rsidRPr="00072B74">
        <w:rPr>
          <w:rFonts w:ascii="Times New Roman" w:hAnsi="Times New Roman"/>
          <w:noProof/>
        </w:rPr>
        <w:t>Hanover, USA</w:t>
      </w:r>
      <w:r>
        <w:rPr>
          <w:rFonts w:ascii="Times New Roman" w:hAnsi="Times New Roman"/>
          <w:noProof/>
        </w:rPr>
        <w:t>.</w:t>
      </w:r>
      <w:proofErr w:type="gramEnd"/>
    </w:p>
    <w:p w:rsidR="00B80C33" w:rsidRPr="00EA1C02" w:rsidRDefault="00B80C33" w:rsidP="00B80C33">
      <w:pPr>
        <w:pStyle w:val="Bibliography"/>
        <w:ind w:left="720" w:hanging="720"/>
        <w:rPr>
          <w:rFonts w:ascii="Times New Roman" w:hAnsi="Times New Roman"/>
          <w:noProof/>
        </w:rPr>
      </w:pPr>
      <w:r>
        <w:rPr>
          <w:rFonts w:ascii="Times New Roman" w:hAnsi="Times New Roman"/>
          <w:noProof/>
        </w:rPr>
        <w:t xml:space="preserve">Seiferlin, K., Ehrenfreund, P., Garry, J., Gunderson, K., Hütter, E., Kargl, G., Maturilli, A. &amp; Merrison, J., 2008. “Simulating Martian regolith in the laboratory.” </w:t>
      </w:r>
      <w:r>
        <w:rPr>
          <w:rFonts w:ascii="Times New Roman" w:hAnsi="Times New Roman"/>
          <w:i/>
          <w:noProof/>
        </w:rPr>
        <w:t>Planetary and Space Science</w:t>
      </w:r>
      <w:r>
        <w:rPr>
          <w:rFonts w:ascii="Times New Roman" w:hAnsi="Times New Roman"/>
          <w:noProof/>
        </w:rPr>
        <w:t xml:space="preserve"> 56, 2009-2025.</w:t>
      </w:r>
    </w:p>
    <w:p w:rsidR="00B80C33" w:rsidRPr="00DC47F3" w:rsidRDefault="00B80C33" w:rsidP="00B80C33">
      <w:pPr>
        <w:pStyle w:val="Bibliography"/>
        <w:ind w:left="720" w:hanging="720"/>
      </w:pPr>
      <w:r>
        <w:rPr>
          <w:rFonts w:ascii="Times New Roman" w:hAnsi="Times New Roman"/>
          <w:noProof/>
        </w:rPr>
        <w:t xml:space="preserve">Siegler, M., Aharonson, O., Carey, E., Choukroun, M., Hudson, T., Schorghofer, N. &amp; Xu, S, 2012. “Measurements of thermal properties of icy Mars regolith analogs.” </w:t>
      </w:r>
      <w:r>
        <w:rPr>
          <w:rFonts w:ascii="Times New Roman" w:hAnsi="Times New Roman"/>
          <w:i/>
          <w:noProof/>
        </w:rPr>
        <w:t>Journal of Geophysical Research</w:t>
      </w:r>
      <w:r>
        <w:rPr>
          <w:rFonts w:ascii="Times New Roman" w:hAnsi="Times New Roman"/>
          <w:noProof/>
        </w:rPr>
        <w:t xml:space="preserve"> 117.</w:t>
      </w:r>
    </w:p>
    <w:p w:rsidR="00B80C33" w:rsidRPr="004310B2" w:rsidRDefault="00B80C33" w:rsidP="00B80C33">
      <w:pPr>
        <w:pStyle w:val="Bibliography"/>
        <w:ind w:left="720" w:hanging="720"/>
      </w:pPr>
      <w:r>
        <w:rPr>
          <w:rFonts w:ascii="Times New Roman" w:hAnsi="Times New Roman"/>
          <w:noProof/>
        </w:rPr>
        <w:t>Stoeser, D., Wilson, S. &amp; Rickman, D., 2010. “Design and Specifications for the Highland Regolith Prototype Simulants NU-L</w:t>
      </w:r>
      <w:r w:rsidRPr="004310B2">
        <w:rPr>
          <w:rFonts w:ascii="Times New Roman" w:hAnsi="Times New Roman"/>
          <w:noProof/>
        </w:rPr>
        <w:t xml:space="preserve">HT-1M and -2M.” </w:t>
      </w:r>
      <w:proofErr w:type="gramStart"/>
      <w:r w:rsidRPr="004310B2">
        <w:rPr>
          <w:rFonts w:ascii="Times New Roman" w:hAnsi="Times New Roman"/>
          <w:i/>
        </w:rPr>
        <w:t>NASA/TM-2010-216438</w:t>
      </w:r>
      <w:r w:rsidRPr="004310B2">
        <w:rPr>
          <w:rFonts w:ascii="Times New Roman" w:hAnsi="Times New Roman"/>
        </w:rPr>
        <w:t>, NASA Centre for Aerospace Information, Hanover, USA.</w:t>
      </w:r>
      <w:proofErr w:type="gramEnd"/>
    </w:p>
    <w:p w:rsidR="00B80C33" w:rsidRDefault="00B80C33" w:rsidP="00B80C33">
      <w:pPr>
        <w:pStyle w:val="Bibliography"/>
        <w:ind w:left="720" w:hanging="720"/>
        <w:rPr>
          <w:rFonts w:ascii="Times New Roman" w:hAnsi="Times New Roman"/>
          <w:noProof/>
        </w:rPr>
      </w:pPr>
      <w:r>
        <w:rPr>
          <w:rFonts w:ascii="Times New Roman" w:hAnsi="Times New Roman"/>
          <w:noProof/>
        </w:rPr>
        <w:t>Taylor, L., 2010. “Status of Lunar Regolith Simulants and Demand for Apollo Lunar Samples.” Simulant Working Group of the Lunar Exploration Analysis Group and Curation and Analysis Planning Team for Extraterrestrial Materials.</w:t>
      </w:r>
    </w:p>
    <w:p w:rsidR="00B80C33" w:rsidRPr="00A7398E" w:rsidRDefault="00B80C33" w:rsidP="00B80C33">
      <w:pPr>
        <w:pStyle w:val="Bibliography"/>
        <w:ind w:left="720" w:hanging="720"/>
        <w:rPr>
          <w:rFonts w:ascii="Times New Roman" w:hAnsi="Times New Roman"/>
          <w:noProof/>
        </w:rPr>
      </w:pPr>
      <w:r>
        <w:rPr>
          <w:rFonts w:ascii="Times New Roman" w:hAnsi="Times New Roman"/>
          <w:noProof/>
        </w:rPr>
        <w:lastRenderedPageBreak/>
        <w:t xml:space="preserve">Willman, B., Boles, W., McKay, D. &amp; Allen, C., 1995. “Properties of Lunar Soil Simulant JSC-1.” </w:t>
      </w:r>
      <w:r>
        <w:rPr>
          <w:rFonts w:ascii="Times New Roman" w:hAnsi="Times New Roman"/>
          <w:i/>
          <w:noProof/>
        </w:rPr>
        <w:t>Journal of Aerospace Engineering</w:t>
      </w:r>
      <w:r>
        <w:rPr>
          <w:rFonts w:ascii="Times New Roman" w:hAnsi="Times New Roman"/>
          <w:noProof/>
        </w:rPr>
        <w:t xml:space="preserve"> 8, 77-87.</w:t>
      </w:r>
    </w:p>
    <w:p w:rsidR="00B80C33" w:rsidRDefault="00B80C33" w:rsidP="00B80C33">
      <w:pPr>
        <w:pStyle w:val="Bibliography"/>
        <w:ind w:left="720" w:hanging="720"/>
        <w:rPr>
          <w:rFonts w:ascii="Times New Roman" w:hAnsi="Times New Roman"/>
          <w:noProof/>
        </w:rPr>
      </w:pPr>
      <w:r>
        <w:rPr>
          <w:rFonts w:ascii="Times New Roman" w:hAnsi="Times New Roman"/>
          <w:noProof/>
        </w:rPr>
        <w:t xml:space="preserve">Yonchun, Z., Shijie, W., Ziyuan, O., Yongliao, Z., Jianzhong, L., Chunlai, L., Xiongyao, L. &amp; Junming, F., 2009. “CAS-1 lunar soil simulant.” </w:t>
      </w:r>
      <w:r>
        <w:rPr>
          <w:rFonts w:ascii="Times New Roman" w:hAnsi="Times New Roman"/>
          <w:i/>
          <w:noProof/>
        </w:rPr>
        <w:t>Advamces in Space Research</w:t>
      </w:r>
      <w:r>
        <w:rPr>
          <w:rFonts w:ascii="Times New Roman" w:hAnsi="Times New Roman"/>
          <w:noProof/>
        </w:rPr>
        <w:t xml:space="preserve"> 43, 448-454.</w:t>
      </w:r>
    </w:p>
    <w:p w:rsidR="00B80C33" w:rsidRPr="00B34E1F" w:rsidRDefault="00B80C33" w:rsidP="00B80C33">
      <w:pPr>
        <w:pStyle w:val="Bibliography"/>
        <w:ind w:left="720" w:hanging="720"/>
        <w:rPr>
          <w:rFonts w:ascii="Times New Roman" w:hAnsi="Times New Roman"/>
          <w:noProof/>
        </w:rPr>
      </w:pPr>
      <w:r w:rsidRPr="00072B74">
        <w:rPr>
          <w:rFonts w:ascii="Times New Roman" w:hAnsi="Times New Roman"/>
          <w:noProof/>
        </w:rPr>
        <w:t>Zöhrer, A. &amp; Kargl, G. “Finite Element Modelling of Penetration Tests into Martian analogue Materials.” Anavyssos, Attica, Greece: 3rd International Workshop Planetary Probe, 2005.</w:t>
      </w:r>
    </w:p>
    <w:sectPr w:rsidR="00B80C33" w:rsidRPr="00B34E1F" w:rsidSect="006E560A">
      <w:footerReference w:type="first" r:id="rId2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E40" w:rsidRDefault="00BD7E40" w:rsidP="00502404">
      <w:r>
        <w:separator/>
      </w:r>
    </w:p>
  </w:endnote>
  <w:endnote w:type="continuationSeparator" w:id="0">
    <w:p w:rsidR="00BD7E40" w:rsidRDefault="00BD7E40" w:rsidP="0050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E54" w:rsidRDefault="005F4E54" w:rsidP="006E560A">
    <w:pPr>
      <w:pStyle w:val="Footer"/>
      <w:rPr>
        <w:rFonts w:ascii="Times New Roman" w:hAnsi="Times New Roman"/>
      </w:rPr>
    </w:pPr>
    <w:r w:rsidRPr="009D32B8">
      <w:rPr>
        <w:rFonts w:ascii="Times New Roman" w:hAnsi="Times New Roman"/>
      </w:rPr>
      <w:t>* Corre</w:t>
    </w:r>
    <w:r>
      <w:rPr>
        <w:rFonts w:ascii="Times New Roman" w:hAnsi="Times New Roman"/>
      </w:rPr>
      <w:t>sponding author. Tel.: +44 7816 184142.</w:t>
    </w:r>
  </w:p>
  <w:p w:rsidR="005F4E54" w:rsidRPr="006E560A" w:rsidRDefault="005F4E54">
    <w:pPr>
      <w:pStyle w:val="Footer"/>
      <w:rPr>
        <w:rFonts w:ascii="Times New Roman" w:hAnsi="Times New Roman"/>
      </w:rPr>
    </w:pPr>
    <w:r>
      <w:rPr>
        <w:rFonts w:ascii="Times New Roman" w:hAnsi="Times New Roman"/>
      </w:rPr>
      <w:t xml:space="preserve">Email address: </w:t>
    </w:r>
    <w:r w:rsidRPr="0008436E">
      <w:rPr>
        <w:rFonts w:ascii="Times New Roman" w:hAnsi="Times New Roman"/>
        <w:i/>
      </w:rPr>
      <w:t>c.pitcher@surrey.ac.uk</w:t>
    </w:r>
    <w:r>
      <w:rPr>
        <w:rFonts w:ascii="Times New Roman" w:hAnsi="Times New Roma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E40" w:rsidRDefault="00BD7E40" w:rsidP="00502404">
      <w:r>
        <w:separator/>
      </w:r>
    </w:p>
  </w:footnote>
  <w:footnote w:type="continuationSeparator" w:id="0">
    <w:p w:rsidR="00BD7E40" w:rsidRDefault="00BD7E40" w:rsidP="00502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B0A66"/>
    <w:multiLevelType w:val="hybridMultilevel"/>
    <w:tmpl w:val="770689E8"/>
    <w:lvl w:ilvl="0" w:tplc="2BF6068C">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2D76743"/>
    <w:multiLevelType w:val="hybridMultilevel"/>
    <w:tmpl w:val="7A7078A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nsid w:val="6A5A5EF6"/>
    <w:multiLevelType w:val="hybridMultilevel"/>
    <w:tmpl w:val="A50EBD9C"/>
    <w:lvl w:ilvl="0" w:tplc="47088DF6">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404"/>
    <w:rsid w:val="000022B2"/>
    <w:rsid w:val="000126CE"/>
    <w:rsid w:val="00012DCE"/>
    <w:rsid w:val="00020A68"/>
    <w:rsid w:val="00036B19"/>
    <w:rsid w:val="00037233"/>
    <w:rsid w:val="00044056"/>
    <w:rsid w:val="0004493C"/>
    <w:rsid w:val="00050A9A"/>
    <w:rsid w:val="000542C1"/>
    <w:rsid w:val="000545B2"/>
    <w:rsid w:val="00060247"/>
    <w:rsid w:val="00064519"/>
    <w:rsid w:val="00065554"/>
    <w:rsid w:val="000740BA"/>
    <w:rsid w:val="00075D26"/>
    <w:rsid w:val="000770C7"/>
    <w:rsid w:val="00081052"/>
    <w:rsid w:val="00097E4B"/>
    <w:rsid w:val="000A76B5"/>
    <w:rsid w:val="000B6029"/>
    <w:rsid w:val="000B7F81"/>
    <w:rsid w:val="000D2B2B"/>
    <w:rsid w:val="000E255F"/>
    <w:rsid w:val="000E57A1"/>
    <w:rsid w:val="00110D4B"/>
    <w:rsid w:val="001218EE"/>
    <w:rsid w:val="0012605F"/>
    <w:rsid w:val="00127DD8"/>
    <w:rsid w:val="00147F0B"/>
    <w:rsid w:val="0015554C"/>
    <w:rsid w:val="001571F3"/>
    <w:rsid w:val="00161631"/>
    <w:rsid w:val="00163B74"/>
    <w:rsid w:val="00165F20"/>
    <w:rsid w:val="00174631"/>
    <w:rsid w:val="00193079"/>
    <w:rsid w:val="001B0D6F"/>
    <w:rsid w:val="001C001C"/>
    <w:rsid w:val="001D367C"/>
    <w:rsid w:val="001D7D2E"/>
    <w:rsid w:val="001E1588"/>
    <w:rsid w:val="001E51EC"/>
    <w:rsid w:val="001F1F4E"/>
    <w:rsid w:val="002017C1"/>
    <w:rsid w:val="002116F6"/>
    <w:rsid w:val="00213158"/>
    <w:rsid w:val="00223B98"/>
    <w:rsid w:val="002265D2"/>
    <w:rsid w:val="00242C48"/>
    <w:rsid w:val="002512A8"/>
    <w:rsid w:val="00251888"/>
    <w:rsid w:val="00255C35"/>
    <w:rsid w:val="002606F3"/>
    <w:rsid w:val="00263576"/>
    <w:rsid w:val="00265EFF"/>
    <w:rsid w:val="002776F3"/>
    <w:rsid w:val="002833EF"/>
    <w:rsid w:val="00294A1E"/>
    <w:rsid w:val="0029750E"/>
    <w:rsid w:val="002A353F"/>
    <w:rsid w:val="002A7E1E"/>
    <w:rsid w:val="002C39A7"/>
    <w:rsid w:val="002C47C1"/>
    <w:rsid w:val="002D4200"/>
    <w:rsid w:val="002E7F29"/>
    <w:rsid w:val="002F210A"/>
    <w:rsid w:val="002F33B9"/>
    <w:rsid w:val="002F5CF0"/>
    <w:rsid w:val="00304F4A"/>
    <w:rsid w:val="00305E26"/>
    <w:rsid w:val="00321757"/>
    <w:rsid w:val="00337178"/>
    <w:rsid w:val="00347C5F"/>
    <w:rsid w:val="003575B9"/>
    <w:rsid w:val="003658E1"/>
    <w:rsid w:val="00365EA1"/>
    <w:rsid w:val="00366129"/>
    <w:rsid w:val="00376497"/>
    <w:rsid w:val="003946AE"/>
    <w:rsid w:val="003950AD"/>
    <w:rsid w:val="00397846"/>
    <w:rsid w:val="003C7C9B"/>
    <w:rsid w:val="003D2359"/>
    <w:rsid w:val="003E141A"/>
    <w:rsid w:val="003E27CD"/>
    <w:rsid w:val="003E45E9"/>
    <w:rsid w:val="003E5EC8"/>
    <w:rsid w:val="003F0A3F"/>
    <w:rsid w:val="003F593D"/>
    <w:rsid w:val="003F71D2"/>
    <w:rsid w:val="00400273"/>
    <w:rsid w:val="00414DBD"/>
    <w:rsid w:val="00422109"/>
    <w:rsid w:val="00424E2E"/>
    <w:rsid w:val="0045029D"/>
    <w:rsid w:val="00455226"/>
    <w:rsid w:val="00455C08"/>
    <w:rsid w:val="00457BBA"/>
    <w:rsid w:val="00457EE2"/>
    <w:rsid w:val="00467E43"/>
    <w:rsid w:val="00471F24"/>
    <w:rsid w:val="004756A3"/>
    <w:rsid w:val="00491923"/>
    <w:rsid w:val="0049653B"/>
    <w:rsid w:val="004A0555"/>
    <w:rsid w:val="004A18E4"/>
    <w:rsid w:val="004A2481"/>
    <w:rsid w:val="004A288D"/>
    <w:rsid w:val="004A623C"/>
    <w:rsid w:val="004C399E"/>
    <w:rsid w:val="004E2E7B"/>
    <w:rsid w:val="004E7ECD"/>
    <w:rsid w:val="004F4151"/>
    <w:rsid w:val="00501B6D"/>
    <w:rsid w:val="00502404"/>
    <w:rsid w:val="005107D0"/>
    <w:rsid w:val="00554737"/>
    <w:rsid w:val="005569EE"/>
    <w:rsid w:val="0055713B"/>
    <w:rsid w:val="00562841"/>
    <w:rsid w:val="005636DA"/>
    <w:rsid w:val="005676CB"/>
    <w:rsid w:val="0057248E"/>
    <w:rsid w:val="00585AFA"/>
    <w:rsid w:val="00590703"/>
    <w:rsid w:val="00595F76"/>
    <w:rsid w:val="005A2CE7"/>
    <w:rsid w:val="005A7850"/>
    <w:rsid w:val="005A789E"/>
    <w:rsid w:val="005B05E0"/>
    <w:rsid w:val="005B1CA1"/>
    <w:rsid w:val="005D3468"/>
    <w:rsid w:val="005D3D87"/>
    <w:rsid w:val="005D47E3"/>
    <w:rsid w:val="005E4E84"/>
    <w:rsid w:val="005F3B20"/>
    <w:rsid w:val="005F4E54"/>
    <w:rsid w:val="006000AA"/>
    <w:rsid w:val="00602125"/>
    <w:rsid w:val="0060635F"/>
    <w:rsid w:val="00607548"/>
    <w:rsid w:val="00615F17"/>
    <w:rsid w:val="006449FC"/>
    <w:rsid w:val="00646EE3"/>
    <w:rsid w:val="0066000F"/>
    <w:rsid w:val="0066295A"/>
    <w:rsid w:val="0068067C"/>
    <w:rsid w:val="00681D67"/>
    <w:rsid w:val="0068262D"/>
    <w:rsid w:val="00684401"/>
    <w:rsid w:val="00690A01"/>
    <w:rsid w:val="006936AF"/>
    <w:rsid w:val="006B1266"/>
    <w:rsid w:val="006B7F61"/>
    <w:rsid w:val="006C5C89"/>
    <w:rsid w:val="006C75DD"/>
    <w:rsid w:val="006D0C0D"/>
    <w:rsid w:val="006D402B"/>
    <w:rsid w:val="006D45AB"/>
    <w:rsid w:val="006E06B7"/>
    <w:rsid w:val="006E560A"/>
    <w:rsid w:val="0070704F"/>
    <w:rsid w:val="007209E0"/>
    <w:rsid w:val="00725BFA"/>
    <w:rsid w:val="007266E1"/>
    <w:rsid w:val="007340AF"/>
    <w:rsid w:val="007359C7"/>
    <w:rsid w:val="00745E66"/>
    <w:rsid w:val="00750C09"/>
    <w:rsid w:val="0075273A"/>
    <w:rsid w:val="00753DD7"/>
    <w:rsid w:val="00753ED9"/>
    <w:rsid w:val="007622D4"/>
    <w:rsid w:val="0077679B"/>
    <w:rsid w:val="007768D2"/>
    <w:rsid w:val="00780692"/>
    <w:rsid w:val="007865DA"/>
    <w:rsid w:val="007C59C0"/>
    <w:rsid w:val="007C7403"/>
    <w:rsid w:val="007D013F"/>
    <w:rsid w:val="007D6836"/>
    <w:rsid w:val="007E260B"/>
    <w:rsid w:val="007F5AFB"/>
    <w:rsid w:val="00806F07"/>
    <w:rsid w:val="00811E59"/>
    <w:rsid w:val="0081614B"/>
    <w:rsid w:val="00833FAD"/>
    <w:rsid w:val="008429E1"/>
    <w:rsid w:val="00847113"/>
    <w:rsid w:val="008508D5"/>
    <w:rsid w:val="00853026"/>
    <w:rsid w:val="00857512"/>
    <w:rsid w:val="00860266"/>
    <w:rsid w:val="00862B93"/>
    <w:rsid w:val="00863C8A"/>
    <w:rsid w:val="00887E0B"/>
    <w:rsid w:val="00895245"/>
    <w:rsid w:val="008A2B4F"/>
    <w:rsid w:val="008A4497"/>
    <w:rsid w:val="008C2F62"/>
    <w:rsid w:val="008D40E1"/>
    <w:rsid w:val="008E60A9"/>
    <w:rsid w:val="009052D2"/>
    <w:rsid w:val="009062AE"/>
    <w:rsid w:val="00911812"/>
    <w:rsid w:val="00913031"/>
    <w:rsid w:val="009163CE"/>
    <w:rsid w:val="00917F89"/>
    <w:rsid w:val="009216F4"/>
    <w:rsid w:val="0093160E"/>
    <w:rsid w:val="00944879"/>
    <w:rsid w:val="009738DB"/>
    <w:rsid w:val="00973FB1"/>
    <w:rsid w:val="00976378"/>
    <w:rsid w:val="00992C89"/>
    <w:rsid w:val="009B17A9"/>
    <w:rsid w:val="009B5361"/>
    <w:rsid w:val="009B54B0"/>
    <w:rsid w:val="009D0709"/>
    <w:rsid w:val="009D2041"/>
    <w:rsid w:val="009F0DAE"/>
    <w:rsid w:val="009F7052"/>
    <w:rsid w:val="00A0450B"/>
    <w:rsid w:val="00A1777E"/>
    <w:rsid w:val="00A2014F"/>
    <w:rsid w:val="00A2025A"/>
    <w:rsid w:val="00A440F7"/>
    <w:rsid w:val="00A5624C"/>
    <w:rsid w:val="00A61DE8"/>
    <w:rsid w:val="00A64E9F"/>
    <w:rsid w:val="00A70692"/>
    <w:rsid w:val="00A954C5"/>
    <w:rsid w:val="00A95D5B"/>
    <w:rsid w:val="00AB2264"/>
    <w:rsid w:val="00AB4C13"/>
    <w:rsid w:val="00AB7685"/>
    <w:rsid w:val="00AC3D9B"/>
    <w:rsid w:val="00AC76CE"/>
    <w:rsid w:val="00AE13A0"/>
    <w:rsid w:val="00AE695A"/>
    <w:rsid w:val="00AE7160"/>
    <w:rsid w:val="00AF1DAC"/>
    <w:rsid w:val="00B0197F"/>
    <w:rsid w:val="00B01E6C"/>
    <w:rsid w:val="00B020EB"/>
    <w:rsid w:val="00B031A5"/>
    <w:rsid w:val="00B06C22"/>
    <w:rsid w:val="00B10B50"/>
    <w:rsid w:val="00B10CCF"/>
    <w:rsid w:val="00B131B0"/>
    <w:rsid w:val="00B1572A"/>
    <w:rsid w:val="00B15B4E"/>
    <w:rsid w:val="00B214CF"/>
    <w:rsid w:val="00B25F70"/>
    <w:rsid w:val="00B26CA5"/>
    <w:rsid w:val="00B30783"/>
    <w:rsid w:val="00B34E1F"/>
    <w:rsid w:val="00B370B5"/>
    <w:rsid w:val="00B44084"/>
    <w:rsid w:val="00B47B0F"/>
    <w:rsid w:val="00B52494"/>
    <w:rsid w:val="00B5275C"/>
    <w:rsid w:val="00B67CFA"/>
    <w:rsid w:val="00B7203A"/>
    <w:rsid w:val="00B80C33"/>
    <w:rsid w:val="00B91702"/>
    <w:rsid w:val="00BA2311"/>
    <w:rsid w:val="00BB0C8F"/>
    <w:rsid w:val="00BB4D4F"/>
    <w:rsid w:val="00BB4D5B"/>
    <w:rsid w:val="00BC0505"/>
    <w:rsid w:val="00BD7E40"/>
    <w:rsid w:val="00BE26C5"/>
    <w:rsid w:val="00C01DD5"/>
    <w:rsid w:val="00C05C28"/>
    <w:rsid w:val="00C0656F"/>
    <w:rsid w:val="00C1500B"/>
    <w:rsid w:val="00C27B02"/>
    <w:rsid w:val="00C409EA"/>
    <w:rsid w:val="00C54972"/>
    <w:rsid w:val="00C6340A"/>
    <w:rsid w:val="00C64D7D"/>
    <w:rsid w:val="00C6618F"/>
    <w:rsid w:val="00C66747"/>
    <w:rsid w:val="00C76CDB"/>
    <w:rsid w:val="00C81289"/>
    <w:rsid w:val="00C908EF"/>
    <w:rsid w:val="00CA396D"/>
    <w:rsid w:val="00CB4C62"/>
    <w:rsid w:val="00CC18ED"/>
    <w:rsid w:val="00CC3454"/>
    <w:rsid w:val="00CC7EB2"/>
    <w:rsid w:val="00CD5A9E"/>
    <w:rsid w:val="00D234C0"/>
    <w:rsid w:val="00D4151F"/>
    <w:rsid w:val="00D42F71"/>
    <w:rsid w:val="00D470BC"/>
    <w:rsid w:val="00D532BD"/>
    <w:rsid w:val="00D626C9"/>
    <w:rsid w:val="00D66242"/>
    <w:rsid w:val="00D670F3"/>
    <w:rsid w:val="00D67559"/>
    <w:rsid w:val="00D73542"/>
    <w:rsid w:val="00D97BAE"/>
    <w:rsid w:val="00DA080A"/>
    <w:rsid w:val="00DA564D"/>
    <w:rsid w:val="00DB3EED"/>
    <w:rsid w:val="00DC2704"/>
    <w:rsid w:val="00DC557D"/>
    <w:rsid w:val="00DC6346"/>
    <w:rsid w:val="00DD4207"/>
    <w:rsid w:val="00DF000B"/>
    <w:rsid w:val="00E01744"/>
    <w:rsid w:val="00E018BF"/>
    <w:rsid w:val="00E1457B"/>
    <w:rsid w:val="00E15411"/>
    <w:rsid w:val="00E22426"/>
    <w:rsid w:val="00E237AD"/>
    <w:rsid w:val="00E25AC1"/>
    <w:rsid w:val="00E3165A"/>
    <w:rsid w:val="00E46DFB"/>
    <w:rsid w:val="00E513A1"/>
    <w:rsid w:val="00E523E0"/>
    <w:rsid w:val="00E52CBF"/>
    <w:rsid w:val="00E60554"/>
    <w:rsid w:val="00E60988"/>
    <w:rsid w:val="00E6395B"/>
    <w:rsid w:val="00E77B40"/>
    <w:rsid w:val="00E91201"/>
    <w:rsid w:val="00EA0BD1"/>
    <w:rsid w:val="00EA1B0B"/>
    <w:rsid w:val="00EA2B07"/>
    <w:rsid w:val="00EC2D1F"/>
    <w:rsid w:val="00ED256E"/>
    <w:rsid w:val="00EE1A7E"/>
    <w:rsid w:val="00EE2350"/>
    <w:rsid w:val="00EF10BA"/>
    <w:rsid w:val="00EF59EF"/>
    <w:rsid w:val="00EF6D23"/>
    <w:rsid w:val="00F00404"/>
    <w:rsid w:val="00F10242"/>
    <w:rsid w:val="00F11B7B"/>
    <w:rsid w:val="00F143C2"/>
    <w:rsid w:val="00F179DB"/>
    <w:rsid w:val="00F31482"/>
    <w:rsid w:val="00F3460C"/>
    <w:rsid w:val="00F4245B"/>
    <w:rsid w:val="00F449BD"/>
    <w:rsid w:val="00F4680F"/>
    <w:rsid w:val="00F47598"/>
    <w:rsid w:val="00F53A0D"/>
    <w:rsid w:val="00F57518"/>
    <w:rsid w:val="00F632C3"/>
    <w:rsid w:val="00F7143D"/>
    <w:rsid w:val="00F73BFC"/>
    <w:rsid w:val="00F772A7"/>
    <w:rsid w:val="00FA2337"/>
    <w:rsid w:val="00FA5438"/>
    <w:rsid w:val="00FB3AE5"/>
    <w:rsid w:val="00FF6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04"/>
  </w:style>
  <w:style w:type="paragraph" w:styleId="Heading1">
    <w:name w:val="heading 1"/>
    <w:basedOn w:val="Normal"/>
    <w:next w:val="Normal"/>
    <w:link w:val="Heading1Char"/>
    <w:uiPriority w:val="9"/>
    <w:qFormat/>
    <w:rsid w:val="002F5CF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F5CF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F5CF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F5CF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F5CF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F5CF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F5CF0"/>
    <w:pPr>
      <w:spacing w:before="240" w:after="60"/>
      <w:outlineLvl w:val="6"/>
    </w:pPr>
  </w:style>
  <w:style w:type="paragraph" w:styleId="Heading8">
    <w:name w:val="heading 8"/>
    <w:basedOn w:val="Normal"/>
    <w:next w:val="Normal"/>
    <w:link w:val="Heading8Char"/>
    <w:uiPriority w:val="9"/>
    <w:semiHidden/>
    <w:unhideWhenUsed/>
    <w:qFormat/>
    <w:rsid w:val="002F5CF0"/>
    <w:pPr>
      <w:spacing w:before="240" w:after="60"/>
      <w:outlineLvl w:val="7"/>
    </w:pPr>
    <w:rPr>
      <w:i/>
      <w:iCs/>
    </w:rPr>
  </w:style>
  <w:style w:type="paragraph" w:styleId="Heading9">
    <w:name w:val="heading 9"/>
    <w:basedOn w:val="Normal"/>
    <w:next w:val="Normal"/>
    <w:link w:val="Heading9Char"/>
    <w:uiPriority w:val="9"/>
    <w:semiHidden/>
    <w:unhideWhenUsed/>
    <w:qFormat/>
    <w:rsid w:val="002F5CF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CF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F5CF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F5CF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2F5CF0"/>
    <w:rPr>
      <w:b/>
      <w:bCs/>
      <w:sz w:val="28"/>
      <w:szCs w:val="28"/>
    </w:rPr>
  </w:style>
  <w:style w:type="character" w:customStyle="1" w:styleId="Heading5Char">
    <w:name w:val="Heading 5 Char"/>
    <w:basedOn w:val="DefaultParagraphFont"/>
    <w:link w:val="Heading5"/>
    <w:uiPriority w:val="9"/>
    <w:semiHidden/>
    <w:rsid w:val="002F5CF0"/>
    <w:rPr>
      <w:b/>
      <w:bCs/>
      <w:i/>
      <w:iCs/>
      <w:sz w:val="26"/>
      <w:szCs w:val="26"/>
    </w:rPr>
  </w:style>
  <w:style w:type="character" w:customStyle="1" w:styleId="Heading6Char">
    <w:name w:val="Heading 6 Char"/>
    <w:basedOn w:val="DefaultParagraphFont"/>
    <w:link w:val="Heading6"/>
    <w:uiPriority w:val="9"/>
    <w:semiHidden/>
    <w:rsid w:val="002F5CF0"/>
    <w:rPr>
      <w:b/>
      <w:bCs/>
    </w:rPr>
  </w:style>
  <w:style w:type="character" w:customStyle="1" w:styleId="Heading7Char">
    <w:name w:val="Heading 7 Char"/>
    <w:basedOn w:val="DefaultParagraphFont"/>
    <w:link w:val="Heading7"/>
    <w:uiPriority w:val="9"/>
    <w:semiHidden/>
    <w:rsid w:val="002F5CF0"/>
    <w:rPr>
      <w:sz w:val="24"/>
      <w:szCs w:val="24"/>
    </w:rPr>
  </w:style>
  <w:style w:type="character" w:customStyle="1" w:styleId="Heading8Char">
    <w:name w:val="Heading 8 Char"/>
    <w:basedOn w:val="DefaultParagraphFont"/>
    <w:link w:val="Heading8"/>
    <w:uiPriority w:val="9"/>
    <w:semiHidden/>
    <w:rsid w:val="002F5CF0"/>
    <w:rPr>
      <w:i/>
      <w:iCs/>
      <w:sz w:val="24"/>
      <w:szCs w:val="24"/>
    </w:rPr>
  </w:style>
  <w:style w:type="character" w:customStyle="1" w:styleId="Heading9Char">
    <w:name w:val="Heading 9 Char"/>
    <w:basedOn w:val="DefaultParagraphFont"/>
    <w:link w:val="Heading9"/>
    <w:uiPriority w:val="9"/>
    <w:semiHidden/>
    <w:rsid w:val="002F5CF0"/>
    <w:rPr>
      <w:rFonts w:asciiTheme="majorHAnsi" w:eastAsiaTheme="majorEastAsia" w:hAnsiTheme="majorHAnsi"/>
    </w:rPr>
  </w:style>
  <w:style w:type="paragraph" w:styleId="Title">
    <w:name w:val="Title"/>
    <w:basedOn w:val="Normal"/>
    <w:next w:val="Normal"/>
    <w:link w:val="TitleChar"/>
    <w:uiPriority w:val="10"/>
    <w:qFormat/>
    <w:rsid w:val="002F5CF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F5CF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F5CF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F5CF0"/>
    <w:rPr>
      <w:rFonts w:asciiTheme="majorHAnsi" w:eastAsiaTheme="majorEastAsia" w:hAnsiTheme="majorHAnsi"/>
      <w:sz w:val="24"/>
      <w:szCs w:val="24"/>
    </w:rPr>
  </w:style>
  <w:style w:type="character" w:styleId="Strong">
    <w:name w:val="Strong"/>
    <w:basedOn w:val="DefaultParagraphFont"/>
    <w:uiPriority w:val="22"/>
    <w:qFormat/>
    <w:rsid w:val="002F5CF0"/>
    <w:rPr>
      <w:b/>
      <w:bCs/>
    </w:rPr>
  </w:style>
  <w:style w:type="character" w:styleId="Emphasis">
    <w:name w:val="Emphasis"/>
    <w:basedOn w:val="DefaultParagraphFont"/>
    <w:uiPriority w:val="20"/>
    <w:qFormat/>
    <w:rsid w:val="002F5CF0"/>
    <w:rPr>
      <w:rFonts w:asciiTheme="minorHAnsi" w:hAnsiTheme="minorHAnsi"/>
      <w:b/>
      <w:i/>
      <w:iCs/>
    </w:rPr>
  </w:style>
  <w:style w:type="paragraph" w:styleId="NoSpacing">
    <w:name w:val="No Spacing"/>
    <w:basedOn w:val="Normal"/>
    <w:uiPriority w:val="1"/>
    <w:qFormat/>
    <w:rsid w:val="002F5CF0"/>
    <w:rPr>
      <w:szCs w:val="32"/>
    </w:rPr>
  </w:style>
  <w:style w:type="paragraph" w:styleId="ListParagraph">
    <w:name w:val="List Paragraph"/>
    <w:basedOn w:val="Normal"/>
    <w:uiPriority w:val="34"/>
    <w:qFormat/>
    <w:rsid w:val="002F5CF0"/>
    <w:pPr>
      <w:ind w:left="720"/>
      <w:contextualSpacing/>
    </w:pPr>
  </w:style>
  <w:style w:type="paragraph" w:styleId="Quote">
    <w:name w:val="Quote"/>
    <w:basedOn w:val="Normal"/>
    <w:next w:val="Normal"/>
    <w:link w:val="QuoteChar"/>
    <w:uiPriority w:val="29"/>
    <w:qFormat/>
    <w:rsid w:val="002F5CF0"/>
    <w:rPr>
      <w:i/>
    </w:rPr>
  </w:style>
  <w:style w:type="character" w:customStyle="1" w:styleId="QuoteChar">
    <w:name w:val="Quote Char"/>
    <w:basedOn w:val="DefaultParagraphFont"/>
    <w:link w:val="Quote"/>
    <w:uiPriority w:val="29"/>
    <w:rsid w:val="002F5CF0"/>
    <w:rPr>
      <w:i/>
      <w:sz w:val="24"/>
      <w:szCs w:val="24"/>
    </w:rPr>
  </w:style>
  <w:style w:type="paragraph" w:styleId="IntenseQuote">
    <w:name w:val="Intense Quote"/>
    <w:basedOn w:val="Normal"/>
    <w:next w:val="Normal"/>
    <w:link w:val="IntenseQuoteChar"/>
    <w:uiPriority w:val="30"/>
    <w:qFormat/>
    <w:rsid w:val="002F5CF0"/>
    <w:pPr>
      <w:ind w:left="720" w:right="720"/>
    </w:pPr>
    <w:rPr>
      <w:b/>
      <w:i/>
      <w:szCs w:val="22"/>
    </w:rPr>
  </w:style>
  <w:style w:type="character" w:customStyle="1" w:styleId="IntenseQuoteChar">
    <w:name w:val="Intense Quote Char"/>
    <w:basedOn w:val="DefaultParagraphFont"/>
    <w:link w:val="IntenseQuote"/>
    <w:uiPriority w:val="30"/>
    <w:rsid w:val="002F5CF0"/>
    <w:rPr>
      <w:b/>
      <w:i/>
      <w:sz w:val="24"/>
    </w:rPr>
  </w:style>
  <w:style w:type="character" w:styleId="SubtleEmphasis">
    <w:name w:val="Subtle Emphasis"/>
    <w:uiPriority w:val="19"/>
    <w:qFormat/>
    <w:rsid w:val="002F5CF0"/>
    <w:rPr>
      <w:i/>
      <w:color w:val="5A5A5A" w:themeColor="text1" w:themeTint="A5"/>
    </w:rPr>
  </w:style>
  <w:style w:type="character" w:styleId="IntenseEmphasis">
    <w:name w:val="Intense Emphasis"/>
    <w:basedOn w:val="DefaultParagraphFont"/>
    <w:uiPriority w:val="21"/>
    <w:qFormat/>
    <w:rsid w:val="002F5CF0"/>
    <w:rPr>
      <w:b/>
      <w:i/>
      <w:sz w:val="24"/>
      <w:szCs w:val="24"/>
      <w:u w:val="single"/>
    </w:rPr>
  </w:style>
  <w:style w:type="character" w:styleId="SubtleReference">
    <w:name w:val="Subtle Reference"/>
    <w:basedOn w:val="DefaultParagraphFont"/>
    <w:uiPriority w:val="31"/>
    <w:qFormat/>
    <w:rsid w:val="002F5CF0"/>
    <w:rPr>
      <w:sz w:val="24"/>
      <w:szCs w:val="24"/>
      <w:u w:val="single"/>
    </w:rPr>
  </w:style>
  <w:style w:type="character" w:styleId="IntenseReference">
    <w:name w:val="Intense Reference"/>
    <w:basedOn w:val="DefaultParagraphFont"/>
    <w:uiPriority w:val="32"/>
    <w:qFormat/>
    <w:rsid w:val="002F5CF0"/>
    <w:rPr>
      <w:b/>
      <w:sz w:val="24"/>
      <w:u w:val="single"/>
    </w:rPr>
  </w:style>
  <w:style w:type="character" w:styleId="BookTitle">
    <w:name w:val="Book Title"/>
    <w:basedOn w:val="DefaultParagraphFont"/>
    <w:uiPriority w:val="33"/>
    <w:qFormat/>
    <w:rsid w:val="002F5CF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F5CF0"/>
    <w:pPr>
      <w:outlineLvl w:val="9"/>
    </w:pPr>
  </w:style>
  <w:style w:type="paragraph" w:styleId="HTMLPreformatted">
    <w:name w:val="HTML Preformatted"/>
    <w:basedOn w:val="Normal"/>
    <w:link w:val="HTMLPreformattedChar"/>
    <w:uiPriority w:val="99"/>
    <w:semiHidden/>
    <w:unhideWhenUsed/>
    <w:rsid w:val="0050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02404"/>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502404"/>
    <w:pPr>
      <w:tabs>
        <w:tab w:val="center" w:pos="4153"/>
        <w:tab w:val="right" w:pos="8306"/>
      </w:tabs>
    </w:pPr>
  </w:style>
  <w:style w:type="character" w:customStyle="1" w:styleId="HeaderChar">
    <w:name w:val="Header Char"/>
    <w:basedOn w:val="DefaultParagraphFont"/>
    <w:link w:val="Header"/>
    <w:uiPriority w:val="99"/>
    <w:rsid w:val="00502404"/>
    <w:rPr>
      <w:rFonts w:eastAsiaTheme="minorEastAsia"/>
      <w:sz w:val="24"/>
      <w:szCs w:val="24"/>
    </w:rPr>
  </w:style>
  <w:style w:type="paragraph" w:styleId="Footer">
    <w:name w:val="footer"/>
    <w:basedOn w:val="Normal"/>
    <w:link w:val="FooterChar"/>
    <w:uiPriority w:val="99"/>
    <w:unhideWhenUsed/>
    <w:rsid w:val="00502404"/>
    <w:pPr>
      <w:tabs>
        <w:tab w:val="center" w:pos="4153"/>
        <w:tab w:val="right" w:pos="8306"/>
      </w:tabs>
    </w:pPr>
  </w:style>
  <w:style w:type="character" w:customStyle="1" w:styleId="FooterChar">
    <w:name w:val="Footer Char"/>
    <w:basedOn w:val="DefaultParagraphFont"/>
    <w:link w:val="Footer"/>
    <w:uiPriority w:val="99"/>
    <w:rsid w:val="00502404"/>
    <w:rPr>
      <w:rFonts w:eastAsiaTheme="minorEastAsia"/>
      <w:sz w:val="24"/>
      <w:szCs w:val="24"/>
    </w:rPr>
  </w:style>
  <w:style w:type="paragraph" w:styleId="BalloonText">
    <w:name w:val="Balloon Text"/>
    <w:basedOn w:val="Normal"/>
    <w:link w:val="BalloonTextChar"/>
    <w:uiPriority w:val="99"/>
    <w:semiHidden/>
    <w:unhideWhenUsed/>
    <w:rsid w:val="00502404"/>
    <w:rPr>
      <w:rFonts w:ascii="Tahoma" w:hAnsi="Tahoma" w:cs="Tahoma"/>
      <w:sz w:val="16"/>
      <w:szCs w:val="16"/>
    </w:rPr>
  </w:style>
  <w:style w:type="character" w:customStyle="1" w:styleId="BalloonTextChar">
    <w:name w:val="Balloon Text Char"/>
    <w:basedOn w:val="DefaultParagraphFont"/>
    <w:link w:val="BalloonText"/>
    <w:uiPriority w:val="99"/>
    <w:semiHidden/>
    <w:rsid w:val="00502404"/>
    <w:rPr>
      <w:rFonts w:ascii="Tahoma" w:eastAsiaTheme="minorEastAsia" w:hAnsi="Tahoma" w:cs="Tahoma"/>
      <w:sz w:val="16"/>
      <w:szCs w:val="16"/>
    </w:rPr>
  </w:style>
  <w:style w:type="paragraph" w:styleId="Caption">
    <w:name w:val="caption"/>
    <w:basedOn w:val="Normal"/>
    <w:next w:val="Normal"/>
    <w:uiPriority w:val="35"/>
    <w:unhideWhenUsed/>
    <w:rsid w:val="00562841"/>
    <w:pPr>
      <w:spacing w:after="200"/>
    </w:pPr>
    <w:rPr>
      <w:rFonts w:eastAsiaTheme="minorEastAsia"/>
      <w:b/>
      <w:bCs/>
      <w:color w:val="4F81BD" w:themeColor="accent1"/>
      <w:sz w:val="18"/>
      <w:szCs w:val="18"/>
    </w:rPr>
  </w:style>
  <w:style w:type="table" w:styleId="MediumGrid3-Accent1">
    <w:name w:val="Medium Grid 3 Accent 1"/>
    <w:basedOn w:val="TableNormal"/>
    <w:uiPriority w:val="69"/>
    <w:rsid w:val="002A353F"/>
    <w:rPr>
      <w:sz w:val="22"/>
      <w:szCs w:val="22"/>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Grid">
    <w:name w:val="Table Grid"/>
    <w:basedOn w:val="TableNormal"/>
    <w:uiPriority w:val="59"/>
    <w:rsid w:val="00213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5EA1"/>
    <w:rPr>
      <w:sz w:val="16"/>
      <w:szCs w:val="16"/>
    </w:rPr>
  </w:style>
  <w:style w:type="paragraph" w:styleId="CommentText">
    <w:name w:val="annotation text"/>
    <w:basedOn w:val="Normal"/>
    <w:link w:val="CommentTextChar"/>
    <w:uiPriority w:val="99"/>
    <w:semiHidden/>
    <w:unhideWhenUsed/>
    <w:rsid w:val="00365EA1"/>
    <w:rPr>
      <w:sz w:val="20"/>
      <w:szCs w:val="20"/>
    </w:rPr>
  </w:style>
  <w:style w:type="character" w:customStyle="1" w:styleId="CommentTextChar">
    <w:name w:val="Comment Text Char"/>
    <w:basedOn w:val="DefaultParagraphFont"/>
    <w:link w:val="CommentText"/>
    <w:uiPriority w:val="99"/>
    <w:semiHidden/>
    <w:rsid w:val="00365EA1"/>
    <w:rPr>
      <w:sz w:val="20"/>
      <w:szCs w:val="20"/>
    </w:rPr>
  </w:style>
  <w:style w:type="paragraph" w:styleId="CommentSubject">
    <w:name w:val="annotation subject"/>
    <w:basedOn w:val="CommentText"/>
    <w:next w:val="CommentText"/>
    <w:link w:val="CommentSubjectChar"/>
    <w:uiPriority w:val="99"/>
    <w:semiHidden/>
    <w:unhideWhenUsed/>
    <w:rsid w:val="00365EA1"/>
    <w:rPr>
      <w:b/>
      <w:bCs/>
    </w:rPr>
  </w:style>
  <w:style w:type="character" w:customStyle="1" w:styleId="CommentSubjectChar">
    <w:name w:val="Comment Subject Char"/>
    <w:basedOn w:val="CommentTextChar"/>
    <w:link w:val="CommentSubject"/>
    <w:uiPriority w:val="99"/>
    <w:semiHidden/>
    <w:rsid w:val="00365EA1"/>
    <w:rPr>
      <w:b/>
      <w:bCs/>
      <w:sz w:val="20"/>
      <w:szCs w:val="20"/>
    </w:rPr>
  </w:style>
  <w:style w:type="paragraph" w:styleId="Bibliography">
    <w:name w:val="Bibliography"/>
    <w:basedOn w:val="Normal"/>
    <w:next w:val="Normal"/>
    <w:uiPriority w:val="37"/>
    <w:unhideWhenUsed/>
    <w:rsid w:val="00B80C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04"/>
  </w:style>
  <w:style w:type="paragraph" w:styleId="Heading1">
    <w:name w:val="heading 1"/>
    <w:basedOn w:val="Normal"/>
    <w:next w:val="Normal"/>
    <w:link w:val="Heading1Char"/>
    <w:uiPriority w:val="9"/>
    <w:qFormat/>
    <w:rsid w:val="002F5CF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F5CF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F5CF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F5CF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F5CF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F5CF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F5CF0"/>
    <w:pPr>
      <w:spacing w:before="240" w:after="60"/>
      <w:outlineLvl w:val="6"/>
    </w:pPr>
  </w:style>
  <w:style w:type="paragraph" w:styleId="Heading8">
    <w:name w:val="heading 8"/>
    <w:basedOn w:val="Normal"/>
    <w:next w:val="Normal"/>
    <w:link w:val="Heading8Char"/>
    <w:uiPriority w:val="9"/>
    <w:semiHidden/>
    <w:unhideWhenUsed/>
    <w:qFormat/>
    <w:rsid w:val="002F5CF0"/>
    <w:pPr>
      <w:spacing w:before="240" w:after="60"/>
      <w:outlineLvl w:val="7"/>
    </w:pPr>
    <w:rPr>
      <w:i/>
      <w:iCs/>
    </w:rPr>
  </w:style>
  <w:style w:type="paragraph" w:styleId="Heading9">
    <w:name w:val="heading 9"/>
    <w:basedOn w:val="Normal"/>
    <w:next w:val="Normal"/>
    <w:link w:val="Heading9Char"/>
    <w:uiPriority w:val="9"/>
    <w:semiHidden/>
    <w:unhideWhenUsed/>
    <w:qFormat/>
    <w:rsid w:val="002F5CF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CF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F5CF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F5CF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2F5CF0"/>
    <w:rPr>
      <w:b/>
      <w:bCs/>
      <w:sz w:val="28"/>
      <w:szCs w:val="28"/>
    </w:rPr>
  </w:style>
  <w:style w:type="character" w:customStyle="1" w:styleId="Heading5Char">
    <w:name w:val="Heading 5 Char"/>
    <w:basedOn w:val="DefaultParagraphFont"/>
    <w:link w:val="Heading5"/>
    <w:uiPriority w:val="9"/>
    <w:semiHidden/>
    <w:rsid w:val="002F5CF0"/>
    <w:rPr>
      <w:b/>
      <w:bCs/>
      <w:i/>
      <w:iCs/>
      <w:sz w:val="26"/>
      <w:szCs w:val="26"/>
    </w:rPr>
  </w:style>
  <w:style w:type="character" w:customStyle="1" w:styleId="Heading6Char">
    <w:name w:val="Heading 6 Char"/>
    <w:basedOn w:val="DefaultParagraphFont"/>
    <w:link w:val="Heading6"/>
    <w:uiPriority w:val="9"/>
    <w:semiHidden/>
    <w:rsid w:val="002F5CF0"/>
    <w:rPr>
      <w:b/>
      <w:bCs/>
    </w:rPr>
  </w:style>
  <w:style w:type="character" w:customStyle="1" w:styleId="Heading7Char">
    <w:name w:val="Heading 7 Char"/>
    <w:basedOn w:val="DefaultParagraphFont"/>
    <w:link w:val="Heading7"/>
    <w:uiPriority w:val="9"/>
    <w:semiHidden/>
    <w:rsid w:val="002F5CF0"/>
    <w:rPr>
      <w:sz w:val="24"/>
      <w:szCs w:val="24"/>
    </w:rPr>
  </w:style>
  <w:style w:type="character" w:customStyle="1" w:styleId="Heading8Char">
    <w:name w:val="Heading 8 Char"/>
    <w:basedOn w:val="DefaultParagraphFont"/>
    <w:link w:val="Heading8"/>
    <w:uiPriority w:val="9"/>
    <w:semiHidden/>
    <w:rsid w:val="002F5CF0"/>
    <w:rPr>
      <w:i/>
      <w:iCs/>
      <w:sz w:val="24"/>
      <w:szCs w:val="24"/>
    </w:rPr>
  </w:style>
  <w:style w:type="character" w:customStyle="1" w:styleId="Heading9Char">
    <w:name w:val="Heading 9 Char"/>
    <w:basedOn w:val="DefaultParagraphFont"/>
    <w:link w:val="Heading9"/>
    <w:uiPriority w:val="9"/>
    <w:semiHidden/>
    <w:rsid w:val="002F5CF0"/>
    <w:rPr>
      <w:rFonts w:asciiTheme="majorHAnsi" w:eastAsiaTheme="majorEastAsia" w:hAnsiTheme="majorHAnsi"/>
    </w:rPr>
  </w:style>
  <w:style w:type="paragraph" w:styleId="Title">
    <w:name w:val="Title"/>
    <w:basedOn w:val="Normal"/>
    <w:next w:val="Normal"/>
    <w:link w:val="TitleChar"/>
    <w:uiPriority w:val="10"/>
    <w:qFormat/>
    <w:rsid w:val="002F5CF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F5CF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F5CF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F5CF0"/>
    <w:rPr>
      <w:rFonts w:asciiTheme="majorHAnsi" w:eastAsiaTheme="majorEastAsia" w:hAnsiTheme="majorHAnsi"/>
      <w:sz w:val="24"/>
      <w:szCs w:val="24"/>
    </w:rPr>
  </w:style>
  <w:style w:type="character" w:styleId="Strong">
    <w:name w:val="Strong"/>
    <w:basedOn w:val="DefaultParagraphFont"/>
    <w:uiPriority w:val="22"/>
    <w:qFormat/>
    <w:rsid w:val="002F5CF0"/>
    <w:rPr>
      <w:b/>
      <w:bCs/>
    </w:rPr>
  </w:style>
  <w:style w:type="character" w:styleId="Emphasis">
    <w:name w:val="Emphasis"/>
    <w:basedOn w:val="DefaultParagraphFont"/>
    <w:uiPriority w:val="20"/>
    <w:qFormat/>
    <w:rsid w:val="002F5CF0"/>
    <w:rPr>
      <w:rFonts w:asciiTheme="minorHAnsi" w:hAnsiTheme="minorHAnsi"/>
      <w:b/>
      <w:i/>
      <w:iCs/>
    </w:rPr>
  </w:style>
  <w:style w:type="paragraph" w:styleId="NoSpacing">
    <w:name w:val="No Spacing"/>
    <w:basedOn w:val="Normal"/>
    <w:uiPriority w:val="1"/>
    <w:qFormat/>
    <w:rsid w:val="002F5CF0"/>
    <w:rPr>
      <w:szCs w:val="32"/>
    </w:rPr>
  </w:style>
  <w:style w:type="paragraph" w:styleId="ListParagraph">
    <w:name w:val="List Paragraph"/>
    <w:basedOn w:val="Normal"/>
    <w:uiPriority w:val="34"/>
    <w:qFormat/>
    <w:rsid w:val="002F5CF0"/>
    <w:pPr>
      <w:ind w:left="720"/>
      <w:contextualSpacing/>
    </w:pPr>
  </w:style>
  <w:style w:type="paragraph" w:styleId="Quote">
    <w:name w:val="Quote"/>
    <w:basedOn w:val="Normal"/>
    <w:next w:val="Normal"/>
    <w:link w:val="QuoteChar"/>
    <w:uiPriority w:val="29"/>
    <w:qFormat/>
    <w:rsid w:val="002F5CF0"/>
    <w:rPr>
      <w:i/>
    </w:rPr>
  </w:style>
  <w:style w:type="character" w:customStyle="1" w:styleId="QuoteChar">
    <w:name w:val="Quote Char"/>
    <w:basedOn w:val="DefaultParagraphFont"/>
    <w:link w:val="Quote"/>
    <w:uiPriority w:val="29"/>
    <w:rsid w:val="002F5CF0"/>
    <w:rPr>
      <w:i/>
      <w:sz w:val="24"/>
      <w:szCs w:val="24"/>
    </w:rPr>
  </w:style>
  <w:style w:type="paragraph" w:styleId="IntenseQuote">
    <w:name w:val="Intense Quote"/>
    <w:basedOn w:val="Normal"/>
    <w:next w:val="Normal"/>
    <w:link w:val="IntenseQuoteChar"/>
    <w:uiPriority w:val="30"/>
    <w:qFormat/>
    <w:rsid w:val="002F5CF0"/>
    <w:pPr>
      <w:ind w:left="720" w:right="720"/>
    </w:pPr>
    <w:rPr>
      <w:b/>
      <w:i/>
      <w:szCs w:val="22"/>
    </w:rPr>
  </w:style>
  <w:style w:type="character" w:customStyle="1" w:styleId="IntenseQuoteChar">
    <w:name w:val="Intense Quote Char"/>
    <w:basedOn w:val="DefaultParagraphFont"/>
    <w:link w:val="IntenseQuote"/>
    <w:uiPriority w:val="30"/>
    <w:rsid w:val="002F5CF0"/>
    <w:rPr>
      <w:b/>
      <w:i/>
      <w:sz w:val="24"/>
    </w:rPr>
  </w:style>
  <w:style w:type="character" w:styleId="SubtleEmphasis">
    <w:name w:val="Subtle Emphasis"/>
    <w:uiPriority w:val="19"/>
    <w:qFormat/>
    <w:rsid w:val="002F5CF0"/>
    <w:rPr>
      <w:i/>
      <w:color w:val="5A5A5A" w:themeColor="text1" w:themeTint="A5"/>
    </w:rPr>
  </w:style>
  <w:style w:type="character" w:styleId="IntenseEmphasis">
    <w:name w:val="Intense Emphasis"/>
    <w:basedOn w:val="DefaultParagraphFont"/>
    <w:uiPriority w:val="21"/>
    <w:qFormat/>
    <w:rsid w:val="002F5CF0"/>
    <w:rPr>
      <w:b/>
      <w:i/>
      <w:sz w:val="24"/>
      <w:szCs w:val="24"/>
      <w:u w:val="single"/>
    </w:rPr>
  </w:style>
  <w:style w:type="character" w:styleId="SubtleReference">
    <w:name w:val="Subtle Reference"/>
    <w:basedOn w:val="DefaultParagraphFont"/>
    <w:uiPriority w:val="31"/>
    <w:qFormat/>
    <w:rsid w:val="002F5CF0"/>
    <w:rPr>
      <w:sz w:val="24"/>
      <w:szCs w:val="24"/>
      <w:u w:val="single"/>
    </w:rPr>
  </w:style>
  <w:style w:type="character" w:styleId="IntenseReference">
    <w:name w:val="Intense Reference"/>
    <w:basedOn w:val="DefaultParagraphFont"/>
    <w:uiPriority w:val="32"/>
    <w:qFormat/>
    <w:rsid w:val="002F5CF0"/>
    <w:rPr>
      <w:b/>
      <w:sz w:val="24"/>
      <w:u w:val="single"/>
    </w:rPr>
  </w:style>
  <w:style w:type="character" w:styleId="BookTitle">
    <w:name w:val="Book Title"/>
    <w:basedOn w:val="DefaultParagraphFont"/>
    <w:uiPriority w:val="33"/>
    <w:qFormat/>
    <w:rsid w:val="002F5CF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F5CF0"/>
    <w:pPr>
      <w:outlineLvl w:val="9"/>
    </w:pPr>
  </w:style>
  <w:style w:type="paragraph" w:styleId="HTMLPreformatted">
    <w:name w:val="HTML Preformatted"/>
    <w:basedOn w:val="Normal"/>
    <w:link w:val="HTMLPreformattedChar"/>
    <w:uiPriority w:val="99"/>
    <w:semiHidden/>
    <w:unhideWhenUsed/>
    <w:rsid w:val="0050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02404"/>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502404"/>
    <w:pPr>
      <w:tabs>
        <w:tab w:val="center" w:pos="4153"/>
        <w:tab w:val="right" w:pos="8306"/>
      </w:tabs>
    </w:pPr>
  </w:style>
  <w:style w:type="character" w:customStyle="1" w:styleId="HeaderChar">
    <w:name w:val="Header Char"/>
    <w:basedOn w:val="DefaultParagraphFont"/>
    <w:link w:val="Header"/>
    <w:uiPriority w:val="99"/>
    <w:rsid w:val="00502404"/>
    <w:rPr>
      <w:rFonts w:eastAsiaTheme="minorEastAsia"/>
      <w:sz w:val="24"/>
      <w:szCs w:val="24"/>
    </w:rPr>
  </w:style>
  <w:style w:type="paragraph" w:styleId="Footer">
    <w:name w:val="footer"/>
    <w:basedOn w:val="Normal"/>
    <w:link w:val="FooterChar"/>
    <w:uiPriority w:val="99"/>
    <w:unhideWhenUsed/>
    <w:rsid w:val="00502404"/>
    <w:pPr>
      <w:tabs>
        <w:tab w:val="center" w:pos="4153"/>
        <w:tab w:val="right" w:pos="8306"/>
      </w:tabs>
    </w:pPr>
  </w:style>
  <w:style w:type="character" w:customStyle="1" w:styleId="FooterChar">
    <w:name w:val="Footer Char"/>
    <w:basedOn w:val="DefaultParagraphFont"/>
    <w:link w:val="Footer"/>
    <w:uiPriority w:val="99"/>
    <w:rsid w:val="00502404"/>
    <w:rPr>
      <w:rFonts w:eastAsiaTheme="minorEastAsia"/>
      <w:sz w:val="24"/>
      <w:szCs w:val="24"/>
    </w:rPr>
  </w:style>
  <w:style w:type="paragraph" w:styleId="BalloonText">
    <w:name w:val="Balloon Text"/>
    <w:basedOn w:val="Normal"/>
    <w:link w:val="BalloonTextChar"/>
    <w:uiPriority w:val="99"/>
    <w:semiHidden/>
    <w:unhideWhenUsed/>
    <w:rsid w:val="00502404"/>
    <w:rPr>
      <w:rFonts w:ascii="Tahoma" w:hAnsi="Tahoma" w:cs="Tahoma"/>
      <w:sz w:val="16"/>
      <w:szCs w:val="16"/>
    </w:rPr>
  </w:style>
  <w:style w:type="character" w:customStyle="1" w:styleId="BalloonTextChar">
    <w:name w:val="Balloon Text Char"/>
    <w:basedOn w:val="DefaultParagraphFont"/>
    <w:link w:val="BalloonText"/>
    <w:uiPriority w:val="99"/>
    <w:semiHidden/>
    <w:rsid w:val="00502404"/>
    <w:rPr>
      <w:rFonts w:ascii="Tahoma" w:eastAsiaTheme="minorEastAsia" w:hAnsi="Tahoma" w:cs="Tahoma"/>
      <w:sz w:val="16"/>
      <w:szCs w:val="16"/>
    </w:rPr>
  </w:style>
  <w:style w:type="paragraph" w:styleId="Caption">
    <w:name w:val="caption"/>
    <w:basedOn w:val="Normal"/>
    <w:next w:val="Normal"/>
    <w:uiPriority w:val="35"/>
    <w:unhideWhenUsed/>
    <w:rsid w:val="00562841"/>
    <w:pPr>
      <w:spacing w:after="200"/>
    </w:pPr>
    <w:rPr>
      <w:rFonts w:eastAsiaTheme="minorEastAsia"/>
      <w:b/>
      <w:bCs/>
      <w:color w:val="4F81BD" w:themeColor="accent1"/>
      <w:sz w:val="18"/>
      <w:szCs w:val="18"/>
    </w:rPr>
  </w:style>
  <w:style w:type="table" w:styleId="MediumGrid3-Accent1">
    <w:name w:val="Medium Grid 3 Accent 1"/>
    <w:basedOn w:val="TableNormal"/>
    <w:uiPriority w:val="69"/>
    <w:rsid w:val="002A353F"/>
    <w:rPr>
      <w:sz w:val="22"/>
      <w:szCs w:val="22"/>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Grid">
    <w:name w:val="Table Grid"/>
    <w:basedOn w:val="TableNormal"/>
    <w:uiPriority w:val="59"/>
    <w:rsid w:val="00213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5EA1"/>
    <w:rPr>
      <w:sz w:val="16"/>
      <w:szCs w:val="16"/>
    </w:rPr>
  </w:style>
  <w:style w:type="paragraph" w:styleId="CommentText">
    <w:name w:val="annotation text"/>
    <w:basedOn w:val="Normal"/>
    <w:link w:val="CommentTextChar"/>
    <w:uiPriority w:val="99"/>
    <w:semiHidden/>
    <w:unhideWhenUsed/>
    <w:rsid w:val="00365EA1"/>
    <w:rPr>
      <w:sz w:val="20"/>
      <w:szCs w:val="20"/>
    </w:rPr>
  </w:style>
  <w:style w:type="character" w:customStyle="1" w:styleId="CommentTextChar">
    <w:name w:val="Comment Text Char"/>
    <w:basedOn w:val="DefaultParagraphFont"/>
    <w:link w:val="CommentText"/>
    <w:uiPriority w:val="99"/>
    <w:semiHidden/>
    <w:rsid w:val="00365EA1"/>
    <w:rPr>
      <w:sz w:val="20"/>
      <w:szCs w:val="20"/>
    </w:rPr>
  </w:style>
  <w:style w:type="paragraph" w:styleId="CommentSubject">
    <w:name w:val="annotation subject"/>
    <w:basedOn w:val="CommentText"/>
    <w:next w:val="CommentText"/>
    <w:link w:val="CommentSubjectChar"/>
    <w:uiPriority w:val="99"/>
    <w:semiHidden/>
    <w:unhideWhenUsed/>
    <w:rsid w:val="00365EA1"/>
    <w:rPr>
      <w:b/>
      <w:bCs/>
    </w:rPr>
  </w:style>
  <w:style w:type="character" w:customStyle="1" w:styleId="CommentSubjectChar">
    <w:name w:val="Comment Subject Char"/>
    <w:basedOn w:val="CommentTextChar"/>
    <w:link w:val="CommentSubject"/>
    <w:uiPriority w:val="99"/>
    <w:semiHidden/>
    <w:rsid w:val="00365EA1"/>
    <w:rPr>
      <w:b/>
      <w:bCs/>
      <w:sz w:val="20"/>
      <w:szCs w:val="20"/>
    </w:rPr>
  </w:style>
  <w:style w:type="paragraph" w:styleId="Bibliography">
    <w:name w:val="Bibliography"/>
    <w:basedOn w:val="Normal"/>
    <w:next w:val="Normal"/>
    <w:uiPriority w:val="37"/>
    <w:unhideWhenUsed/>
    <w:rsid w:val="00B80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1D2DBD2-84E8-4C32-B12C-6EC5D528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20</Pages>
  <Words>7421</Words>
  <Characters>42301</Characters>
  <Application>Microsoft Office Word</Application>
  <DocSecurity>0</DocSecurity>
  <Lines>352</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Österreichische Akademie der Wissenschaften</Company>
  <LinksUpToDate>false</LinksUpToDate>
  <CharactersWithSpaces>49623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Pitcher</dc:creator>
  <cp:lastModifiedBy>Craig Pitcher</cp:lastModifiedBy>
  <cp:revision>7</cp:revision>
  <dcterms:created xsi:type="dcterms:W3CDTF">2015-10-28T16:16:00Z</dcterms:created>
  <dcterms:modified xsi:type="dcterms:W3CDTF">2015-11-10T18:05:00Z</dcterms:modified>
</cp:coreProperties>
</file>