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1BA9FA" w14:textId="2B95DC48" w:rsidR="00854423" w:rsidRPr="00854423" w:rsidRDefault="00183750" w:rsidP="007F1620">
      <w:pPr>
        <w:pStyle w:val="Default"/>
        <w:spacing w:line="360" w:lineRule="auto"/>
        <w:jc w:val="both"/>
        <w:rPr>
          <w:rFonts w:asciiTheme="minorHAnsi" w:hAnsiTheme="minorHAnsi" w:cs="Arial"/>
          <w:b/>
          <w:color w:val="auto"/>
          <w:sz w:val="28"/>
          <w:szCs w:val="28"/>
        </w:rPr>
      </w:pPr>
      <w:r>
        <w:rPr>
          <w:rFonts w:asciiTheme="minorHAnsi" w:hAnsiTheme="minorHAnsi" w:cs="Arial"/>
          <w:b/>
          <w:color w:val="auto"/>
          <w:sz w:val="28"/>
          <w:szCs w:val="28"/>
        </w:rPr>
        <w:t>Enhancing</w:t>
      </w:r>
      <w:r w:rsidRPr="00854423">
        <w:rPr>
          <w:rFonts w:asciiTheme="minorHAnsi" w:hAnsiTheme="minorHAnsi" w:cs="Arial"/>
          <w:b/>
          <w:color w:val="auto"/>
          <w:sz w:val="28"/>
          <w:szCs w:val="28"/>
        </w:rPr>
        <w:t xml:space="preserve"> </w:t>
      </w:r>
      <w:r w:rsidR="004953BC">
        <w:rPr>
          <w:rFonts w:asciiTheme="minorHAnsi" w:hAnsiTheme="minorHAnsi" w:cs="Arial"/>
          <w:b/>
          <w:color w:val="auto"/>
          <w:sz w:val="28"/>
          <w:szCs w:val="28"/>
        </w:rPr>
        <w:t>the retrieval of stream</w:t>
      </w:r>
      <w:r w:rsidR="00D27C32">
        <w:rPr>
          <w:rFonts w:asciiTheme="minorHAnsi" w:hAnsiTheme="minorHAnsi" w:cs="Arial"/>
          <w:b/>
          <w:color w:val="auto"/>
          <w:sz w:val="28"/>
          <w:szCs w:val="28"/>
        </w:rPr>
        <w:t xml:space="preserve"> surface temperature </w:t>
      </w:r>
      <w:r w:rsidR="00854423" w:rsidRPr="00854423">
        <w:rPr>
          <w:rFonts w:asciiTheme="minorHAnsi" w:hAnsiTheme="minorHAnsi" w:cs="Arial"/>
          <w:b/>
          <w:color w:val="auto"/>
          <w:sz w:val="28"/>
          <w:szCs w:val="28"/>
        </w:rPr>
        <w:t>from Landsat data</w:t>
      </w:r>
    </w:p>
    <w:p w14:paraId="2AF6988A" w14:textId="77777777" w:rsidR="00854423" w:rsidRPr="0021606D" w:rsidRDefault="00854423" w:rsidP="007F1620">
      <w:pPr>
        <w:pStyle w:val="Default"/>
        <w:spacing w:line="360" w:lineRule="auto"/>
        <w:jc w:val="both"/>
        <w:rPr>
          <w:rFonts w:asciiTheme="minorHAnsi" w:hAnsiTheme="minorHAnsi" w:cs="Arial"/>
          <w:b/>
          <w:color w:val="auto"/>
          <w:sz w:val="22"/>
          <w:szCs w:val="22"/>
        </w:rPr>
      </w:pPr>
    </w:p>
    <w:p w14:paraId="4F2F4720" w14:textId="07BA7526" w:rsidR="004A534E" w:rsidRPr="000C7460" w:rsidRDefault="004A534E" w:rsidP="007F1620">
      <w:pPr>
        <w:pStyle w:val="Default"/>
        <w:spacing w:line="360" w:lineRule="auto"/>
        <w:jc w:val="both"/>
        <w:rPr>
          <w:rFonts w:asciiTheme="minorHAnsi" w:hAnsiTheme="minorHAnsi" w:cs="Arial"/>
          <w:b/>
          <w:color w:val="auto"/>
          <w:sz w:val="22"/>
          <w:szCs w:val="22"/>
          <w:vertAlign w:val="superscript"/>
          <w:lang w:val="es-CO"/>
        </w:rPr>
      </w:pPr>
      <w:r w:rsidRPr="000C7460">
        <w:rPr>
          <w:rFonts w:asciiTheme="minorHAnsi" w:hAnsiTheme="minorHAnsi" w:cs="Arial"/>
          <w:b/>
          <w:color w:val="auto"/>
          <w:sz w:val="22"/>
          <w:szCs w:val="22"/>
          <w:lang w:val="es-CO"/>
        </w:rPr>
        <w:t>B</w:t>
      </w:r>
      <w:r w:rsidR="00C64C6B" w:rsidRPr="000C7460">
        <w:rPr>
          <w:rFonts w:asciiTheme="minorHAnsi" w:hAnsiTheme="minorHAnsi" w:cs="Arial"/>
          <w:b/>
          <w:color w:val="auto"/>
          <w:sz w:val="22"/>
          <w:szCs w:val="22"/>
          <w:lang w:val="es-CO"/>
        </w:rPr>
        <w:t>elé</w:t>
      </w:r>
      <w:r w:rsidR="00787660" w:rsidRPr="000C7460">
        <w:rPr>
          <w:rFonts w:asciiTheme="minorHAnsi" w:hAnsiTheme="minorHAnsi" w:cs="Arial"/>
          <w:b/>
          <w:color w:val="auto"/>
          <w:sz w:val="22"/>
          <w:szCs w:val="22"/>
          <w:lang w:val="es-CO"/>
        </w:rPr>
        <w:t>n</w:t>
      </w:r>
      <w:r w:rsidRPr="000C7460">
        <w:rPr>
          <w:rFonts w:asciiTheme="minorHAnsi" w:hAnsiTheme="minorHAnsi" w:cs="Arial"/>
          <w:b/>
          <w:color w:val="auto"/>
          <w:sz w:val="22"/>
          <w:szCs w:val="22"/>
          <w:lang w:val="es-CO"/>
        </w:rPr>
        <w:t xml:space="preserve"> Mart</w:t>
      </w:r>
      <w:r w:rsidR="001E576C" w:rsidRPr="000C7460">
        <w:rPr>
          <w:rFonts w:asciiTheme="minorHAnsi" w:hAnsiTheme="minorHAnsi" w:cs="Arial"/>
          <w:b/>
          <w:color w:val="auto"/>
          <w:sz w:val="22"/>
          <w:szCs w:val="22"/>
          <w:lang w:val="es-CO"/>
        </w:rPr>
        <w:t>í</w:t>
      </w:r>
      <w:r w:rsidRPr="000C7460">
        <w:rPr>
          <w:rFonts w:asciiTheme="minorHAnsi" w:hAnsiTheme="minorHAnsi" w:cs="Arial"/>
          <w:b/>
          <w:color w:val="auto"/>
          <w:sz w:val="22"/>
          <w:szCs w:val="22"/>
          <w:lang w:val="es-CO"/>
        </w:rPr>
        <w:t>-Cardona</w:t>
      </w:r>
      <w:r w:rsidR="00B73634" w:rsidRPr="000C7460">
        <w:rPr>
          <w:rFonts w:asciiTheme="minorHAnsi" w:hAnsiTheme="minorHAnsi" w:cs="Arial"/>
          <w:b/>
          <w:color w:val="auto"/>
          <w:sz w:val="22"/>
          <w:szCs w:val="22"/>
          <w:vertAlign w:val="superscript"/>
          <w:lang w:val="es-CO"/>
        </w:rPr>
        <w:t>1</w:t>
      </w:r>
      <w:r w:rsidR="00B73634" w:rsidRPr="000C7460">
        <w:rPr>
          <w:rFonts w:asciiTheme="minorHAnsi" w:hAnsiTheme="minorHAnsi" w:cs="Arial"/>
          <w:b/>
          <w:color w:val="auto"/>
          <w:sz w:val="22"/>
          <w:szCs w:val="22"/>
          <w:lang w:val="es-CO"/>
        </w:rPr>
        <w:t>, J</w:t>
      </w:r>
      <w:r w:rsidR="00787660" w:rsidRPr="000C7460">
        <w:rPr>
          <w:rFonts w:asciiTheme="minorHAnsi" w:hAnsiTheme="minorHAnsi" w:cs="Arial"/>
          <w:b/>
          <w:color w:val="auto"/>
          <w:sz w:val="22"/>
          <w:szCs w:val="22"/>
          <w:lang w:val="es-CO"/>
        </w:rPr>
        <w:t>ordi</w:t>
      </w:r>
      <w:r w:rsidR="0031564D" w:rsidRPr="000C7460">
        <w:rPr>
          <w:rFonts w:asciiTheme="minorHAnsi" w:hAnsiTheme="minorHAnsi" w:cs="Arial"/>
          <w:b/>
          <w:color w:val="auto"/>
          <w:sz w:val="22"/>
          <w:szCs w:val="22"/>
          <w:lang w:val="es-CO"/>
        </w:rPr>
        <w:t xml:space="preserve"> Prats</w:t>
      </w:r>
      <w:r w:rsidR="00B73634" w:rsidRPr="000C7460">
        <w:rPr>
          <w:rFonts w:asciiTheme="minorHAnsi" w:hAnsiTheme="minorHAnsi" w:cs="Arial"/>
          <w:b/>
          <w:color w:val="auto"/>
          <w:sz w:val="22"/>
          <w:szCs w:val="22"/>
          <w:vertAlign w:val="superscript"/>
          <w:lang w:val="es-CO"/>
        </w:rPr>
        <w:t>2</w:t>
      </w:r>
      <w:r w:rsidR="000871CF" w:rsidRPr="000C7460">
        <w:rPr>
          <w:rFonts w:asciiTheme="minorHAnsi" w:hAnsiTheme="minorHAnsi" w:cs="Arial"/>
          <w:b/>
          <w:color w:val="auto"/>
          <w:sz w:val="22"/>
          <w:szCs w:val="22"/>
          <w:lang w:val="es-CO"/>
        </w:rPr>
        <w:t>, Raquel Nicl</w:t>
      </w:r>
      <w:r w:rsidR="004B691B" w:rsidRPr="000C7460">
        <w:rPr>
          <w:rFonts w:asciiTheme="minorHAnsi" w:hAnsiTheme="minorHAnsi" w:cs="Arial"/>
          <w:b/>
          <w:color w:val="auto"/>
          <w:sz w:val="22"/>
          <w:szCs w:val="22"/>
          <w:lang w:val="es-CO"/>
        </w:rPr>
        <w:t>òs</w:t>
      </w:r>
      <w:r w:rsidR="004B691B" w:rsidRPr="000C7460">
        <w:rPr>
          <w:rFonts w:asciiTheme="minorHAnsi" w:hAnsiTheme="minorHAnsi" w:cs="Arial"/>
          <w:b/>
          <w:color w:val="auto"/>
          <w:sz w:val="22"/>
          <w:szCs w:val="22"/>
          <w:vertAlign w:val="superscript"/>
          <w:lang w:val="es-CO"/>
        </w:rPr>
        <w:t>3</w:t>
      </w:r>
    </w:p>
    <w:p w14:paraId="536528BA" w14:textId="76A64E70" w:rsidR="00B17BC1" w:rsidRPr="007365A0" w:rsidRDefault="00B73634" w:rsidP="007F1620">
      <w:pPr>
        <w:pStyle w:val="Default"/>
        <w:spacing w:line="360" w:lineRule="auto"/>
        <w:jc w:val="both"/>
        <w:rPr>
          <w:rFonts w:asciiTheme="minorHAnsi" w:hAnsiTheme="minorHAnsi" w:cs="Arial"/>
          <w:sz w:val="20"/>
          <w:szCs w:val="20"/>
        </w:rPr>
      </w:pPr>
      <w:r w:rsidRPr="007365A0">
        <w:rPr>
          <w:rFonts w:asciiTheme="minorHAnsi" w:hAnsiTheme="minorHAnsi" w:cs="Arial"/>
          <w:sz w:val="20"/>
          <w:szCs w:val="20"/>
        </w:rPr>
        <w:t xml:space="preserve">1. </w:t>
      </w:r>
      <w:r w:rsidR="004B691B">
        <w:rPr>
          <w:rFonts w:asciiTheme="minorHAnsi" w:hAnsiTheme="minorHAnsi" w:cs="Arial"/>
          <w:sz w:val="20"/>
          <w:szCs w:val="20"/>
        </w:rPr>
        <w:t xml:space="preserve">Dep. of </w:t>
      </w:r>
      <w:r w:rsidRPr="007365A0">
        <w:rPr>
          <w:rFonts w:asciiTheme="minorHAnsi" w:hAnsiTheme="minorHAnsi" w:cs="Arial"/>
          <w:sz w:val="20"/>
          <w:szCs w:val="20"/>
        </w:rPr>
        <w:t>Civil an</w:t>
      </w:r>
      <w:r w:rsidR="004B691B">
        <w:rPr>
          <w:rFonts w:asciiTheme="minorHAnsi" w:hAnsiTheme="minorHAnsi" w:cs="Arial"/>
          <w:sz w:val="20"/>
          <w:szCs w:val="20"/>
        </w:rPr>
        <w:t>d Environmental Engineering</w:t>
      </w:r>
      <w:r w:rsidRPr="007365A0">
        <w:rPr>
          <w:rFonts w:asciiTheme="minorHAnsi" w:hAnsiTheme="minorHAnsi" w:cs="Arial"/>
          <w:sz w:val="20"/>
          <w:szCs w:val="20"/>
        </w:rPr>
        <w:t xml:space="preserve">, University of Surrey, </w:t>
      </w:r>
      <w:r w:rsidR="00D26376" w:rsidRPr="007365A0">
        <w:rPr>
          <w:rFonts w:asciiTheme="minorHAnsi" w:hAnsiTheme="minorHAnsi" w:cs="Arial"/>
          <w:sz w:val="20"/>
          <w:szCs w:val="20"/>
        </w:rPr>
        <w:t>2</w:t>
      </w:r>
      <w:r w:rsidR="00B17BC1" w:rsidRPr="007365A0">
        <w:rPr>
          <w:rFonts w:asciiTheme="minorHAnsi" w:hAnsiTheme="minorHAnsi" w:cs="Arial"/>
          <w:sz w:val="20"/>
          <w:szCs w:val="20"/>
        </w:rPr>
        <w:t>9AA03</w:t>
      </w:r>
      <w:r w:rsidR="007365A0" w:rsidRPr="007365A0">
        <w:rPr>
          <w:rFonts w:asciiTheme="minorHAnsi" w:hAnsiTheme="minorHAnsi" w:cs="Arial"/>
          <w:sz w:val="20"/>
          <w:szCs w:val="20"/>
        </w:rPr>
        <w:t>, Guildford, Surrey</w:t>
      </w:r>
      <w:r w:rsidR="00B17BC1" w:rsidRPr="007365A0">
        <w:rPr>
          <w:rFonts w:asciiTheme="minorHAnsi" w:hAnsiTheme="minorHAnsi" w:cs="Arial"/>
          <w:sz w:val="20"/>
          <w:szCs w:val="20"/>
        </w:rPr>
        <w:t xml:space="preserve"> GU2 7XH</w:t>
      </w:r>
      <w:r w:rsidR="007365A0" w:rsidRPr="007365A0">
        <w:rPr>
          <w:rFonts w:asciiTheme="minorHAnsi" w:hAnsiTheme="minorHAnsi" w:cs="Arial"/>
          <w:sz w:val="20"/>
          <w:szCs w:val="20"/>
        </w:rPr>
        <w:t>, U.K.</w:t>
      </w:r>
    </w:p>
    <w:p w14:paraId="5D08A0EE" w14:textId="77777777" w:rsidR="00D26376" w:rsidRPr="007365A0" w:rsidRDefault="004104A3" w:rsidP="007F1620">
      <w:pPr>
        <w:pStyle w:val="Default"/>
        <w:spacing w:line="360" w:lineRule="auto"/>
        <w:jc w:val="both"/>
        <w:rPr>
          <w:rFonts w:asciiTheme="minorHAnsi" w:hAnsiTheme="minorHAnsi"/>
          <w:sz w:val="20"/>
          <w:szCs w:val="20"/>
        </w:rPr>
      </w:pPr>
      <w:hyperlink r:id="rId8" w:history="1">
        <w:r w:rsidR="00B73634" w:rsidRPr="007365A0">
          <w:rPr>
            <w:rStyle w:val="Hyperlink"/>
            <w:rFonts w:asciiTheme="minorHAnsi" w:hAnsiTheme="minorHAnsi" w:cs="Arial"/>
            <w:sz w:val="20"/>
            <w:szCs w:val="20"/>
          </w:rPr>
          <w:t>b.marti-cardona@surrey.ac.uk</w:t>
        </w:r>
      </w:hyperlink>
      <w:r w:rsidR="00B73634" w:rsidRPr="007365A0">
        <w:rPr>
          <w:rFonts w:asciiTheme="minorHAnsi" w:hAnsiTheme="minorHAnsi" w:cs="Arial"/>
          <w:sz w:val="20"/>
          <w:szCs w:val="20"/>
        </w:rPr>
        <w:t xml:space="preserve"> (corresponding author)</w:t>
      </w:r>
      <w:r w:rsidR="00D26376" w:rsidRPr="007365A0">
        <w:rPr>
          <w:rFonts w:asciiTheme="minorHAnsi" w:hAnsiTheme="minorHAnsi"/>
          <w:sz w:val="20"/>
          <w:szCs w:val="20"/>
        </w:rPr>
        <w:t xml:space="preserve"> </w:t>
      </w:r>
    </w:p>
    <w:p w14:paraId="63C863A6" w14:textId="1B42980F" w:rsidR="004A534E" w:rsidRDefault="00D26376" w:rsidP="007F1620">
      <w:pPr>
        <w:pStyle w:val="Default"/>
        <w:spacing w:line="360" w:lineRule="auto"/>
        <w:jc w:val="both"/>
        <w:rPr>
          <w:rFonts w:asciiTheme="minorHAnsi" w:hAnsiTheme="minorHAnsi" w:cs="Arial"/>
          <w:sz w:val="20"/>
          <w:szCs w:val="20"/>
        </w:rPr>
      </w:pPr>
      <w:r w:rsidRPr="007365A0">
        <w:rPr>
          <w:rFonts w:asciiTheme="minorHAnsi" w:hAnsiTheme="minorHAnsi"/>
          <w:sz w:val="20"/>
          <w:szCs w:val="20"/>
        </w:rPr>
        <w:t xml:space="preserve">2. </w:t>
      </w:r>
      <w:r w:rsidRPr="007365A0">
        <w:rPr>
          <w:rFonts w:asciiTheme="minorHAnsi" w:hAnsiTheme="minorHAnsi" w:cs="Arial"/>
          <w:sz w:val="20"/>
          <w:szCs w:val="20"/>
        </w:rPr>
        <w:t xml:space="preserve">UR RECOVER, </w:t>
      </w:r>
      <w:proofErr w:type="spellStart"/>
      <w:r w:rsidRPr="007365A0">
        <w:rPr>
          <w:rFonts w:asciiTheme="minorHAnsi" w:hAnsiTheme="minorHAnsi" w:cs="Arial"/>
          <w:sz w:val="20"/>
          <w:szCs w:val="20"/>
        </w:rPr>
        <w:t>Pôle</w:t>
      </w:r>
      <w:proofErr w:type="spellEnd"/>
      <w:r w:rsidRPr="007365A0">
        <w:rPr>
          <w:rFonts w:asciiTheme="minorHAnsi" w:hAnsiTheme="minorHAnsi" w:cs="Arial"/>
          <w:sz w:val="20"/>
          <w:szCs w:val="20"/>
        </w:rPr>
        <w:t xml:space="preserve"> AFB-</w:t>
      </w:r>
      <w:proofErr w:type="spellStart"/>
      <w:r w:rsidRPr="007365A0">
        <w:rPr>
          <w:rFonts w:asciiTheme="minorHAnsi" w:hAnsiTheme="minorHAnsi" w:cs="Arial"/>
          <w:sz w:val="20"/>
          <w:szCs w:val="20"/>
        </w:rPr>
        <w:t>Irstea</w:t>
      </w:r>
      <w:proofErr w:type="spellEnd"/>
      <w:r w:rsidRPr="007365A0">
        <w:rPr>
          <w:rFonts w:asciiTheme="minorHAnsi" w:hAnsiTheme="minorHAnsi" w:cs="Arial"/>
          <w:sz w:val="20"/>
          <w:szCs w:val="20"/>
        </w:rPr>
        <w:t xml:space="preserve"> </w:t>
      </w:r>
      <w:proofErr w:type="spellStart"/>
      <w:r w:rsidRPr="007365A0">
        <w:rPr>
          <w:rFonts w:asciiTheme="minorHAnsi" w:hAnsiTheme="minorHAnsi" w:cs="Arial"/>
          <w:sz w:val="20"/>
          <w:szCs w:val="20"/>
        </w:rPr>
        <w:t>hydroécologie</w:t>
      </w:r>
      <w:proofErr w:type="spellEnd"/>
      <w:r w:rsidRPr="007365A0">
        <w:rPr>
          <w:rFonts w:asciiTheme="minorHAnsi" w:hAnsiTheme="minorHAnsi" w:cs="Arial"/>
          <w:sz w:val="20"/>
          <w:szCs w:val="20"/>
        </w:rPr>
        <w:t xml:space="preserve"> plans </w:t>
      </w:r>
      <w:proofErr w:type="spellStart"/>
      <w:r w:rsidRPr="007365A0">
        <w:rPr>
          <w:rFonts w:asciiTheme="minorHAnsi" w:hAnsiTheme="minorHAnsi" w:cs="Arial"/>
          <w:sz w:val="20"/>
          <w:szCs w:val="20"/>
        </w:rPr>
        <w:t>d’eau</w:t>
      </w:r>
      <w:proofErr w:type="spellEnd"/>
      <w:r w:rsidRPr="007365A0">
        <w:rPr>
          <w:rFonts w:asciiTheme="minorHAnsi" w:hAnsiTheme="minorHAnsi" w:cs="Arial"/>
          <w:sz w:val="20"/>
          <w:szCs w:val="20"/>
        </w:rPr>
        <w:t xml:space="preserve">, </w:t>
      </w:r>
      <w:proofErr w:type="spellStart"/>
      <w:r w:rsidRPr="007365A0">
        <w:rPr>
          <w:rFonts w:asciiTheme="minorHAnsi" w:hAnsiTheme="minorHAnsi" w:cs="Arial"/>
          <w:sz w:val="20"/>
          <w:szCs w:val="20"/>
        </w:rPr>
        <w:t>Irstea</w:t>
      </w:r>
      <w:proofErr w:type="spellEnd"/>
      <w:r w:rsidRPr="007365A0">
        <w:rPr>
          <w:rFonts w:asciiTheme="minorHAnsi" w:hAnsiTheme="minorHAnsi" w:cs="Arial"/>
          <w:sz w:val="20"/>
          <w:szCs w:val="20"/>
        </w:rPr>
        <w:t>, 3275 Route de Cézanne, Aix-en-Provence 13182, France</w:t>
      </w:r>
    </w:p>
    <w:p w14:paraId="3B0ED98B" w14:textId="5310BAA7" w:rsidR="004B691B" w:rsidRPr="007365A0" w:rsidRDefault="004B691B" w:rsidP="007F1620">
      <w:pPr>
        <w:pStyle w:val="Default"/>
        <w:spacing w:line="360" w:lineRule="auto"/>
        <w:jc w:val="both"/>
        <w:rPr>
          <w:rFonts w:asciiTheme="minorHAnsi" w:hAnsiTheme="minorHAnsi"/>
          <w:sz w:val="20"/>
          <w:szCs w:val="20"/>
        </w:rPr>
      </w:pPr>
      <w:r>
        <w:rPr>
          <w:rFonts w:asciiTheme="minorHAnsi" w:hAnsiTheme="minorHAnsi"/>
          <w:sz w:val="20"/>
          <w:szCs w:val="20"/>
        </w:rPr>
        <w:t>3.</w:t>
      </w:r>
      <w:r w:rsidRPr="004B691B">
        <w:rPr>
          <w:rFonts w:asciiTheme="minorHAnsi" w:hAnsiTheme="minorHAnsi"/>
          <w:sz w:val="20"/>
          <w:szCs w:val="20"/>
        </w:rPr>
        <w:t xml:space="preserve"> Department of Earth Physics and Thermodynamics, Faculty of Physics, University of Valencia., 50 </w:t>
      </w:r>
      <w:proofErr w:type="spellStart"/>
      <w:r w:rsidRPr="004B691B">
        <w:rPr>
          <w:rFonts w:asciiTheme="minorHAnsi" w:hAnsiTheme="minorHAnsi"/>
          <w:sz w:val="20"/>
          <w:szCs w:val="20"/>
        </w:rPr>
        <w:t>Dr.</w:t>
      </w:r>
      <w:proofErr w:type="spellEnd"/>
      <w:r w:rsidRPr="004B691B">
        <w:rPr>
          <w:rFonts w:asciiTheme="minorHAnsi" w:hAnsiTheme="minorHAnsi"/>
          <w:sz w:val="20"/>
          <w:szCs w:val="20"/>
        </w:rPr>
        <w:t xml:space="preserve"> </w:t>
      </w:r>
      <w:proofErr w:type="spellStart"/>
      <w:r w:rsidRPr="004B691B">
        <w:rPr>
          <w:rFonts w:asciiTheme="minorHAnsi" w:hAnsiTheme="minorHAnsi"/>
          <w:sz w:val="20"/>
          <w:szCs w:val="20"/>
        </w:rPr>
        <w:t>Moliner</w:t>
      </w:r>
      <w:proofErr w:type="spellEnd"/>
      <w:r w:rsidRPr="004B691B">
        <w:rPr>
          <w:rFonts w:asciiTheme="minorHAnsi" w:hAnsiTheme="minorHAnsi"/>
          <w:sz w:val="20"/>
          <w:szCs w:val="20"/>
        </w:rPr>
        <w:t>, E-46100</w:t>
      </w:r>
      <w:r w:rsidR="00156433">
        <w:rPr>
          <w:rFonts w:asciiTheme="minorHAnsi" w:hAnsiTheme="minorHAnsi"/>
          <w:sz w:val="20"/>
          <w:szCs w:val="20"/>
        </w:rPr>
        <w:t>,</w:t>
      </w:r>
      <w:r w:rsidRPr="004B691B">
        <w:rPr>
          <w:rFonts w:asciiTheme="minorHAnsi" w:hAnsiTheme="minorHAnsi"/>
          <w:sz w:val="20"/>
          <w:szCs w:val="20"/>
        </w:rPr>
        <w:t xml:space="preserve"> </w:t>
      </w:r>
      <w:proofErr w:type="spellStart"/>
      <w:r w:rsidRPr="004B691B">
        <w:rPr>
          <w:rFonts w:asciiTheme="minorHAnsi" w:hAnsiTheme="minorHAnsi"/>
          <w:sz w:val="20"/>
          <w:szCs w:val="20"/>
        </w:rPr>
        <w:t>Burjassot</w:t>
      </w:r>
      <w:proofErr w:type="spellEnd"/>
      <w:r w:rsidRPr="004B691B">
        <w:rPr>
          <w:rFonts w:asciiTheme="minorHAnsi" w:hAnsiTheme="minorHAnsi"/>
          <w:sz w:val="20"/>
          <w:szCs w:val="20"/>
        </w:rPr>
        <w:t>, Spain</w:t>
      </w:r>
    </w:p>
    <w:p w14:paraId="4E4CB7FD" w14:textId="77777777" w:rsidR="0018426F" w:rsidRDefault="0018426F" w:rsidP="007F1620">
      <w:pPr>
        <w:pStyle w:val="Default"/>
        <w:spacing w:line="360" w:lineRule="auto"/>
        <w:jc w:val="both"/>
        <w:rPr>
          <w:rFonts w:asciiTheme="minorHAnsi" w:hAnsiTheme="minorHAnsi" w:cs="Arial"/>
          <w:b/>
          <w:sz w:val="22"/>
          <w:szCs w:val="22"/>
        </w:rPr>
      </w:pPr>
    </w:p>
    <w:p w14:paraId="4C1EEFB0" w14:textId="519AAA72" w:rsidR="009C77D3" w:rsidRPr="00D26376" w:rsidRDefault="00757019" w:rsidP="000A0085">
      <w:pPr>
        <w:pStyle w:val="Default"/>
        <w:spacing w:line="480" w:lineRule="auto"/>
        <w:jc w:val="both"/>
        <w:rPr>
          <w:rFonts w:asciiTheme="minorHAnsi" w:hAnsiTheme="minorHAnsi" w:cs="Arial"/>
          <w:b/>
          <w:sz w:val="22"/>
          <w:szCs w:val="22"/>
        </w:rPr>
      </w:pPr>
      <w:r w:rsidRPr="00D26376">
        <w:rPr>
          <w:rFonts w:asciiTheme="minorHAnsi" w:hAnsiTheme="minorHAnsi" w:cs="Arial"/>
          <w:b/>
          <w:sz w:val="22"/>
          <w:szCs w:val="22"/>
        </w:rPr>
        <w:t>ABSTRACT</w:t>
      </w:r>
    </w:p>
    <w:p w14:paraId="02050F85" w14:textId="0656DEAC" w:rsidR="005C7D75" w:rsidRDefault="003725AC" w:rsidP="000A0085">
      <w:pPr>
        <w:pStyle w:val="Default"/>
        <w:spacing w:line="480" w:lineRule="auto"/>
        <w:jc w:val="both"/>
        <w:rPr>
          <w:rFonts w:asciiTheme="minorHAnsi" w:hAnsiTheme="minorHAnsi" w:cs="Arial"/>
          <w:sz w:val="22"/>
          <w:szCs w:val="22"/>
        </w:rPr>
      </w:pPr>
      <w:r>
        <w:rPr>
          <w:rFonts w:asciiTheme="minorHAnsi" w:hAnsiTheme="minorHAnsi" w:cs="Arial"/>
          <w:sz w:val="22"/>
          <w:szCs w:val="22"/>
        </w:rPr>
        <w:t>Thermal images of water</w:t>
      </w:r>
      <w:r w:rsidR="0019430A">
        <w:rPr>
          <w:rFonts w:asciiTheme="minorHAnsi" w:hAnsiTheme="minorHAnsi" w:cs="Arial"/>
          <w:sz w:val="22"/>
          <w:szCs w:val="22"/>
        </w:rPr>
        <w:t xml:space="preserve"> bodies often show a radiance gradient</w:t>
      </w:r>
      <w:r>
        <w:rPr>
          <w:rFonts w:asciiTheme="minorHAnsi" w:hAnsiTheme="minorHAnsi" w:cs="Arial"/>
          <w:sz w:val="22"/>
          <w:szCs w:val="22"/>
        </w:rPr>
        <w:t xml:space="preserve"> </w:t>
      </w:r>
      <w:r w:rsidR="0019430A">
        <w:rPr>
          <w:rFonts w:asciiTheme="minorHAnsi" w:hAnsiTheme="minorHAnsi" w:cs="Arial"/>
          <w:sz w:val="22"/>
          <w:szCs w:val="22"/>
        </w:rPr>
        <w:t>perpendicular to the banks</w:t>
      </w:r>
      <w:r w:rsidR="00580D6E">
        <w:rPr>
          <w:rFonts w:asciiTheme="minorHAnsi" w:hAnsiTheme="minorHAnsi" w:cs="Arial"/>
          <w:sz w:val="22"/>
          <w:szCs w:val="22"/>
        </w:rPr>
        <w:t xml:space="preserve">. </w:t>
      </w:r>
      <w:r>
        <w:rPr>
          <w:rFonts w:asciiTheme="minorHAnsi" w:hAnsiTheme="minorHAnsi" w:cs="Arial"/>
          <w:sz w:val="22"/>
          <w:szCs w:val="22"/>
        </w:rPr>
        <w:t xml:space="preserve">This </w:t>
      </w:r>
      <w:r w:rsidR="001B34D8">
        <w:rPr>
          <w:rFonts w:asciiTheme="minorHAnsi" w:hAnsiTheme="minorHAnsi" w:cs="Arial"/>
          <w:sz w:val="22"/>
          <w:szCs w:val="22"/>
        </w:rPr>
        <w:t>effect is frequently</w:t>
      </w:r>
      <w:r w:rsidR="00580D6E">
        <w:rPr>
          <w:rFonts w:asciiTheme="minorHAnsi" w:hAnsiTheme="minorHAnsi" w:cs="Arial"/>
          <w:sz w:val="22"/>
          <w:szCs w:val="22"/>
        </w:rPr>
        <w:t xml:space="preserve"> due to</w:t>
      </w:r>
      <w:r w:rsidR="002C1B22">
        <w:rPr>
          <w:rFonts w:asciiTheme="minorHAnsi" w:hAnsiTheme="minorHAnsi" w:cs="Arial"/>
          <w:sz w:val="22"/>
          <w:szCs w:val="22"/>
        </w:rPr>
        <w:t xml:space="preserve"> </w:t>
      </w:r>
      <w:r w:rsidR="0019430A">
        <w:rPr>
          <w:rFonts w:asciiTheme="minorHAnsi" w:hAnsiTheme="minorHAnsi" w:cs="Arial"/>
          <w:sz w:val="22"/>
          <w:szCs w:val="22"/>
        </w:rPr>
        <w:t xml:space="preserve">mixed </w:t>
      </w:r>
      <w:r w:rsidR="001B34D8">
        <w:rPr>
          <w:rFonts w:asciiTheme="minorHAnsi" w:hAnsiTheme="minorHAnsi" w:cs="Arial"/>
          <w:sz w:val="22"/>
          <w:szCs w:val="22"/>
        </w:rPr>
        <w:t>land and water thermal pixels.</w:t>
      </w:r>
      <w:r w:rsidR="002C1B22">
        <w:rPr>
          <w:rFonts w:asciiTheme="minorHAnsi" w:hAnsiTheme="minorHAnsi" w:cs="Arial"/>
          <w:sz w:val="22"/>
          <w:szCs w:val="22"/>
        </w:rPr>
        <w:t xml:space="preserve"> </w:t>
      </w:r>
      <w:r>
        <w:rPr>
          <w:rFonts w:asciiTheme="minorHAnsi" w:hAnsiTheme="minorHAnsi" w:cs="Arial"/>
          <w:sz w:val="22"/>
          <w:szCs w:val="22"/>
        </w:rPr>
        <w:t xml:space="preserve">In the case of </w:t>
      </w:r>
      <w:r w:rsidR="001B34D8">
        <w:rPr>
          <w:rFonts w:asciiTheme="minorHAnsi" w:hAnsiTheme="minorHAnsi" w:cs="Arial"/>
          <w:sz w:val="22"/>
          <w:szCs w:val="22"/>
        </w:rPr>
        <w:t xml:space="preserve">the </w:t>
      </w:r>
      <w:r>
        <w:rPr>
          <w:rFonts w:asciiTheme="minorHAnsi" w:hAnsiTheme="minorHAnsi" w:cs="Arial"/>
          <w:sz w:val="22"/>
          <w:szCs w:val="22"/>
        </w:rPr>
        <w:t>Landsat</w:t>
      </w:r>
      <w:r w:rsidR="00AA5A38">
        <w:rPr>
          <w:rFonts w:asciiTheme="minorHAnsi" w:hAnsiTheme="minorHAnsi" w:cs="Arial"/>
          <w:sz w:val="22"/>
          <w:szCs w:val="22"/>
        </w:rPr>
        <w:t xml:space="preserve"> images, </w:t>
      </w:r>
      <w:r w:rsidR="00365320">
        <w:rPr>
          <w:rFonts w:asciiTheme="minorHAnsi" w:hAnsiTheme="minorHAnsi" w:cs="Arial"/>
          <w:sz w:val="22"/>
          <w:szCs w:val="22"/>
        </w:rPr>
        <w:t>radiance mixing</w:t>
      </w:r>
      <w:r>
        <w:rPr>
          <w:rFonts w:asciiTheme="minorHAnsi" w:hAnsiTheme="minorHAnsi" w:cs="Arial"/>
          <w:sz w:val="22"/>
          <w:szCs w:val="22"/>
        </w:rPr>
        <w:t xml:space="preserve"> can</w:t>
      </w:r>
      <w:r w:rsidR="000D20DB">
        <w:rPr>
          <w:rFonts w:asciiTheme="minorHAnsi" w:hAnsiTheme="minorHAnsi" w:cs="Arial"/>
          <w:sz w:val="22"/>
          <w:szCs w:val="22"/>
        </w:rPr>
        <w:t xml:space="preserve"> </w:t>
      </w:r>
      <w:r w:rsidR="00034AF9">
        <w:rPr>
          <w:rFonts w:asciiTheme="minorHAnsi" w:hAnsiTheme="minorHAnsi" w:cs="Arial"/>
          <w:sz w:val="22"/>
          <w:szCs w:val="22"/>
        </w:rPr>
        <w:t xml:space="preserve">also </w:t>
      </w:r>
      <w:r w:rsidR="000D20DB">
        <w:rPr>
          <w:rFonts w:asciiTheme="minorHAnsi" w:hAnsiTheme="minorHAnsi" w:cs="Arial"/>
          <w:sz w:val="22"/>
          <w:szCs w:val="22"/>
        </w:rPr>
        <w:t>affect</w:t>
      </w:r>
      <w:r w:rsidR="00365320">
        <w:rPr>
          <w:rFonts w:asciiTheme="minorHAnsi" w:hAnsiTheme="minorHAnsi" w:cs="Arial"/>
          <w:sz w:val="22"/>
          <w:szCs w:val="22"/>
        </w:rPr>
        <w:t xml:space="preserve"> pure water pixels due</w:t>
      </w:r>
      <w:r w:rsidR="001B34D8">
        <w:rPr>
          <w:rFonts w:asciiTheme="minorHAnsi" w:hAnsiTheme="minorHAnsi" w:cs="Arial"/>
          <w:sz w:val="22"/>
          <w:szCs w:val="22"/>
        </w:rPr>
        <w:t xml:space="preserve"> the cubic convolution resampling</w:t>
      </w:r>
      <w:r>
        <w:rPr>
          <w:rFonts w:asciiTheme="minorHAnsi" w:hAnsiTheme="minorHAnsi" w:cs="Arial"/>
          <w:sz w:val="22"/>
          <w:szCs w:val="22"/>
        </w:rPr>
        <w:t xml:space="preserve"> of the native thermal </w:t>
      </w:r>
      <w:r w:rsidR="00034AF9">
        <w:rPr>
          <w:rFonts w:asciiTheme="minorHAnsi" w:hAnsiTheme="minorHAnsi" w:cs="Arial"/>
          <w:sz w:val="22"/>
          <w:szCs w:val="22"/>
        </w:rPr>
        <w:t>measurements</w:t>
      </w:r>
      <w:r>
        <w:rPr>
          <w:rFonts w:asciiTheme="minorHAnsi" w:hAnsiTheme="minorHAnsi" w:cs="Arial"/>
          <w:sz w:val="22"/>
          <w:szCs w:val="22"/>
        </w:rPr>
        <w:t>.</w:t>
      </w:r>
      <w:r w:rsidR="001B34D8">
        <w:rPr>
          <w:rFonts w:asciiTheme="minorHAnsi" w:hAnsiTheme="minorHAnsi" w:cs="Arial"/>
          <w:sz w:val="22"/>
          <w:szCs w:val="22"/>
        </w:rPr>
        <w:t xml:space="preserve"> </w:t>
      </w:r>
      <w:r w:rsidR="00AA5A38">
        <w:rPr>
          <w:rFonts w:asciiTheme="minorHAnsi" w:hAnsiTheme="minorHAnsi" w:cs="Arial"/>
          <w:sz w:val="22"/>
          <w:szCs w:val="22"/>
        </w:rPr>
        <w:t xml:space="preserve">Some authors recommended a general-purpose margin of </w:t>
      </w:r>
      <w:r w:rsidR="0019430A">
        <w:rPr>
          <w:rFonts w:asciiTheme="minorHAnsi" w:hAnsiTheme="minorHAnsi" w:cs="Arial"/>
          <w:sz w:val="22"/>
          <w:szCs w:val="22"/>
        </w:rPr>
        <w:t>two thermal pixels to the banks or a minimum river width of three pixels</w:t>
      </w:r>
      <w:r w:rsidR="00AA5A38">
        <w:rPr>
          <w:rFonts w:asciiTheme="minorHAnsi" w:hAnsiTheme="minorHAnsi" w:cs="Arial"/>
          <w:sz w:val="22"/>
          <w:szCs w:val="22"/>
        </w:rPr>
        <w:t>,</w:t>
      </w:r>
      <w:r w:rsidR="0019430A">
        <w:rPr>
          <w:rFonts w:asciiTheme="minorHAnsi" w:hAnsiTheme="minorHAnsi" w:cs="Arial"/>
          <w:sz w:val="22"/>
          <w:szCs w:val="22"/>
        </w:rPr>
        <w:t xml:space="preserve"> to avoid near bank effects in</w:t>
      </w:r>
      <w:r w:rsidR="00AA5A38">
        <w:rPr>
          <w:rFonts w:asciiTheme="minorHAnsi" w:hAnsiTheme="minorHAnsi" w:cs="Arial"/>
          <w:sz w:val="22"/>
          <w:szCs w:val="22"/>
        </w:rPr>
        <w:t xml:space="preserve"> </w:t>
      </w:r>
      <w:r w:rsidR="0019430A">
        <w:rPr>
          <w:rFonts w:asciiTheme="minorHAnsi" w:hAnsiTheme="minorHAnsi" w:cs="Arial"/>
          <w:sz w:val="22"/>
          <w:szCs w:val="22"/>
        </w:rPr>
        <w:t xml:space="preserve">water temperature retrievals. </w:t>
      </w:r>
      <w:r w:rsidR="00AA5A38">
        <w:rPr>
          <w:rFonts w:asciiTheme="minorHAnsi" w:hAnsiTheme="minorHAnsi" w:cs="Arial"/>
          <w:sz w:val="22"/>
          <w:szCs w:val="22"/>
        </w:rPr>
        <w:t xml:space="preserve">Given the relatively course spatial resolution of satellite thermal </w:t>
      </w:r>
      <w:r w:rsidR="00165C10">
        <w:rPr>
          <w:rFonts w:asciiTheme="minorHAnsi" w:hAnsiTheme="minorHAnsi" w:cs="Arial"/>
          <w:sz w:val="22"/>
          <w:szCs w:val="22"/>
        </w:rPr>
        <w:t>sensors,</w:t>
      </w:r>
      <w:r w:rsidR="0019430A">
        <w:rPr>
          <w:rFonts w:asciiTheme="minorHAnsi" w:hAnsiTheme="minorHAnsi" w:cs="Arial"/>
          <w:sz w:val="22"/>
          <w:szCs w:val="22"/>
        </w:rPr>
        <w:t xml:space="preserve"> the </w:t>
      </w:r>
      <w:proofErr w:type="gramStart"/>
      <w:r w:rsidR="0019430A">
        <w:rPr>
          <w:rFonts w:asciiTheme="minorHAnsi" w:hAnsiTheme="minorHAnsi" w:cs="Arial"/>
          <w:sz w:val="22"/>
          <w:szCs w:val="22"/>
        </w:rPr>
        <w:t>three pixel</w:t>
      </w:r>
      <w:proofErr w:type="gramEnd"/>
      <w:r w:rsidR="00AA5A38">
        <w:rPr>
          <w:rFonts w:asciiTheme="minorHAnsi" w:hAnsiTheme="minorHAnsi" w:cs="Arial"/>
          <w:sz w:val="22"/>
          <w:szCs w:val="22"/>
        </w:rPr>
        <w:t xml:space="preserve"> margin </w:t>
      </w:r>
      <w:r w:rsidR="00B928D0">
        <w:rPr>
          <w:rFonts w:asciiTheme="minorHAnsi" w:hAnsiTheme="minorHAnsi" w:cs="Arial"/>
          <w:sz w:val="22"/>
          <w:szCs w:val="22"/>
        </w:rPr>
        <w:t xml:space="preserve">severely </w:t>
      </w:r>
      <w:r w:rsidR="00034AF9">
        <w:rPr>
          <w:rFonts w:asciiTheme="minorHAnsi" w:hAnsiTheme="minorHAnsi" w:cs="Arial"/>
          <w:sz w:val="22"/>
          <w:szCs w:val="22"/>
        </w:rPr>
        <w:t>restricts</w:t>
      </w:r>
      <w:r w:rsidR="00580D6E">
        <w:rPr>
          <w:rFonts w:asciiTheme="minorHAnsi" w:hAnsiTheme="minorHAnsi" w:cs="Arial"/>
          <w:sz w:val="22"/>
          <w:szCs w:val="22"/>
        </w:rPr>
        <w:t xml:space="preserve"> the</w:t>
      </w:r>
      <w:r w:rsidR="00AA5A38">
        <w:rPr>
          <w:rFonts w:asciiTheme="minorHAnsi" w:hAnsiTheme="minorHAnsi" w:cs="Arial"/>
          <w:sz w:val="22"/>
          <w:szCs w:val="22"/>
        </w:rPr>
        <w:t>i</w:t>
      </w:r>
      <w:r w:rsidR="00165C10">
        <w:rPr>
          <w:rFonts w:asciiTheme="minorHAnsi" w:hAnsiTheme="minorHAnsi" w:cs="Arial"/>
          <w:sz w:val="22"/>
          <w:szCs w:val="22"/>
        </w:rPr>
        <w:t>r</w:t>
      </w:r>
      <w:r w:rsidR="00AA5A38">
        <w:rPr>
          <w:rFonts w:asciiTheme="minorHAnsi" w:hAnsiTheme="minorHAnsi" w:cs="Arial"/>
          <w:sz w:val="22"/>
          <w:szCs w:val="22"/>
        </w:rPr>
        <w:t xml:space="preserve"> application</w:t>
      </w:r>
      <w:r w:rsidR="00B928D0">
        <w:rPr>
          <w:rFonts w:asciiTheme="minorHAnsi" w:hAnsiTheme="minorHAnsi" w:cs="Arial"/>
          <w:sz w:val="22"/>
          <w:szCs w:val="22"/>
        </w:rPr>
        <w:t xml:space="preserve"> to</w:t>
      </w:r>
      <w:r w:rsidR="00365320">
        <w:rPr>
          <w:rFonts w:asciiTheme="minorHAnsi" w:hAnsiTheme="minorHAnsi" w:cs="Arial"/>
          <w:sz w:val="22"/>
          <w:szCs w:val="22"/>
        </w:rPr>
        <w:t xml:space="preserve"> </w:t>
      </w:r>
      <w:r w:rsidR="00AA5A38">
        <w:rPr>
          <w:rFonts w:asciiTheme="minorHAnsi" w:hAnsiTheme="minorHAnsi" w:cs="Arial"/>
          <w:sz w:val="22"/>
          <w:szCs w:val="22"/>
        </w:rPr>
        <w:t>temperature mapping</w:t>
      </w:r>
      <w:r w:rsidR="00580D6E">
        <w:rPr>
          <w:rFonts w:asciiTheme="minorHAnsi" w:hAnsiTheme="minorHAnsi" w:cs="Arial"/>
          <w:sz w:val="22"/>
          <w:szCs w:val="22"/>
        </w:rPr>
        <w:t xml:space="preserve"> in </w:t>
      </w:r>
      <w:r w:rsidR="00034AF9">
        <w:rPr>
          <w:rFonts w:asciiTheme="minorHAnsi" w:hAnsiTheme="minorHAnsi" w:cs="Arial"/>
          <w:sz w:val="22"/>
          <w:szCs w:val="22"/>
        </w:rPr>
        <w:t>many</w:t>
      </w:r>
      <w:r w:rsidR="00580D6E">
        <w:rPr>
          <w:rFonts w:asciiTheme="minorHAnsi" w:hAnsiTheme="minorHAnsi" w:cs="Arial"/>
          <w:sz w:val="22"/>
          <w:szCs w:val="22"/>
        </w:rPr>
        <w:t xml:space="preserve"> </w:t>
      </w:r>
      <w:r w:rsidR="00B928D0">
        <w:rPr>
          <w:rFonts w:asciiTheme="minorHAnsi" w:hAnsiTheme="minorHAnsi" w:cs="Arial"/>
          <w:sz w:val="22"/>
          <w:szCs w:val="22"/>
        </w:rPr>
        <w:t>rivers.</w:t>
      </w:r>
      <w:r w:rsidR="00580D6E">
        <w:rPr>
          <w:rFonts w:asciiTheme="minorHAnsi" w:hAnsiTheme="minorHAnsi" w:cs="Arial"/>
          <w:sz w:val="22"/>
          <w:szCs w:val="22"/>
        </w:rPr>
        <w:t xml:space="preserve"> This study </w:t>
      </w:r>
      <w:r w:rsidR="00165C10">
        <w:rPr>
          <w:rFonts w:asciiTheme="minorHAnsi" w:hAnsiTheme="minorHAnsi" w:cs="Arial"/>
          <w:sz w:val="22"/>
          <w:szCs w:val="22"/>
        </w:rPr>
        <w:t xml:space="preserve">proposes a new algorithm to </w:t>
      </w:r>
      <w:r w:rsidR="00080F31">
        <w:rPr>
          <w:rFonts w:asciiTheme="minorHAnsi" w:hAnsiTheme="minorHAnsi" w:cs="Arial"/>
          <w:sz w:val="22"/>
          <w:szCs w:val="22"/>
        </w:rPr>
        <w:t>enhance</w:t>
      </w:r>
      <w:r w:rsidR="00165C10">
        <w:rPr>
          <w:rFonts w:asciiTheme="minorHAnsi" w:hAnsiTheme="minorHAnsi" w:cs="Arial"/>
          <w:sz w:val="22"/>
          <w:szCs w:val="22"/>
        </w:rPr>
        <w:t xml:space="preserve"> the retrieval of stream surface temperature using </w:t>
      </w:r>
      <w:r w:rsidR="00984CEA">
        <w:rPr>
          <w:rFonts w:asciiTheme="minorHAnsi" w:hAnsiTheme="minorHAnsi" w:cs="Arial"/>
          <w:sz w:val="22"/>
          <w:szCs w:val="22"/>
        </w:rPr>
        <w:t>Landsat 8</w:t>
      </w:r>
      <w:r w:rsidR="00165C10">
        <w:rPr>
          <w:rFonts w:asciiTheme="minorHAnsi" w:hAnsiTheme="minorHAnsi" w:cs="Arial"/>
          <w:sz w:val="22"/>
          <w:szCs w:val="22"/>
        </w:rPr>
        <w:t xml:space="preserve"> </w:t>
      </w:r>
      <w:r w:rsidR="00133B3B">
        <w:rPr>
          <w:rFonts w:asciiTheme="minorHAnsi" w:hAnsiTheme="minorHAnsi" w:cs="Arial"/>
          <w:sz w:val="22"/>
          <w:szCs w:val="22"/>
        </w:rPr>
        <w:t xml:space="preserve">thermal </w:t>
      </w:r>
      <w:r w:rsidR="00165C10">
        <w:rPr>
          <w:rFonts w:asciiTheme="minorHAnsi" w:hAnsiTheme="minorHAnsi" w:cs="Arial"/>
          <w:sz w:val="22"/>
          <w:szCs w:val="22"/>
        </w:rPr>
        <w:t>data</w:t>
      </w:r>
      <w:r w:rsidR="00133B3B">
        <w:rPr>
          <w:rFonts w:asciiTheme="minorHAnsi" w:hAnsiTheme="minorHAnsi" w:cs="Arial"/>
          <w:sz w:val="22"/>
          <w:szCs w:val="22"/>
        </w:rPr>
        <w:t xml:space="preserve">, although it is </w:t>
      </w:r>
      <w:r w:rsidR="00A97226">
        <w:rPr>
          <w:rFonts w:asciiTheme="minorHAnsi" w:hAnsiTheme="minorHAnsi" w:cs="Arial"/>
          <w:sz w:val="22"/>
          <w:szCs w:val="22"/>
        </w:rPr>
        <w:t xml:space="preserve">also </w:t>
      </w:r>
      <w:r w:rsidR="00133B3B">
        <w:rPr>
          <w:rFonts w:asciiTheme="minorHAnsi" w:hAnsiTheme="minorHAnsi" w:cs="Arial"/>
          <w:sz w:val="22"/>
          <w:szCs w:val="22"/>
        </w:rPr>
        <w:t>applicable to Landsat</w:t>
      </w:r>
      <w:r w:rsidR="00B754D1">
        <w:rPr>
          <w:rFonts w:asciiTheme="minorHAnsi" w:hAnsiTheme="minorHAnsi" w:cs="Arial"/>
          <w:sz w:val="22"/>
          <w:szCs w:val="22"/>
        </w:rPr>
        <w:t xml:space="preserve"> </w:t>
      </w:r>
      <w:r w:rsidR="00133B3B">
        <w:rPr>
          <w:rFonts w:asciiTheme="minorHAnsi" w:hAnsiTheme="minorHAnsi" w:cs="Arial"/>
          <w:sz w:val="22"/>
          <w:szCs w:val="22"/>
        </w:rPr>
        <w:t>7 and Landsat</w:t>
      </w:r>
      <w:r w:rsidR="00B754D1">
        <w:rPr>
          <w:rFonts w:asciiTheme="minorHAnsi" w:hAnsiTheme="minorHAnsi" w:cs="Arial"/>
          <w:sz w:val="22"/>
          <w:szCs w:val="22"/>
        </w:rPr>
        <w:t xml:space="preserve"> </w:t>
      </w:r>
      <w:r w:rsidR="00133B3B">
        <w:rPr>
          <w:rFonts w:asciiTheme="minorHAnsi" w:hAnsiTheme="minorHAnsi" w:cs="Arial"/>
          <w:sz w:val="22"/>
          <w:szCs w:val="22"/>
        </w:rPr>
        <w:t>5</w:t>
      </w:r>
      <w:r w:rsidR="00580D6E">
        <w:rPr>
          <w:rFonts w:asciiTheme="minorHAnsi" w:hAnsiTheme="minorHAnsi" w:cs="Arial"/>
          <w:sz w:val="22"/>
          <w:szCs w:val="22"/>
        </w:rPr>
        <w:t xml:space="preserve">. The aim is not to perform a subpixel radiance </w:t>
      </w:r>
      <w:proofErr w:type="spellStart"/>
      <w:r w:rsidR="00580D6E">
        <w:rPr>
          <w:rFonts w:asciiTheme="minorHAnsi" w:hAnsiTheme="minorHAnsi" w:cs="Arial"/>
          <w:sz w:val="22"/>
          <w:szCs w:val="22"/>
        </w:rPr>
        <w:t>unmixing</w:t>
      </w:r>
      <w:proofErr w:type="spellEnd"/>
      <w:r w:rsidR="00580D6E">
        <w:rPr>
          <w:rFonts w:asciiTheme="minorHAnsi" w:hAnsiTheme="minorHAnsi" w:cs="Arial"/>
          <w:sz w:val="22"/>
          <w:szCs w:val="22"/>
        </w:rPr>
        <w:t xml:space="preserve"> but to refine the selection of </w:t>
      </w:r>
      <w:r w:rsidR="00AA5A38">
        <w:rPr>
          <w:rFonts w:asciiTheme="minorHAnsi" w:hAnsiTheme="minorHAnsi" w:cs="Arial"/>
          <w:sz w:val="22"/>
          <w:szCs w:val="22"/>
        </w:rPr>
        <w:t>unmixed, reliable</w:t>
      </w:r>
      <w:r w:rsidR="00580D6E">
        <w:rPr>
          <w:rFonts w:asciiTheme="minorHAnsi" w:hAnsiTheme="minorHAnsi" w:cs="Arial"/>
          <w:sz w:val="22"/>
          <w:szCs w:val="22"/>
        </w:rPr>
        <w:t xml:space="preserve"> pixels</w:t>
      </w:r>
      <w:r w:rsidR="00165C10">
        <w:rPr>
          <w:rFonts w:asciiTheme="minorHAnsi" w:hAnsiTheme="minorHAnsi" w:cs="Arial"/>
          <w:sz w:val="22"/>
          <w:szCs w:val="22"/>
        </w:rPr>
        <w:t xml:space="preserve"> for temperature mapping</w:t>
      </w:r>
      <w:r w:rsidR="00580D6E">
        <w:rPr>
          <w:rFonts w:asciiTheme="minorHAnsi" w:hAnsiTheme="minorHAnsi" w:cs="Arial"/>
          <w:sz w:val="22"/>
          <w:szCs w:val="22"/>
        </w:rPr>
        <w:t xml:space="preserve">. </w:t>
      </w:r>
      <w:r w:rsidR="00AA5A38">
        <w:rPr>
          <w:rFonts w:asciiTheme="minorHAnsi" w:hAnsiTheme="minorHAnsi" w:cs="Arial"/>
          <w:sz w:val="22"/>
          <w:szCs w:val="22"/>
        </w:rPr>
        <w:t xml:space="preserve">For this purpose, the </w:t>
      </w:r>
      <w:r w:rsidR="007F5929">
        <w:rPr>
          <w:rFonts w:asciiTheme="minorHAnsi" w:hAnsiTheme="minorHAnsi" w:cs="Arial"/>
          <w:sz w:val="22"/>
          <w:szCs w:val="22"/>
        </w:rPr>
        <w:t xml:space="preserve">spatial </w:t>
      </w:r>
      <w:r w:rsidR="00CA6F00">
        <w:rPr>
          <w:rFonts w:asciiTheme="minorHAnsi" w:hAnsiTheme="minorHAnsi" w:cs="Arial"/>
          <w:sz w:val="22"/>
          <w:szCs w:val="22"/>
        </w:rPr>
        <w:t xml:space="preserve">arrangement of native Landsat thermal pixels is </w:t>
      </w:r>
      <w:r w:rsidR="008812F0">
        <w:rPr>
          <w:rFonts w:asciiTheme="minorHAnsi" w:hAnsiTheme="minorHAnsi" w:cs="Arial"/>
          <w:sz w:val="22"/>
          <w:szCs w:val="22"/>
        </w:rPr>
        <w:t>approxi</w:t>
      </w:r>
      <w:r w:rsidR="00B928D0">
        <w:rPr>
          <w:rFonts w:asciiTheme="minorHAnsi" w:hAnsiTheme="minorHAnsi" w:cs="Arial"/>
          <w:sz w:val="22"/>
          <w:szCs w:val="22"/>
        </w:rPr>
        <w:t>mate</w:t>
      </w:r>
      <w:r w:rsidR="00CA6F00">
        <w:rPr>
          <w:rFonts w:asciiTheme="minorHAnsi" w:hAnsiTheme="minorHAnsi" w:cs="Arial"/>
          <w:sz w:val="22"/>
          <w:szCs w:val="22"/>
        </w:rPr>
        <w:t>d,</w:t>
      </w:r>
      <w:r w:rsidR="00BC44B5">
        <w:rPr>
          <w:rFonts w:asciiTheme="minorHAnsi" w:hAnsiTheme="minorHAnsi" w:cs="Arial"/>
          <w:sz w:val="22"/>
          <w:szCs w:val="22"/>
        </w:rPr>
        <w:t xml:space="preserve"> and </w:t>
      </w:r>
      <w:r w:rsidR="0019430A">
        <w:rPr>
          <w:rFonts w:asciiTheme="minorHAnsi" w:hAnsiTheme="minorHAnsi" w:cs="Arial"/>
          <w:sz w:val="22"/>
          <w:szCs w:val="22"/>
        </w:rPr>
        <w:t xml:space="preserve">pure </w:t>
      </w:r>
      <w:r w:rsidR="00993B82">
        <w:rPr>
          <w:rFonts w:asciiTheme="minorHAnsi" w:hAnsiTheme="minorHAnsi" w:cs="Arial"/>
          <w:sz w:val="22"/>
          <w:szCs w:val="22"/>
        </w:rPr>
        <w:t xml:space="preserve">water </w:t>
      </w:r>
      <w:r w:rsidR="00BC44B5">
        <w:rPr>
          <w:rFonts w:asciiTheme="minorHAnsi" w:hAnsiTheme="minorHAnsi" w:cs="Arial"/>
          <w:sz w:val="22"/>
          <w:szCs w:val="22"/>
        </w:rPr>
        <w:t xml:space="preserve">pixels in the </w:t>
      </w:r>
      <w:r w:rsidR="00BB43FC">
        <w:rPr>
          <w:rFonts w:asciiTheme="minorHAnsi" w:hAnsiTheme="minorHAnsi" w:cs="Arial"/>
          <w:sz w:val="22"/>
          <w:szCs w:val="22"/>
        </w:rPr>
        <w:t xml:space="preserve">downscaled </w:t>
      </w:r>
      <w:r w:rsidR="00993B82">
        <w:rPr>
          <w:rFonts w:asciiTheme="minorHAnsi" w:hAnsiTheme="minorHAnsi" w:cs="Arial"/>
          <w:sz w:val="22"/>
          <w:szCs w:val="22"/>
        </w:rPr>
        <w:t xml:space="preserve">thermal </w:t>
      </w:r>
      <w:r w:rsidR="00BC44B5">
        <w:rPr>
          <w:rFonts w:asciiTheme="minorHAnsi" w:hAnsiTheme="minorHAnsi" w:cs="Arial"/>
          <w:sz w:val="22"/>
          <w:szCs w:val="22"/>
        </w:rPr>
        <w:t xml:space="preserve">band are selected </w:t>
      </w:r>
      <w:r w:rsidR="00B928D0">
        <w:rPr>
          <w:rFonts w:asciiTheme="minorHAnsi" w:hAnsiTheme="minorHAnsi" w:cs="Arial"/>
          <w:sz w:val="22"/>
          <w:szCs w:val="22"/>
        </w:rPr>
        <w:t>accordingly</w:t>
      </w:r>
      <w:r w:rsidR="00AA5A38">
        <w:rPr>
          <w:rFonts w:asciiTheme="minorHAnsi" w:hAnsiTheme="minorHAnsi" w:cs="Arial"/>
          <w:sz w:val="22"/>
          <w:szCs w:val="22"/>
        </w:rPr>
        <w:t xml:space="preserve">. The </w:t>
      </w:r>
      <w:r w:rsidR="00CA6F00">
        <w:rPr>
          <w:rFonts w:asciiTheme="minorHAnsi" w:hAnsiTheme="minorHAnsi" w:cs="Arial"/>
          <w:sz w:val="22"/>
          <w:szCs w:val="22"/>
        </w:rPr>
        <w:t>least-</w:t>
      </w:r>
      <w:r w:rsidR="00993B82">
        <w:rPr>
          <w:rFonts w:asciiTheme="minorHAnsi" w:hAnsiTheme="minorHAnsi" w:cs="Arial"/>
          <w:sz w:val="22"/>
          <w:szCs w:val="22"/>
        </w:rPr>
        <w:t>favourable</w:t>
      </w:r>
      <w:r w:rsidR="00CA6F00">
        <w:rPr>
          <w:rFonts w:asciiTheme="minorHAnsi" w:hAnsiTheme="minorHAnsi" w:cs="Arial"/>
          <w:sz w:val="22"/>
          <w:szCs w:val="22"/>
        </w:rPr>
        <w:t xml:space="preserve"> cubic convolution near-bank radiance mixing </w:t>
      </w:r>
      <w:r w:rsidR="00165C10">
        <w:rPr>
          <w:rFonts w:asciiTheme="minorHAnsi" w:hAnsiTheme="minorHAnsi" w:cs="Arial"/>
          <w:sz w:val="22"/>
          <w:szCs w:val="22"/>
        </w:rPr>
        <w:t xml:space="preserve">is simulated </w:t>
      </w:r>
      <w:r w:rsidR="00CA6F00">
        <w:rPr>
          <w:rFonts w:asciiTheme="minorHAnsi" w:hAnsiTheme="minorHAnsi" w:cs="Arial"/>
          <w:sz w:val="22"/>
          <w:szCs w:val="22"/>
        </w:rPr>
        <w:t>on image basis</w:t>
      </w:r>
      <w:r w:rsidR="00165C10">
        <w:rPr>
          <w:rFonts w:asciiTheme="minorHAnsi" w:hAnsiTheme="minorHAnsi" w:cs="Arial"/>
          <w:sz w:val="22"/>
          <w:szCs w:val="22"/>
        </w:rPr>
        <w:t xml:space="preserve">. Only </w:t>
      </w:r>
      <w:r w:rsidR="00BC44B5">
        <w:rPr>
          <w:rFonts w:asciiTheme="minorHAnsi" w:hAnsiTheme="minorHAnsi" w:cs="Arial"/>
          <w:sz w:val="22"/>
          <w:szCs w:val="22"/>
        </w:rPr>
        <w:t>pure thermal water pixels</w:t>
      </w:r>
      <w:r w:rsidR="00165C10">
        <w:rPr>
          <w:rFonts w:asciiTheme="minorHAnsi" w:hAnsiTheme="minorHAnsi" w:cs="Arial"/>
          <w:sz w:val="22"/>
          <w:szCs w:val="22"/>
        </w:rPr>
        <w:t xml:space="preserve"> unaffected by </w:t>
      </w:r>
      <w:r w:rsidR="00BC44B5">
        <w:rPr>
          <w:rFonts w:asciiTheme="minorHAnsi" w:hAnsiTheme="minorHAnsi" w:cs="Arial"/>
          <w:sz w:val="22"/>
          <w:szCs w:val="22"/>
        </w:rPr>
        <w:t xml:space="preserve">the simulated worst-case </w:t>
      </w:r>
      <w:r w:rsidR="00165C10">
        <w:rPr>
          <w:rFonts w:asciiTheme="minorHAnsi" w:hAnsiTheme="minorHAnsi" w:cs="Arial"/>
          <w:sz w:val="22"/>
          <w:szCs w:val="22"/>
        </w:rPr>
        <w:t xml:space="preserve">resampling are selected. </w:t>
      </w:r>
      <w:r w:rsidR="00BC44B5">
        <w:rPr>
          <w:rFonts w:asciiTheme="minorHAnsi" w:hAnsiTheme="minorHAnsi" w:cs="Arial"/>
          <w:sz w:val="22"/>
          <w:szCs w:val="22"/>
        </w:rPr>
        <w:t xml:space="preserve">The algorithm </w:t>
      </w:r>
      <w:r w:rsidR="00365320">
        <w:rPr>
          <w:rFonts w:asciiTheme="minorHAnsi" w:hAnsiTheme="minorHAnsi" w:cs="Arial"/>
          <w:sz w:val="22"/>
          <w:szCs w:val="22"/>
        </w:rPr>
        <w:t xml:space="preserve">allowed retrieving water surface </w:t>
      </w:r>
      <w:r w:rsidR="00BC44B5">
        <w:rPr>
          <w:rFonts w:asciiTheme="minorHAnsi" w:hAnsiTheme="minorHAnsi" w:cs="Arial"/>
          <w:sz w:val="22"/>
          <w:szCs w:val="22"/>
        </w:rPr>
        <w:t>te</w:t>
      </w:r>
      <w:r w:rsidR="00BB43FC">
        <w:rPr>
          <w:rFonts w:asciiTheme="minorHAnsi" w:hAnsiTheme="minorHAnsi" w:cs="Arial"/>
          <w:sz w:val="22"/>
          <w:szCs w:val="22"/>
        </w:rPr>
        <w:t>mperature in rea</w:t>
      </w:r>
      <w:r w:rsidR="004374D4">
        <w:rPr>
          <w:rFonts w:asciiTheme="minorHAnsi" w:hAnsiTheme="minorHAnsi" w:cs="Arial"/>
          <w:sz w:val="22"/>
          <w:szCs w:val="22"/>
        </w:rPr>
        <w:t>ches down to 12</w:t>
      </w:r>
      <w:r w:rsidR="00BB43FC">
        <w:rPr>
          <w:rFonts w:asciiTheme="minorHAnsi" w:hAnsiTheme="minorHAnsi" w:cs="Arial"/>
          <w:sz w:val="22"/>
          <w:szCs w:val="22"/>
        </w:rPr>
        <w:t>0 m</w:t>
      </w:r>
      <w:r w:rsidR="008812F0">
        <w:rPr>
          <w:rFonts w:asciiTheme="minorHAnsi" w:hAnsiTheme="minorHAnsi" w:cs="Arial"/>
          <w:sz w:val="22"/>
          <w:szCs w:val="22"/>
        </w:rPr>
        <w:t xml:space="preserve"> wide</w:t>
      </w:r>
      <w:r w:rsidR="00BC44B5">
        <w:rPr>
          <w:rFonts w:asciiTheme="minorHAnsi" w:hAnsiTheme="minorHAnsi" w:cs="Arial"/>
          <w:sz w:val="22"/>
          <w:szCs w:val="22"/>
        </w:rPr>
        <w:t>, clearly impr</w:t>
      </w:r>
      <w:r w:rsidR="006F09A7">
        <w:rPr>
          <w:rFonts w:asciiTheme="minorHAnsi" w:hAnsiTheme="minorHAnsi" w:cs="Arial"/>
          <w:sz w:val="22"/>
          <w:szCs w:val="22"/>
        </w:rPr>
        <w:t>oving the existing three</w:t>
      </w:r>
      <w:r w:rsidR="00A97226">
        <w:rPr>
          <w:rFonts w:asciiTheme="minorHAnsi" w:hAnsiTheme="minorHAnsi" w:cs="Arial"/>
          <w:sz w:val="22"/>
          <w:szCs w:val="22"/>
        </w:rPr>
        <w:t xml:space="preserve"> </w:t>
      </w:r>
      <w:proofErr w:type="gramStart"/>
      <w:r w:rsidR="00A97226">
        <w:rPr>
          <w:rFonts w:asciiTheme="minorHAnsi" w:hAnsiTheme="minorHAnsi" w:cs="Arial"/>
          <w:sz w:val="22"/>
          <w:szCs w:val="22"/>
        </w:rPr>
        <w:t>pixel</w:t>
      </w:r>
      <w:proofErr w:type="gramEnd"/>
      <w:r w:rsidR="00A97226">
        <w:rPr>
          <w:rFonts w:asciiTheme="minorHAnsi" w:hAnsiTheme="minorHAnsi" w:cs="Arial"/>
          <w:sz w:val="22"/>
          <w:szCs w:val="22"/>
        </w:rPr>
        <w:t xml:space="preserve">, i.e. 300 m for </w:t>
      </w:r>
      <w:r w:rsidR="00984CEA">
        <w:rPr>
          <w:rFonts w:asciiTheme="minorHAnsi" w:hAnsiTheme="minorHAnsi" w:cs="Arial"/>
          <w:sz w:val="22"/>
          <w:szCs w:val="22"/>
        </w:rPr>
        <w:t>Landsat 8</w:t>
      </w:r>
      <w:r w:rsidR="00A97226">
        <w:rPr>
          <w:rFonts w:asciiTheme="minorHAnsi" w:hAnsiTheme="minorHAnsi" w:cs="Arial"/>
          <w:sz w:val="22"/>
          <w:szCs w:val="22"/>
        </w:rPr>
        <w:t>,</w:t>
      </w:r>
      <w:r w:rsidR="00BB43FC">
        <w:rPr>
          <w:rFonts w:asciiTheme="minorHAnsi" w:hAnsiTheme="minorHAnsi" w:cs="Arial"/>
          <w:sz w:val="22"/>
          <w:szCs w:val="22"/>
        </w:rPr>
        <w:t xml:space="preserve"> </w:t>
      </w:r>
      <w:r w:rsidR="00365320">
        <w:rPr>
          <w:rFonts w:asciiTheme="minorHAnsi" w:hAnsiTheme="minorHAnsi" w:cs="Arial"/>
          <w:sz w:val="22"/>
          <w:szCs w:val="22"/>
        </w:rPr>
        <w:t>recommendation</w:t>
      </w:r>
      <w:r w:rsidR="006F09A7">
        <w:rPr>
          <w:rFonts w:asciiTheme="minorHAnsi" w:hAnsiTheme="minorHAnsi" w:cs="Arial"/>
          <w:sz w:val="22"/>
          <w:szCs w:val="22"/>
        </w:rPr>
        <w:t xml:space="preserve">. </w:t>
      </w:r>
      <w:r w:rsidR="00BC44B5">
        <w:rPr>
          <w:rFonts w:asciiTheme="minorHAnsi" w:hAnsiTheme="minorHAnsi" w:cs="Arial"/>
          <w:sz w:val="22"/>
          <w:szCs w:val="22"/>
        </w:rPr>
        <w:t xml:space="preserve">The </w:t>
      </w:r>
      <w:r w:rsidR="00183750">
        <w:rPr>
          <w:rFonts w:asciiTheme="minorHAnsi" w:hAnsiTheme="minorHAnsi" w:cs="Arial"/>
          <w:sz w:val="22"/>
          <w:szCs w:val="22"/>
        </w:rPr>
        <w:t xml:space="preserve">enhancing </w:t>
      </w:r>
      <w:r w:rsidR="00BC44B5">
        <w:rPr>
          <w:rFonts w:asciiTheme="minorHAnsi" w:hAnsiTheme="minorHAnsi" w:cs="Arial"/>
          <w:sz w:val="22"/>
          <w:szCs w:val="22"/>
        </w:rPr>
        <w:t>algorithm was applied to a</w:t>
      </w:r>
      <w:r w:rsidR="00365320">
        <w:rPr>
          <w:rFonts w:asciiTheme="minorHAnsi" w:hAnsiTheme="minorHAnsi" w:cs="Arial"/>
          <w:sz w:val="22"/>
          <w:szCs w:val="22"/>
        </w:rPr>
        <w:t xml:space="preserve"> reach in</w:t>
      </w:r>
      <w:r w:rsidR="005C7D75">
        <w:rPr>
          <w:rFonts w:asciiTheme="minorHAnsi" w:hAnsiTheme="minorHAnsi" w:cs="Arial"/>
          <w:sz w:val="22"/>
          <w:szCs w:val="22"/>
        </w:rPr>
        <w:t xml:space="preserve"> </w:t>
      </w:r>
      <w:r w:rsidR="00365320">
        <w:rPr>
          <w:rFonts w:asciiTheme="minorHAnsi" w:hAnsiTheme="minorHAnsi" w:cs="Arial"/>
          <w:sz w:val="22"/>
          <w:szCs w:val="22"/>
        </w:rPr>
        <w:t xml:space="preserve">the </w:t>
      </w:r>
      <w:r w:rsidR="005C7D75">
        <w:rPr>
          <w:rFonts w:asciiTheme="minorHAnsi" w:hAnsiTheme="minorHAnsi" w:cs="Arial"/>
          <w:sz w:val="22"/>
          <w:szCs w:val="22"/>
        </w:rPr>
        <w:t>Ebro River</w:t>
      </w:r>
      <w:r w:rsidR="00365320">
        <w:rPr>
          <w:rFonts w:asciiTheme="minorHAnsi" w:hAnsiTheme="minorHAnsi" w:cs="Arial"/>
          <w:sz w:val="22"/>
          <w:szCs w:val="22"/>
        </w:rPr>
        <w:t xml:space="preserve"> reach</w:t>
      </w:r>
      <w:r w:rsidR="005C7D75">
        <w:rPr>
          <w:rFonts w:asciiTheme="minorHAnsi" w:hAnsiTheme="minorHAnsi" w:cs="Arial"/>
          <w:sz w:val="22"/>
          <w:szCs w:val="22"/>
        </w:rPr>
        <w:t>, Spain</w:t>
      </w:r>
      <w:r w:rsidR="003C3C10">
        <w:rPr>
          <w:rFonts w:asciiTheme="minorHAnsi" w:hAnsiTheme="minorHAnsi" w:cs="Arial"/>
          <w:sz w:val="22"/>
          <w:szCs w:val="22"/>
        </w:rPr>
        <w:t xml:space="preserve">. It provided spatially distributed </w:t>
      </w:r>
      <w:r w:rsidR="005C7D75">
        <w:rPr>
          <w:rFonts w:asciiTheme="minorHAnsi" w:hAnsiTheme="minorHAnsi" w:cs="Arial"/>
          <w:sz w:val="22"/>
          <w:szCs w:val="22"/>
        </w:rPr>
        <w:t>temperature</w:t>
      </w:r>
      <w:r w:rsidR="003C3C10">
        <w:rPr>
          <w:rFonts w:asciiTheme="minorHAnsi" w:hAnsiTheme="minorHAnsi" w:cs="Arial"/>
          <w:sz w:val="22"/>
          <w:szCs w:val="22"/>
        </w:rPr>
        <w:t>s</w:t>
      </w:r>
      <w:r w:rsidR="005C7D75">
        <w:rPr>
          <w:rFonts w:asciiTheme="minorHAnsi" w:hAnsiTheme="minorHAnsi" w:cs="Arial"/>
          <w:sz w:val="22"/>
          <w:szCs w:val="22"/>
        </w:rPr>
        <w:t xml:space="preserve"> in narrow parts, upstream and </w:t>
      </w:r>
      <w:r w:rsidR="005C7D75">
        <w:rPr>
          <w:rFonts w:asciiTheme="minorHAnsi" w:hAnsiTheme="minorHAnsi" w:cs="Arial"/>
          <w:sz w:val="22"/>
          <w:szCs w:val="22"/>
        </w:rPr>
        <w:lastRenderedPageBreak/>
        <w:t xml:space="preserve">downstream of a wide reservoir, </w:t>
      </w:r>
      <w:r w:rsidR="007F5929">
        <w:rPr>
          <w:rFonts w:asciiTheme="minorHAnsi" w:hAnsiTheme="minorHAnsi" w:cs="Arial"/>
          <w:sz w:val="22"/>
          <w:szCs w:val="22"/>
        </w:rPr>
        <w:t>offering</w:t>
      </w:r>
      <w:r w:rsidR="00BC44B5">
        <w:rPr>
          <w:rFonts w:asciiTheme="minorHAnsi" w:hAnsiTheme="minorHAnsi" w:cs="Arial"/>
          <w:sz w:val="22"/>
          <w:szCs w:val="22"/>
        </w:rPr>
        <w:t xml:space="preserve"> new insight of the </w:t>
      </w:r>
      <w:r w:rsidR="00133B3B">
        <w:rPr>
          <w:rFonts w:asciiTheme="minorHAnsi" w:hAnsiTheme="minorHAnsi" w:cs="Arial"/>
          <w:sz w:val="22"/>
          <w:szCs w:val="22"/>
        </w:rPr>
        <w:t>overall</w:t>
      </w:r>
      <w:r w:rsidR="006F09A7">
        <w:rPr>
          <w:rFonts w:asciiTheme="minorHAnsi" w:hAnsiTheme="minorHAnsi" w:cs="Arial"/>
          <w:sz w:val="22"/>
          <w:szCs w:val="22"/>
        </w:rPr>
        <w:t xml:space="preserve"> </w:t>
      </w:r>
      <w:r w:rsidR="005C7D75">
        <w:rPr>
          <w:rFonts w:asciiTheme="minorHAnsi" w:hAnsiTheme="minorHAnsi" w:cs="Arial"/>
          <w:sz w:val="22"/>
          <w:szCs w:val="22"/>
        </w:rPr>
        <w:t>impact o</w:t>
      </w:r>
      <w:r w:rsidR="00133B3B">
        <w:rPr>
          <w:rFonts w:asciiTheme="minorHAnsi" w:hAnsiTheme="minorHAnsi" w:cs="Arial"/>
          <w:sz w:val="22"/>
          <w:szCs w:val="22"/>
        </w:rPr>
        <w:t>f the reservoir over the river</w:t>
      </w:r>
      <w:r w:rsidR="006F09A7">
        <w:rPr>
          <w:rFonts w:asciiTheme="minorHAnsi" w:hAnsiTheme="minorHAnsi" w:cs="Arial"/>
          <w:sz w:val="22"/>
          <w:szCs w:val="22"/>
        </w:rPr>
        <w:t xml:space="preserve"> thermal regime</w:t>
      </w:r>
      <w:r w:rsidR="00133B3B">
        <w:rPr>
          <w:rFonts w:asciiTheme="minorHAnsi" w:hAnsiTheme="minorHAnsi" w:cs="Arial"/>
          <w:sz w:val="22"/>
          <w:szCs w:val="22"/>
        </w:rPr>
        <w:t>.</w:t>
      </w:r>
      <w:r w:rsidR="005C7D75">
        <w:rPr>
          <w:rFonts w:asciiTheme="minorHAnsi" w:hAnsiTheme="minorHAnsi" w:cs="Arial"/>
          <w:sz w:val="22"/>
          <w:szCs w:val="22"/>
        </w:rPr>
        <w:t xml:space="preserve"> </w:t>
      </w:r>
    </w:p>
    <w:p w14:paraId="122939D2" w14:textId="77777777" w:rsidR="005C7D75" w:rsidRDefault="005C7D75" w:rsidP="000A0085">
      <w:pPr>
        <w:pStyle w:val="Default"/>
        <w:spacing w:line="480" w:lineRule="auto"/>
        <w:jc w:val="both"/>
        <w:rPr>
          <w:rFonts w:asciiTheme="minorHAnsi" w:hAnsiTheme="minorHAnsi" w:cs="Arial"/>
          <w:sz w:val="22"/>
          <w:szCs w:val="22"/>
        </w:rPr>
      </w:pPr>
    </w:p>
    <w:p w14:paraId="2AF94D76" w14:textId="69ECF80E" w:rsidR="0066446B" w:rsidRPr="00B036A8" w:rsidRDefault="004A534E" w:rsidP="000A0085">
      <w:pPr>
        <w:pStyle w:val="Default"/>
        <w:spacing w:line="480" w:lineRule="auto"/>
        <w:jc w:val="both"/>
        <w:rPr>
          <w:rFonts w:asciiTheme="minorHAnsi" w:hAnsiTheme="minorHAnsi" w:cs="Arial"/>
          <w:sz w:val="22"/>
          <w:szCs w:val="22"/>
        </w:rPr>
      </w:pPr>
      <w:r w:rsidRPr="00B036A8">
        <w:rPr>
          <w:rFonts w:asciiTheme="minorHAnsi" w:hAnsiTheme="minorHAnsi" w:cs="Arial"/>
          <w:sz w:val="22"/>
          <w:szCs w:val="22"/>
        </w:rPr>
        <w:t xml:space="preserve">Key words:  </w:t>
      </w:r>
      <w:r w:rsidR="00140875">
        <w:rPr>
          <w:rFonts w:asciiTheme="minorHAnsi" w:hAnsiTheme="minorHAnsi" w:cs="Arial"/>
          <w:sz w:val="22"/>
          <w:szCs w:val="22"/>
        </w:rPr>
        <w:t xml:space="preserve">river </w:t>
      </w:r>
      <w:r w:rsidRPr="00B036A8">
        <w:rPr>
          <w:rFonts w:asciiTheme="minorHAnsi" w:hAnsiTheme="minorHAnsi" w:cs="Arial"/>
          <w:sz w:val="22"/>
          <w:szCs w:val="22"/>
        </w:rPr>
        <w:t xml:space="preserve">surface temperature, </w:t>
      </w:r>
      <w:r w:rsidR="00984CEA">
        <w:rPr>
          <w:rFonts w:asciiTheme="minorHAnsi" w:hAnsiTheme="minorHAnsi" w:cs="Arial"/>
          <w:sz w:val="22"/>
          <w:szCs w:val="22"/>
        </w:rPr>
        <w:t>Landsat 8</w:t>
      </w:r>
      <w:r w:rsidRPr="00B036A8">
        <w:rPr>
          <w:rFonts w:asciiTheme="minorHAnsi" w:hAnsiTheme="minorHAnsi" w:cs="Arial"/>
          <w:sz w:val="22"/>
          <w:szCs w:val="22"/>
        </w:rPr>
        <w:t xml:space="preserve"> thermal band, thermal spatial resolution, </w:t>
      </w:r>
      <w:r w:rsidR="00140875">
        <w:rPr>
          <w:rFonts w:asciiTheme="minorHAnsi" w:hAnsiTheme="minorHAnsi" w:cs="Arial"/>
          <w:sz w:val="22"/>
          <w:szCs w:val="22"/>
        </w:rPr>
        <w:t xml:space="preserve">cubic convolution resampling, </w:t>
      </w:r>
      <w:r w:rsidRPr="00B036A8">
        <w:rPr>
          <w:rFonts w:asciiTheme="minorHAnsi" w:hAnsiTheme="minorHAnsi" w:cs="Arial"/>
          <w:sz w:val="22"/>
          <w:szCs w:val="22"/>
        </w:rPr>
        <w:t xml:space="preserve">thermal </w:t>
      </w:r>
      <w:r w:rsidR="00B56A47">
        <w:rPr>
          <w:rFonts w:asciiTheme="minorHAnsi" w:hAnsiTheme="minorHAnsi" w:cs="Arial"/>
          <w:sz w:val="22"/>
          <w:szCs w:val="22"/>
        </w:rPr>
        <w:t xml:space="preserve">impact, </w:t>
      </w:r>
      <w:proofErr w:type="spellStart"/>
      <w:r w:rsidR="00A97226">
        <w:rPr>
          <w:rFonts w:asciiTheme="minorHAnsi" w:hAnsiTheme="minorHAnsi" w:cs="Arial"/>
          <w:sz w:val="22"/>
          <w:szCs w:val="22"/>
        </w:rPr>
        <w:t>Mequinenza</w:t>
      </w:r>
      <w:proofErr w:type="spellEnd"/>
      <w:r w:rsidR="00A97226">
        <w:rPr>
          <w:rFonts w:asciiTheme="minorHAnsi" w:hAnsiTheme="minorHAnsi" w:cs="Arial"/>
          <w:sz w:val="22"/>
          <w:szCs w:val="22"/>
        </w:rPr>
        <w:t xml:space="preserve"> R</w:t>
      </w:r>
      <w:r w:rsidR="00A97226" w:rsidRPr="00B036A8">
        <w:rPr>
          <w:rFonts w:asciiTheme="minorHAnsi" w:hAnsiTheme="minorHAnsi" w:cs="Arial"/>
          <w:sz w:val="22"/>
          <w:szCs w:val="22"/>
        </w:rPr>
        <w:t xml:space="preserve">eservoir, </w:t>
      </w:r>
      <w:r w:rsidR="00A97226">
        <w:rPr>
          <w:rFonts w:asciiTheme="minorHAnsi" w:hAnsiTheme="minorHAnsi" w:cs="Arial"/>
          <w:sz w:val="22"/>
          <w:szCs w:val="22"/>
        </w:rPr>
        <w:t>Ebro R</w:t>
      </w:r>
      <w:r w:rsidR="00A97226" w:rsidRPr="00B036A8">
        <w:rPr>
          <w:rFonts w:asciiTheme="minorHAnsi" w:hAnsiTheme="minorHAnsi" w:cs="Arial"/>
          <w:sz w:val="22"/>
          <w:szCs w:val="22"/>
        </w:rPr>
        <w:t xml:space="preserve">iver, </w:t>
      </w:r>
      <w:r w:rsidR="00B56A47">
        <w:rPr>
          <w:rFonts w:asciiTheme="minorHAnsi" w:hAnsiTheme="minorHAnsi" w:cs="Arial"/>
          <w:sz w:val="22"/>
          <w:szCs w:val="22"/>
        </w:rPr>
        <w:t>thermal stratification.</w:t>
      </w:r>
    </w:p>
    <w:p w14:paraId="7EBA830B" w14:textId="77777777" w:rsidR="005B77DF" w:rsidRPr="00B036A8" w:rsidRDefault="005B77DF" w:rsidP="000A0085">
      <w:pPr>
        <w:pStyle w:val="Default"/>
        <w:spacing w:line="480" w:lineRule="auto"/>
        <w:jc w:val="both"/>
        <w:rPr>
          <w:rFonts w:asciiTheme="minorHAnsi" w:hAnsiTheme="minorHAnsi" w:cs="Arial"/>
          <w:sz w:val="22"/>
          <w:szCs w:val="22"/>
        </w:rPr>
      </w:pPr>
    </w:p>
    <w:p w14:paraId="74237A82" w14:textId="052DB7D2" w:rsidR="00636676" w:rsidRPr="00DF0DF8" w:rsidRDefault="00D35607" w:rsidP="000A0085">
      <w:pPr>
        <w:pStyle w:val="ListParagraph"/>
        <w:numPr>
          <w:ilvl w:val="0"/>
          <w:numId w:val="16"/>
        </w:numPr>
        <w:spacing w:line="480" w:lineRule="auto"/>
        <w:rPr>
          <w:b/>
        </w:rPr>
      </w:pPr>
      <w:r w:rsidRPr="00DF0DF8">
        <w:rPr>
          <w:b/>
        </w:rPr>
        <w:t>INTRODUCTION</w:t>
      </w:r>
    </w:p>
    <w:p w14:paraId="66005E34" w14:textId="13F002A5" w:rsidR="008038D3" w:rsidRDefault="00614ECA" w:rsidP="000A0085">
      <w:pPr>
        <w:spacing w:line="480" w:lineRule="auto"/>
        <w:jc w:val="both"/>
        <w:rPr>
          <w:rFonts w:cs="Arial"/>
        </w:rPr>
      </w:pPr>
      <w:r w:rsidRPr="00B036A8">
        <w:rPr>
          <w:rFonts w:cs="Arial"/>
        </w:rPr>
        <w:t>Temperature is a primary indicator of water qual</w:t>
      </w:r>
      <w:r w:rsidR="00111111" w:rsidRPr="00B036A8">
        <w:rPr>
          <w:rFonts w:cs="Arial"/>
        </w:rPr>
        <w:t>ity in rivers and lakes</w:t>
      </w:r>
      <w:r w:rsidR="006A33BB">
        <w:rPr>
          <w:rFonts w:cs="Arial"/>
        </w:rPr>
        <w:t xml:space="preserve"> and </w:t>
      </w:r>
      <w:r w:rsidR="00EA3DD9" w:rsidRPr="00B036A8">
        <w:rPr>
          <w:rFonts w:cs="Arial"/>
        </w:rPr>
        <w:t xml:space="preserve">has </w:t>
      </w:r>
      <w:r w:rsidR="00111111" w:rsidRPr="00B036A8">
        <w:rPr>
          <w:rFonts w:cs="Arial"/>
        </w:rPr>
        <w:t>direct effects on</w:t>
      </w:r>
      <w:r w:rsidR="00C614AA" w:rsidRPr="00B036A8">
        <w:rPr>
          <w:rFonts w:cs="Arial"/>
        </w:rPr>
        <w:t xml:space="preserve"> the physiology </w:t>
      </w:r>
      <w:r w:rsidRPr="00B036A8">
        <w:rPr>
          <w:rFonts w:cs="Arial"/>
        </w:rPr>
        <w:t xml:space="preserve">and spatial distribution of aquatic </w:t>
      </w:r>
      <w:r w:rsidR="00C614AA" w:rsidRPr="00B036A8">
        <w:rPr>
          <w:rFonts w:cs="Arial"/>
        </w:rPr>
        <w:t>biota</w:t>
      </w:r>
      <w:r w:rsidRPr="00B036A8">
        <w:rPr>
          <w:rFonts w:cs="Arial"/>
        </w:rPr>
        <w:t xml:space="preserve"> (</w:t>
      </w:r>
      <w:proofErr w:type="spellStart"/>
      <w:r w:rsidRPr="00B036A8">
        <w:rPr>
          <w:rFonts w:cs="Arial"/>
        </w:rPr>
        <w:t>Shuter</w:t>
      </w:r>
      <w:proofErr w:type="spellEnd"/>
      <w:r w:rsidRPr="00B036A8">
        <w:rPr>
          <w:rFonts w:cs="Arial"/>
        </w:rPr>
        <w:t xml:space="preserve"> and Post, 1990; </w:t>
      </w:r>
      <w:r w:rsidR="009D2C32" w:rsidRPr="00B036A8">
        <w:rPr>
          <w:rFonts w:cs="Arial"/>
        </w:rPr>
        <w:t xml:space="preserve">Torgersen et al., 1999; </w:t>
      </w:r>
      <w:r w:rsidRPr="00B036A8">
        <w:rPr>
          <w:rFonts w:cs="Arial"/>
        </w:rPr>
        <w:t xml:space="preserve">Yvon-Durocher et al., 2012; Parkinson et al., 2016). </w:t>
      </w:r>
      <w:r w:rsidR="004070BD">
        <w:rPr>
          <w:rFonts w:cs="Arial"/>
        </w:rPr>
        <w:t>Recognizing the critical role of water temperature for the sustainability of freshwater ecosystems, t</w:t>
      </w:r>
      <w:r w:rsidR="00DE6BB3" w:rsidRPr="00B036A8">
        <w:rPr>
          <w:rFonts w:cs="Arial"/>
        </w:rPr>
        <w:t xml:space="preserve">he </w:t>
      </w:r>
      <w:r w:rsidR="002838E1" w:rsidRPr="00B036A8">
        <w:rPr>
          <w:rFonts w:cs="Arial"/>
        </w:rPr>
        <w:t>Europ</w:t>
      </w:r>
      <w:r w:rsidR="009D0FC7" w:rsidRPr="00B036A8">
        <w:rPr>
          <w:rFonts w:cs="Arial"/>
        </w:rPr>
        <w:t>ean Water Framework Directive and</w:t>
      </w:r>
      <w:r w:rsidR="002838E1" w:rsidRPr="00B036A8">
        <w:rPr>
          <w:rFonts w:cs="Arial"/>
        </w:rPr>
        <w:t xml:space="preserve"> the US Environmental Protection Agency</w:t>
      </w:r>
      <w:r w:rsidR="00F345F5" w:rsidRPr="00B036A8">
        <w:rPr>
          <w:rFonts w:cs="Arial"/>
        </w:rPr>
        <w:t>, among others,</w:t>
      </w:r>
      <w:r w:rsidR="002838E1" w:rsidRPr="00B036A8">
        <w:rPr>
          <w:rFonts w:cs="Arial"/>
        </w:rPr>
        <w:t xml:space="preserve"> </w:t>
      </w:r>
      <w:r w:rsidR="008038D3" w:rsidRPr="00B036A8">
        <w:rPr>
          <w:rFonts w:cs="Arial"/>
        </w:rPr>
        <w:t xml:space="preserve">regulate its changes and </w:t>
      </w:r>
      <w:r w:rsidR="00DE6BB3" w:rsidRPr="00B036A8">
        <w:rPr>
          <w:rFonts w:cs="Arial"/>
        </w:rPr>
        <w:t xml:space="preserve">call </w:t>
      </w:r>
      <w:r w:rsidR="008038D3" w:rsidRPr="00B036A8">
        <w:rPr>
          <w:rFonts w:cs="Arial"/>
        </w:rPr>
        <w:t xml:space="preserve">for appropriate monitoring. </w:t>
      </w:r>
    </w:p>
    <w:p w14:paraId="7F7C1512" w14:textId="6DD13FCD" w:rsidR="003E4FF6" w:rsidRDefault="003F0C1B" w:rsidP="000A0085">
      <w:pPr>
        <w:spacing w:line="480" w:lineRule="auto"/>
        <w:jc w:val="both"/>
        <w:rPr>
          <w:rFonts w:cs="Arial"/>
        </w:rPr>
      </w:pPr>
      <w:r>
        <w:rPr>
          <w:rFonts w:cs="Arial"/>
        </w:rPr>
        <w:t xml:space="preserve">Stream water temperature variations occur </w:t>
      </w:r>
      <w:r w:rsidR="003E4FF6" w:rsidRPr="003E4FF6">
        <w:rPr>
          <w:rFonts w:cs="Arial"/>
        </w:rPr>
        <w:t xml:space="preserve">at different spatial scales, from the </w:t>
      </w:r>
      <w:r>
        <w:rPr>
          <w:rFonts w:cs="Arial"/>
        </w:rPr>
        <w:t xml:space="preserve">regional </w:t>
      </w:r>
      <w:r w:rsidR="003E4FF6" w:rsidRPr="003E4FF6">
        <w:rPr>
          <w:rFonts w:cs="Arial"/>
        </w:rPr>
        <w:t xml:space="preserve">longitudinal </w:t>
      </w:r>
      <w:r>
        <w:rPr>
          <w:rFonts w:cs="Arial"/>
        </w:rPr>
        <w:t xml:space="preserve">gradients, to the </w:t>
      </w:r>
      <w:r w:rsidR="003E4FF6" w:rsidRPr="003E4FF6">
        <w:rPr>
          <w:rFonts w:cs="Arial"/>
        </w:rPr>
        <w:t xml:space="preserve">local </w:t>
      </w:r>
      <w:r w:rsidR="004731B3">
        <w:rPr>
          <w:rFonts w:cs="Arial"/>
        </w:rPr>
        <w:t>lateral</w:t>
      </w:r>
      <w:r w:rsidR="003E4FF6" w:rsidRPr="003E4FF6">
        <w:rPr>
          <w:rFonts w:cs="Arial"/>
        </w:rPr>
        <w:t xml:space="preserve"> and vertical </w:t>
      </w:r>
      <w:r>
        <w:rPr>
          <w:rFonts w:cs="Arial"/>
        </w:rPr>
        <w:t>ones</w:t>
      </w:r>
      <w:r w:rsidR="003E4FF6" w:rsidRPr="003E4FF6">
        <w:rPr>
          <w:rFonts w:cs="Arial"/>
        </w:rPr>
        <w:t xml:space="preserve"> (Ward, 1985; Cassie, 2006). At the </w:t>
      </w:r>
      <w:r>
        <w:rPr>
          <w:rFonts w:cs="Arial"/>
        </w:rPr>
        <w:t>regional scale</w:t>
      </w:r>
      <w:r w:rsidR="003E4FF6" w:rsidRPr="003E4FF6">
        <w:rPr>
          <w:rFonts w:cs="Arial"/>
        </w:rPr>
        <w:t>, mean annual water temperature tends to increase with decreasing altitude (Ward, 1985; Cassie, 2006), although local processes can alter this general trend (Fullerton et al., 2015). At the local scale</w:t>
      </w:r>
      <w:r w:rsidR="00B0698A">
        <w:rPr>
          <w:rFonts w:cs="Arial"/>
        </w:rPr>
        <w:t>,</w:t>
      </w:r>
      <w:r w:rsidR="003E4FF6" w:rsidRPr="003E4FF6">
        <w:rPr>
          <w:rFonts w:cs="Arial"/>
        </w:rPr>
        <w:t xml:space="preserve"> </w:t>
      </w:r>
      <w:r w:rsidR="00B0698A">
        <w:rPr>
          <w:rFonts w:cs="Arial"/>
        </w:rPr>
        <w:t>lateral</w:t>
      </w:r>
      <w:r w:rsidR="003E4FF6" w:rsidRPr="003E4FF6">
        <w:rPr>
          <w:rFonts w:cs="Arial"/>
        </w:rPr>
        <w:t xml:space="preserve"> differences of up to several degrees can be caused by the existence of dead zones at the river margin, shading by banks and riparian vegetation, groundwater inflows, bed heat conduction, etc. (Webb et al., 2008). In addition, groundwater inflows and human impacts can create complex patterns of temperature </w:t>
      </w:r>
      <w:r w:rsidR="00451264">
        <w:rPr>
          <w:rFonts w:cs="Arial"/>
        </w:rPr>
        <w:t>variability,</w:t>
      </w:r>
      <w:r>
        <w:rPr>
          <w:rFonts w:cs="Arial"/>
        </w:rPr>
        <w:t xml:space="preserve"> persist</w:t>
      </w:r>
      <w:r w:rsidR="00451264">
        <w:rPr>
          <w:rFonts w:cs="Arial"/>
        </w:rPr>
        <w:t>ing</w:t>
      </w:r>
      <w:r>
        <w:rPr>
          <w:rFonts w:cs="Arial"/>
        </w:rPr>
        <w:t xml:space="preserve"> over</w:t>
      </w:r>
      <w:r w:rsidR="003E4FF6" w:rsidRPr="003E4FF6">
        <w:rPr>
          <w:rFonts w:cs="Arial"/>
        </w:rPr>
        <w:t xml:space="preserve"> long distances (</w:t>
      </w:r>
      <w:proofErr w:type="spellStart"/>
      <w:r w:rsidR="003E4FF6" w:rsidRPr="003E4FF6">
        <w:rPr>
          <w:rFonts w:cs="Arial"/>
        </w:rPr>
        <w:t>Lowney</w:t>
      </w:r>
      <w:proofErr w:type="spellEnd"/>
      <w:r w:rsidR="003E4FF6" w:rsidRPr="003E4FF6">
        <w:rPr>
          <w:rFonts w:cs="Arial"/>
        </w:rPr>
        <w:t>, 2000; Prats et al., 2012; Nichols et al., 2013). While large-scale patterns help explain the overall distribution of species and ecological behaviour of the river, small</w:t>
      </w:r>
      <w:r w:rsidR="00105AB0">
        <w:rPr>
          <w:rFonts w:cs="Arial"/>
        </w:rPr>
        <w:t xml:space="preserve"> </w:t>
      </w:r>
      <w:r w:rsidR="003E4FF6" w:rsidRPr="003E4FF6">
        <w:rPr>
          <w:rFonts w:cs="Arial"/>
        </w:rPr>
        <w:t>scale variability may create thermal refuges that allow the presence of fish species in areas otherwise inappropriate for their survival (Torgersen et al., 1999).</w:t>
      </w:r>
    </w:p>
    <w:p w14:paraId="01DB847A" w14:textId="2C3D3825" w:rsidR="00F64939" w:rsidRDefault="003E4FF6" w:rsidP="000A0085">
      <w:pPr>
        <w:spacing w:line="480" w:lineRule="auto"/>
        <w:jc w:val="both"/>
        <w:rPr>
          <w:rFonts w:cs="Arial"/>
        </w:rPr>
      </w:pPr>
      <w:r w:rsidRPr="003E4FF6">
        <w:rPr>
          <w:rFonts w:cs="Arial"/>
        </w:rPr>
        <w:lastRenderedPageBreak/>
        <w:t xml:space="preserve">Spatial thermal patterns are difficult to </w:t>
      </w:r>
      <w:r>
        <w:rPr>
          <w:rFonts w:cs="Arial"/>
        </w:rPr>
        <w:t>capture by using on-site</w:t>
      </w:r>
      <w:r w:rsidRPr="003E4FF6">
        <w:rPr>
          <w:rFonts w:cs="Arial"/>
        </w:rPr>
        <w:t xml:space="preserve"> m</w:t>
      </w:r>
      <w:r>
        <w:rPr>
          <w:rFonts w:cs="Arial"/>
        </w:rPr>
        <w:t>easurements</w:t>
      </w:r>
      <w:r w:rsidRPr="003E4FF6">
        <w:rPr>
          <w:rFonts w:cs="Arial"/>
        </w:rPr>
        <w:t xml:space="preserve"> because of</w:t>
      </w:r>
      <w:r w:rsidR="008508BF">
        <w:rPr>
          <w:rFonts w:cs="Arial"/>
        </w:rPr>
        <w:t xml:space="preserve"> their</w:t>
      </w:r>
      <w:r w:rsidRPr="003E4FF6">
        <w:rPr>
          <w:rFonts w:cs="Arial"/>
        </w:rPr>
        <w:t xml:space="preserve"> discrete character</w:t>
      </w:r>
      <w:r w:rsidR="008508BF">
        <w:rPr>
          <w:rFonts w:cs="Arial"/>
        </w:rPr>
        <w:t xml:space="preserve"> </w:t>
      </w:r>
      <w:r w:rsidRPr="003E4FF6">
        <w:rPr>
          <w:rFonts w:cs="Arial"/>
        </w:rPr>
        <w:t>(Handcock et al., 2012). Instead,</w:t>
      </w:r>
      <w:r>
        <w:rPr>
          <w:rFonts w:cs="Arial"/>
        </w:rPr>
        <w:t xml:space="preserve"> </w:t>
      </w:r>
      <w:r w:rsidR="00672800">
        <w:rPr>
          <w:rFonts w:cs="Arial"/>
        </w:rPr>
        <w:t>r</w:t>
      </w:r>
      <w:r w:rsidR="00DD4E37">
        <w:rPr>
          <w:rFonts w:cs="Arial"/>
        </w:rPr>
        <w:t xml:space="preserve">emote sensing </w:t>
      </w:r>
      <w:r w:rsidR="006E1832">
        <w:rPr>
          <w:rFonts w:cs="Arial"/>
        </w:rPr>
        <w:t>enables the observation of</w:t>
      </w:r>
      <w:r w:rsidR="00D91BD7">
        <w:rPr>
          <w:rFonts w:cs="Arial"/>
        </w:rPr>
        <w:t xml:space="preserve"> instantaneous, </w:t>
      </w:r>
      <w:r w:rsidR="00DD4E37" w:rsidRPr="00DD4E37">
        <w:rPr>
          <w:rFonts w:cs="Arial"/>
        </w:rPr>
        <w:t xml:space="preserve">spatially distributed </w:t>
      </w:r>
      <w:r w:rsidR="00E00355">
        <w:rPr>
          <w:rFonts w:cs="Arial"/>
        </w:rPr>
        <w:t>t</w:t>
      </w:r>
      <w:r w:rsidR="006E1832">
        <w:rPr>
          <w:rFonts w:cs="Arial"/>
        </w:rPr>
        <w:t>emperatures ov</w:t>
      </w:r>
      <w:r w:rsidR="00922EC7">
        <w:rPr>
          <w:rFonts w:cs="Arial"/>
        </w:rPr>
        <w:t>er</w:t>
      </w:r>
      <w:r w:rsidR="00DD4E37" w:rsidRPr="00DD4E37">
        <w:rPr>
          <w:rFonts w:cs="Arial"/>
        </w:rPr>
        <w:t xml:space="preserve"> </w:t>
      </w:r>
      <w:r w:rsidR="00DD4E37">
        <w:rPr>
          <w:rFonts w:cs="Arial"/>
        </w:rPr>
        <w:t>inland water</w:t>
      </w:r>
      <w:r w:rsidR="006E1832">
        <w:rPr>
          <w:rFonts w:cs="Arial"/>
        </w:rPr>
        <w:t xml:space="preserve"> bodies</w:t>
      </w:r>
      <w:r w:rsidR="00DD4E37">
        <w:rPr>
          <w:rFonts w:cs="Arial"/>
        </w:rPr>
        <w:t xml:space="preserve"> </w:t>
      </w:r>
      <w:r w:rsidR="00DD4E37" w:rsidRPr="00DD4E37">
        <w:rPr>
          <w:rFonts w:cs="Arial"/>
        </w:rPr>
        <w:t xml:space="preserve">at </w:t>
      </w:r>
      <w:r w:rsidR="006E1832">
        <w:rPr>
          <w:rFonts w:cs="Arial"/>
        </w:rPr>
        <w:t xml:space="preserve">the </w:t>
      </w:r>
      <w:r w:rsidR="00DD4E37" w:rsidRPr="00DD4E37">
        <w:rPr>
          <w:rFonts w:cs="Arial"/>
        </w:rPr>
        <w:t>regional scale.</w:t>
      </w:r>
      <w:r w:rsidR="00DD4E37">
        <w:rPr>
          <w:rFonts w:cs="Arial"/>
        </w:rPr>
        <w:t xml:space="preserve"> </w:t>
      </w:r>
    </w:p>
    <w:p w14:paraId="7823BC64" w14:textId="439FBF4E" w:rsidR="00260FE7" w:rsidRDefault="00047C59" w:rsidP="00F64939">
      <w:pPr>
        <w:spacing w:line="480" w:lineRule="auto"/>
        <w:jc w:val="both"/>
        <w:rPr>
          <w:rFonts w:cs="Arial"/>
        </w:rPr>
      </w:pPr>
      <w:r>
        <w:rPr>
          <w:rFonts w:cs="Arial"/>
        </w:rPr>
        <w:t>N</w:t>
      </w:r>
      <w:r w:rsidR="002B0A34">
        <w:rPr>
          <w:rFonts w:cs="Arial"/>
        </w:rPr>
        <w:t>umerous studies</w:t>
      </w:r>
      <w:r w:rsidR="00DD4E37" w:rsidRPr="00B036A8">
        <w:rPr>
          <w:rFonts w:cs="Arial"/>
        </w:rPr>
        <w:t xml:space="preserve"> </w:t>
      </w:r>
      <w:r w:rsidR="00922EC7">
        <w:rPr>
          <w:rFonts w:cs="Arial"/>
        </w:rPr>
        <w:t xml:space="preserve">have </w:t>
      </w:r>
      <w:r w:rsidR="00DD4E37" w:rsidRPr="00B036A8">
        <w:rPr>
          <w:rFonts w:cs="Arial"/>
        </w:rPr>
        <w:t xml:space="preserve">used </w:t>
      </w:r>
      <w:r w:rsidR="002B0A34">
        <w:rPr>
          <w:rFonts w:cs="Arial"/>
        </w:rPr>
        <w:t>satellite imagery</w:t>
      </w:r>
      <w:r w:rsidR="00DD4E37" w:rsidRPr="00B036A8">
        <w:rPr>
          <w:rFonts w:cs="Arial"/>
        </w:rPr>
        <w:t xml:space="preserve"> to identify thermal patterns in lakes </w:t>
      </w:r>
      <w:r w:rsidR="00922EC7">
        <w:rPr>
          <w:rFonts w:cs="Arial"/>
        </w:rPr>
        <w:t xml:space="preserve">and reservoirs </w:t>
      </w:r>
      <w:r w:rsidR="00DD4E37" w:rsidRPr="00B036A8">
        <w:rPr>
          <w:rFonts w:cs="Arial"/>
        </w:rPr>
        <w:t>(</w:t>
      </w:r>
      <w:proofErr w:type="spellStart"/>
      <w:r w:rsidR="00DD4E37" w:rsidRPr="00B036A8">
        <w:rPr>
          <w:rFonts w:cs="Arial"/>
        </w:rPr>
        <w:t>Steissberg</w:t>
      </w:r>
      <w:proofErr w:type="spellEnd"/>
      <w:r w:rsidR="00DD4E37" w:rsidRPr="00B036A8">
        <w:rPr>
          <w:rFonts w:cs="Arial"/>
        </w:rPr>
        <w:t xml:space="preserve"> et al., 2005; Marti-Cardona et al., 2008; </w:t>
      </w:r>
      <w:proofErr w:type="spellStart"/>
      <w:r w:rsidR="00DD4E37" w:rsidRPr="00B036A8">
        <w:rPr>
          <w:rFonts w:cs="Arial"/>
        </w:rPr>
        <w:t>Alcântara</w:t>
      </w:r>
      <w:proofErr w:type="spellEnd"/>
      <w:r w:rsidR="00DD4E37" w:rsidRPr="00B036A8">
        <w:rPr>
          <w:rFonts w:cs="Arial"/>
        </w:rPr>
        <w:t xml:space="preserve"> et al., 2010; Schneider and Hook, 2010;</w:t>
      </w:r>
      <w:r w:rsidR="003E4FF6">
        <w:rPr>
          <w:rFonts w:cs="Arial"/>
        </w:rPr>
        <w:t xml:space="preserve"> Prats et al., 2018</w:t>
      </w:r>
      <w:r w:rsidR="00DD4E37" w:rsidRPr="00B036A8">
        <w:rPr>
          <w:rFonts w:cs="Arial"/>
        </w:rPr>
        <w:t>).</w:t>
      </w:r>
      <w:r w:rsidR="00922EC7" w:rsidRPr="00922EC7">
        <w:rPr>
          <w:rFonts w:cs="Arial"/>
        </w:rPr>
        <w:t xml:space="preserve"> </w:t>
      </w:r>
      <w:r w:rsidR="00F64939">
        <w:rPr>
          <w:rFonts w:cs="Arial"/>
        </w:rPr>
        <w:t>Yet</w:t>
      </w:r>
      <w:r w:rsidR="00F64939" w:rsidRPr="00B036A8">
        <w:rPr>
          <w:rFonts w:cs="Arial"/>
        </w:rPr>
        <w:t xml:space="preserve">, the use of </w:t>
      </w:r>
      <w:r w:rsidR="00F64939">
        <w:rPr>
          <w:rFonts w:cs="Arial"/>
        </w:rPr>
        <w:t xml:space="preserve">spaceborne thermal data for </w:t>
      </w:r>
      <w:r w:rsidR="00F64939" w:rsidRPr="00B036A8">
        <w:rPr>
          <w:rFonts w:cs="Arial"/>
        </w:rPr>
        <w:t xml:space="preserve">stream </w:t>
      </w:r>
      <w:r w:rsidR="00F64939">
        <w:rPr>
          <w:rFonts w:cs="Arial"/>
        </w:rPr>
        <w:t xml:space="preserve">temperature mapping has </w:t>
      </w:r>
      <w:r w:rsidR="00F64939" w:rsidRPr="00B036A8">
        <w:rPr>
          <w:rFonts w:cs="Arial"/>
        </w:rPr>
        <w:t xml:space="preserve">been </w:t>
      </w:r>
      <w:r w:rsidR="00F64939">
        <w:rPr>
          <w:rFonts w:cs="Arial"/>
        </w:rPr>
        <w:t>severely limited by</w:t>
      </w:r>
      <w:r w:rsidR="00F64939" w:rsidRPr="00B036A8">
        <w:rPr>
          <w:rFonts w:cs="Arial"/>
        </w:rPr>
        <w:t xml:space="preserve"> the</w:t>
      </w:r>
      <w:r w:rsidR="00F64939">
        <w:rPr>
          <w:rFonts w:cs="Arial"/>
        </w:rPr>
        <w:t xml:space="preserve">ir </w:t>
      </w:r>
      <w:r w:rsidR="005E577F">
        <w:rPr>
          <w:rFonts w:cs="Arial"/>
        </w:rPr>
        <w:t>coarse</w:t>
      </w:r>
      <w:r w:rsidR="00F64939">
        <w:rPr>
          <w:rFonts w:cs="Arial"/>
        </w:rPr>
        <w:t xml:space="preserve"> spatial resolution</w:t>
      </w:r>
      <w:r w:rsidR="00F64939" w:rsidRPr="00B036A8">
        <w:rPr>
          <w:rFonts w:cs="Arial"/>
        </w:rPr>
        <w:t xml:space="preserve"> (</w:t>
      </w:r>
      <w:proofErr w:type="spellStart"/>
      <w:r w:rsidR="00F64939" w:rsidRPr="00B036A8">
        <w:rPr>
          <w:rFonts w:cs="Arial"/>
        </w:rPr>
        <w:t>Cherkauer</w:t>
      </w:r>
      <w:proofErr w:type="spellEnd"/>
      <w:r w:rsidR="00F64939" w:rsidRPr="00B036A8">
        <w:rPr>
          <w:rFonts w:cs="Arial"/>
        </w:rPr>
        <w:t xml:space="preserve"> et al., 2005; Handcock et al., 2006)</w:t>
      </w:r>
      <w:r w:rsidR="00260FE7">
        <w:rPr>
          <w:rFonts w:cs="Arial"/>
        </w:rPr>
        <w:t>:</w:t>
      </w:r>
      <w:r w:rsidR="00F64939">
        <w:rPr>
          <w:rFonts w:cs="Arial"/>
        </w:rPr>
        <w:t xml:space="preserve"> most </w:t>
      </w:r>
      <w:r w:rsidR="00F64939" w:rsidRPr="00B036A8">
        <w:rPr>
          <w:rFonts w:cs="Arial"/>
        </w:rPr>
        <w:t>distributed thermal measurements over streams</w:t>
      </w:r>
      <w:r w:rsidR="00F64939">
        <w:rPr>
          <w:rFonts w:cs="Arial"/>
        </w:rPr>
        <w:t xml:space="preserve"> are obtained from airborne instrument</w:t>
      </w:r>
      <w:r w:rsidR="00F64939" w:rsidRPr="00B036A8">
        <w:rPr>
          <w:rFonts w:cs="Arial"/>
        </w:rPr>
        <w:t>s (</w:t>
      </w:r>
      <w:r w:rsidR="00F64939">
        <w:rPr>
          <w:rFonts w:cs="Arial"/>
        </w:rPr>
        <w:t xml:space="preserve">Torgersen et al., 2001; </w:t>
      </w:r>
      <w:proofErr w:type="spellStart"/>
      <w:r w:rsidR="00F64939" w:rsidRPr="00B036A8">
        <w:rPr>
          <w:rFonts w:cs="Arial"/>
        </w:rPr>
        <w:t>Cherkauer</w:t>
      </w:r>
      <w:proofErr w:type="spellEnd"/>
      <w:r w:rsidR="00F64939" w:rsidRPr="00B036A8">
        <w:rPr>
          <w:rFonts w:cs="Arial"/>
        </w:rPr>
        <w:t xml:space="preserve"> et al., 2005</w:t>
      </w:r>
      <w:r w:rsidR="00F64939">
        <w:rPr>
          <w:rFonts w:cs="Arial"/>
        </w:rPr>
        <w:t xml:space="preserve">; </w:t>
      </w:r>
      <w:proofErr w:type="spellStart"/>
      <w:r w:rsidR="00F64939" w:rsidRPr="00B036A8">
        <w:rPr>
          <w:rFonts w:cs="Arial"/>
        </w:rPr>
        <w:t>Carbonneau</w:t>
      </w:r>
      <w:proofErr w:type="spellEnd"/>
      <w:r w:rsidR="00F64939" w:rsidRPr="00B036A8">
        <w:rPr>
          <w:rFonts w:cs="Arial"/>
        </w:rPr>
        <w:t xml:space="preserve"> and </w:t>
      </w:r>
      <w:proofErr w:type="spellStart"/>
      <w:r w:rsidR="00F64939" w:rsidRPr="00B036A8">
        <w:rPr>
          <w:rFonts w:cs="Arial"/>
        </w:rPr>
        <w:t>Piegay</w:t>
      </w:r>
      <w:proofErr w:type="spellEnd"/>
      <w:r w:rsidR="00F64939" w:rsidRPr="00B036A8">
        <w:rPr>
          <w:rFonts w:cs="Arial"/>
        </w:rPr>
        <w:t>, 2012)</w:t>
      </w:r>
      <w:r w:rsidR="00260FE7">
        <w:rPr>
          <w:rFonts w:cs="Arial"/>
        </w:rPr>
        <w:t xml:space="preserve">, while the use of </w:t>
      </w:r>
      <w:r w:rsidR="00260FE7" w:rsidRPr="00260FE7">
        <w:rPr>
          <w:rFonts w:cs="Arial"/>
        </w:rPr>
        <w:t>satellite data ha</w:t>
      </w:r>
      <w:r w:rsidR="00260FE7">
        <w:rPr>
          <w:rFonts w:cs="Arial"/>
        </w:rPr>
        <w:t>ve</w:t>
      </w:r>
      <w:r w:rsidR="00260FE7" w:rsidRPr="00260FE7">
        <w:rPr>
          <w:rFonts w:cs="Arial"/>
        </w:rPr>
        <w:t xml:space="preserve"> been restricted to wide rivers, such as: the Columbia River and the Yakima River in Washington State, U.S. (</w:t>
      </w:r>
      <w:proofErr w:type="spellStart"/>
      <w:r w:rsidR="00260FE7" w:rsidRPr="00260FE7">
        <w:rPr>
          <w:rFonts w:cs="Arial"/>
        </w:rPr>
        <w:t>Cherkauer</w:t>
      </w:r>
      <w:proofErr w:type="spellEnd"/>
      <w:r w:rsidR="00260FE7" w:rsidRPr="00260FE7">
        <w:rPr>
          <w:rFonts w:cs="Arial"/>
        </w:rPr>
        <w:t xml:space="preserve"> et al., 2005), the Danube River in Romania (Zoran, 2011), the Rhône River (</w:t>
      </w:r>
      <w:proofErr w:type="spellStart"/>
      <w:r w:rsidR="00260FE7" w:rsidRPr="00260FE7">
        <w:rPr>
          <w:rFonts w:cs="Arial"/>
        </w:rPr>
        <w:t>Wawrzyniak</w:t>
      </w:r>
      <w:proofErr w:type="spellEnd"/>
      <w:r w:rsidR="00260FE7" w:rsidRPr="00260FE7">
        <w:rPr>
          <w:rFonts w:cs="Arial"/>
        </w:rPr>
        <w:t xml:space="preserve"> et al., 2012) and the Loire River (</w:t>
      </w:r>
      <w:proofErr w:type="spellStart"/>
      <w:r w:rsidR="00260FE7" w:rsidRPr="00260FE7">
        <w:rPr>
          <w:rFonts w:cs="Arial"/>
        </w:rPr>
        <w:t>Lalot</w:t>
      </w:r>
      <w:proofErr w:type="spellEnd"/>
      <w:r w:rsidR="00260FE7" w:rsidRPr="00260FE7">
        <w:rPr>
          <w:rFonts w:cs="Arial"/>
        </w:rPr>
        <w:t xml:space="preserve"> et al., 2015) in France, the Ebro River (Marti-Cardona et al. 2016) and the Guadalquivir River (Díaz-Delgado et al., 2010) in Spain, or the </w:t>
      </w:r>
      <w:proofErr w:type="spellStart"/>
      <w:r w:rsidR="00260FE7" w:rsidRPr="00260FE7">
        <w:rPr>
          <w:rFonts w:cs="Arial"/>
        </w:rPr>
        <w:t>Qingjiang</w:t>
      </w:r>
      <w:proofErr w:type="spellEnd"/>
      <w:r w:rsidR="00260FE7" w:rsidRPr="00260FE7">
        <w:rPr>
          <w:rFonts w:cs="Arial"/>
        </w:rPr>
        <w:t xml:space="preserve"> River in China (Ling et al., 2017). Comprehensive reviews of </w:t>
      </w:r>
      <w:r w:rsidR="00260FE7">
        <w:rPr>
          <w:rFonts w:cs="Arial"/>
        </w:rPr>
        <w:t xml:space="preserve">river and </w:t>
      </w:r>
      <w:r w:rsidR="00260FE7" w:rsidRPr="00260FE7">
        <w:rPr>
          <w:rFonts w:cs="Arial"/>
        </w:rPr>
        <w:t>stream thermal remote sensing can be found in Handcock et al. (2012) and Dugdale (2016).</w:t>
      </w:r>
    </w:p>
    <w:p w14:paraId="57E9861E" w14:textId="61B6FD24" w:rsidR="00F64939" w:rsidRDefault="00F64939" w:rsidP="00F64939">
      <w:pPr>
        <w:spacing w:line="480" w:lineRule="auto"/>
        <w:jc w:val="both"/>
        <w:rPr>
          <w:rFonts w:ascii="Calibri" w:hAnsi="Calibri" w:cs="Calibri"/>
        </w:rPr>
      </w:pPr>
      <w:r w:rsidRPr="00B036A8">
        <w:rPr>
          <w:rFonts w:cs="Arial"/>
        </w:rPr>
        <w:t xml:space="preserve">A minimum river width of three pixels </w:t>
      </w:r>
      <w:r w:rsidR="001608F1">
        <w:rPr>
          <w:rFonts w:cs="Arial"/>
        </w:rPr>
        <w:t xml:space="preserve">is recommended in the literature </w:t>
      </w:r>
      <w:r w:rsidR="0042125A">
        <w:rPr>
          <w:rFonts w:cs="Arial"/>
        </w:rPr>
        <w:t xml:space="preserve">to reduce the effect of near-bank reflected radiance and retrieve </w:t>
      </w:r>
      <w:r w:rsidRPr="00B036A8">
        <w:rPr>
          <w:rFonts w:cs="Arial"/>
        </w:rPr>
        <w:t xml:space="preserve">reliable </w:t>
      </w:r>
      <w:r>
        <w:rPr>
          <w:rFonts w:cs="Arial"/>
        </w:rPr>
        <w:t xml:space="preserve">water surface </w:t>
      </w:r>
      <w:r w:rsidRPr="00B036A8">
        <w:rPr>
          <w:rFonts w:cs="Arial"/>
        </w:rPr>
        <w:t>t</w:t>
      </w:r>
      <w:r>
        <w:rPr>
          <w:rFonts w:cs="Arial"/>
        </w:rPr>
        <w:t>emperature</w:t>
      </w:r>
      <w:r w:rsidR="0042125A">
        <w:rPr>
          <w:rFonts w:cs="Arial"/>
        </w:rPr>
        <w:t>s</w:t>
      </w:r>
      <w:r>
        <w:rPr>
          <w:rFonts w:cs="Arial"/>
        </w:rPr>
        <w:t xml:space="preserve"> </w:t>
      </w:r>
      <w:r w:rsidRPr="00B036A8">
        <w:rPr>
          <w:rFonts w:cs="Arial"/>
        </w:rPr>
        <w:t>(</w:t>
      </w:r>
      <w:proofErr w:type="spellStart"/>
      <w:r w:rsidRPr="00B036A8">
        <w:rPr>
          <w:rFonts w:cs="Arial"/>
        </w:rPr>
        <w:t>Cherkauer</w:t>
      </w:r>
      <w:proofErr w:type="spellEnd"/>
      <w:r w:rsidRPr="00B036A8">
        <w:rPr>
          <w:rFonts w:cs="Arial"/>
        </w:rPr>
        <w:t xml:space="preserve"> et al., 2005;</w:t>
      </w:r>
      <w:r>
        <w:rPr>
          <w:rFonts w:cs="Arial"/>
        </w:rPr>
        <w:t xml:space="preserve"> Handcock et al., 2006; </w:t>
      </w:r>
      <w:proofErr w:type="spellStart"/>
      <w:r>
        <w:rPr>
          <w:rFonts w:cs="Arial"/>
        </w:rPr>
        <w:t>Wawrzyniak</w:t>
      </w:r>
      <w:proofErr w:type="spellEnd"/>
      <w:r>
        <w:rPr>
          <w:rFonts w:cs="Arial"/>
        </w:rPr>
        <w:t xml:space="preserve"> et al., 2012). Among publicly available satellite thermal data, ASTER/Terra and Landsat 5, Landsat 7 and Landsat 8 offer the highest spatial resolution, with native pixel spacing of 90 m, 120 m, 60 m and 100 m, respectively. The </w:t>
      </w:r>
      <w:proofErr w:type="gramStart"/>
      <w:r>
        <w:rPr>
          <w:rFonts w:cs="Arial"/>
        </w:rPr>
        <w:t>three pixel</w:t>
      </w:r>
      <w:proofErr w:type="gramEnd"/>
      <w:r>
        <w:rPr>
          <w:rFonts w:cs="Arial"/>
        </w:rPr>
        <w:t xml:space="preserve"> width requirement implies that they can only be used for temperature mapping in river reaches wider than 180 m to 360 m. </w:t>
      </w:r>
      <w:proofErr w:type="spellStart"/>
      <w:r>
        <w:rPr>
          <w:rFonts w:ascii="Calibri" w:hAnsi="Calibri" w:cs="Calibri"/>
        </w:rPr>
        <w:t>Cherkauer</w:t>
      </w:r>
      <w:proofErr w:type="spellEnd"/>
      <w:r>
        <w:rPr>
          <w:rFonts w:ascii="Calibri" w:hAnsi="Calibri" w:cs="Calibri"/>
        </w:rPr>
        <w:t xml:space="preserve"> et al. (2005) showed that only 6% of thermally impaired river reaches in the state of Washington could</w:t>
      </w:r>
      <w:r w:rsidR="00F67195">
        <w:rPr>
          <w:rFonts w:ascii="Calibri" w:hAnsi="Calibri" w:cs="Calibri"/>
        </w:rPr>
        <w:t xml:space="preserve"> be monitored</w:t>
      </w:r>
      <w:r>
        <w:rPr>
          <w:rFonts w:ascii="Calibri" w:hAnsi="Calibri" w:cs="Calibri"/>
        </w:rPr>
        <w:t xml:space="preserve"> with these satellite capabilities. </w:t>
      </w:r>
    </w:p>
    <w:p w14:paraId="7A36D4D9" w14:textId="730D5D87" w:rsidR="003103F8" w:rsidRDefault="003103F8" w:rsidP="001E6229">
      <w:pPr>
        <w:spacing w:line="480" w:lineRule="auto"/>
        <w:jc w:val="both"/>
        <w:rPr>
          <w:rFonts w:cs="Arial"/>
        </w:rPr>
      </w:pPr>
    </w:p>
    <w:p w14:paraId="3C121744" w14:textId="4D2158DB" w:rsidR="00047C59" w:rsidRPr="00B036A8" w:rsidRDefault="004D05FA" w:rsidP="000A0085">
      <w:pPr>
        <w:spacing w:line="480" w:lineRule="auto"/>
        <w:jc w:val="both"/>
        <w:rPr>
          <w:rFonts w:cs="Arial"/>
        </w:rPr>
      </w:pPr>
      <w:r w:rsidRPr="004D05FA">
        <w:rPr>
          <w:rFonts w:cs="Arial"/>
        </w:rPr>
        <w:lastRenderedPageBreak/>
        <w:t xml:space="preserve">Satellite remote sensing could be applied to </w:t>
      </w:r>
      <w:r w:rsidR="00682583">
        <w:rPr>
          <w:rFonts w:cs="Arial"/>
        </w:rPr>
        <w:t xml:space="preserve">the observation of </w:t>
      </w:r>
      <w:r w:rsidRPr="004D05FA">
        <w:rPr>
          <w:rFonts w:cs="Arial"/>
        </w:rPr>
        <w:t xml:space="preserve">narrower river reaches </w:t>
      </w:r>
      <w:r>
        <w:rPr>
          <w:rFonts w:cs="Arial"/>
        </w:rPr>
        <w:t xml:space="preserve">by using an </w:t>
      </w:r>
      <w:proofErr w:type="spellStart"/>
      <w:r>
        <w:rPr>
          <w:rFonts w:cs="Arial"/>
        </w:rPr>
        <w:t>unmixing</w:t>
      </w:r>
      <w:proofErr w:type="spellEnd"/>
      <w:r>
        <w:rPr>
          <w:rFonts w:cs="Arial"/>
        </w:rPr>
        <w:t xml:space="preserve"> algorithm.</w:t>
      </w:r>
      <w:r w:rsidRPr="004D05FA">
        <w:rPr>
          <w:rFonts w:cs="Arial"/>
        </w:rPr>
        <w:t xml:space="preserve"> </w:t>
      </w:r>
      <w:r w:rsidR="00047C59" w:rsidRPr="00B036A8">
        <w:rPr>
          <w:rFonts w:cs="Arial"/>
        </w:rPr>
        <w:t xml:space="preserve">A </w:t>
      </w:r>
      <w:r w:rsidR="0042125A" w:rsidRPr="00B036A8">
        <w:rPr>
          <w:rFonts w:cs="Arial"/>
        </w:rPr>
        <w:t>substantial</w:t>
      </w:r>
      <w:r w:rsidR="00047C59" w:rsidRPr="00B036A8">
        <w:rPr>
          <w:rFonts w:cs="Arial"/>
        </w:rPr>
        <w:t xml:space="preserve"> number of subpixel </w:t>
      </w:r>
      <w:proofErr w:type="spellStart"/>
      <w:r w:rsidR="00047C59" w:rsidRPr="00B036A8">
        <w:rPr>
          <w:rFonts w:cs="Arial"/>
        </w:rPr>
        <w:t>unmixing</w:t>
      </w:r>
      <w:proofErr w:type="spellEnd"/>
      <w:r w:rsidR="00047C59" w:rsidRPr="00B036A8">
        <w:rPr>
          <w:rFonts w:cs="Arial"/>
        </w:rPr>
        <w:t xml:space="preserve"> algorithms have been proposed to sharpen the spatial reso</w:t>
      </w:r>
      <w:r w:rsidR="00C179D2">
        <w:rPr>
          <w:rFonts w:cs="Arial"/>
        </w:rPr>
        <w:t>lution of thermal images</w:t>
      </w:r>
      <w:r w:rsidR="00682583">
        <w:rPr>
          <w:rFonts w:cs="Arial"/>
        </w:rPr>
        <w:t xml:space="preserve"> </w:t>
      </w:r>
      <w:r w:rsidR="00047C59" w:rsidRPr="00B036A8">
        <w:rPr>
          <w:rFonts w:cs="Arial"/>
        </w:rPr>
        <w:t>for land applications (Ha et al., 2013; Zhan et al., 2011), while few authors have attempted to sharpen the retrieval of stream temperatures.  Gustafson et al. (2003)</w:t>
      </w:r>
      <w:r w:rsidR="00291DE7">
        <w:rPr>
          <w:rFonts w:cs="Arial"/>
        </w:rPr>
        <w:t>,</w:t>
      </w:r>
      <w:r w:rsidR="00047C59" w:rsidRPr="00B036A8">
        <w:rPr>
          <w:rFonts w:cs="Arial"/>
        </w:rPr>
        <w:t xml:space="preserve"> </w:t>
      </w:r>
      <w:proofErr w:type="spellStart"/>
      <w:r w:rsidR="00315B65" w:rsidRPr="00B036A8">
        <w:rPr>
          <w:rFonts w:cs="Arial"/>
        </w:rPr>
        <w:t>Teggi</w:t>
      </w:r>
      <w:proofErr w:type="spellEnd"/>
      <w:r w:rsidR="00315B65" w:rsidRPr="00B036A8">
        <w:rPr>
          <w:rFonts w:cs="Arial"/>
        </w:rPr>
        <w:t xml:space="preserve"> (201</w:t>
      </w:r>
      <w:r w:rsidR="00315B65">
        <w:rPr>
          <w:rFonts w:cs="Arial"/>
        </w:rPr>
        <w:t>2</w:t>
      </w:r>
      <w:r w:rsidR="00315B65" w:rsidRPr="00B036A8">
        <w:rPr>
          <w:rFonts w:cs="Arial"/>
        </w:rPr>
        <w:t>)</w:t>
      </w:r>
      <w:r w:rsidR="00315B65">
        <w:rPr>
          <w:rFonts w:cs="Arial"/>
        </w:rPr>
        <w:t>, and</w:t>
      </w:r>
      <w:r w:rsidR="00315B65" w:rsidRPr="00B036A8">
        <w:rPr>
          <w:rFonts w:cs="Arial"/>
        </w:rPr>
        <w:t xml:space="preserve"> </w:t>
      </w:r>
      <w:proofErr w:type="spellStart"/>
      <w:r w:rsidR="00315B65">
        <w:rPr>
          <w:rFonts w:cs="Arial"/>
        </w:rPr>
        <w:t>Despini</w:t>
      </w:r>
      <w:proofErr w:type="spellEnd"/>
      <w:r w:rsidR="00315B65">
        <w:rPr>
          <w:rFonts w:cs="Arial"/>
        </w:rPr>
        <w:t xml:space="preserve"> and </w:t>
      </w:r>
      <w:proofErr w:type="spellStart"/>
      <w:r w:rsidR="00315B65">
        <w:rPr>
          <w:rFonts w:cs="Arial"/>
        </w:rPr>
        <w:t>Teggi</w:t>
      </w:r>
      <w:proofErr w:type="spellEnd"/>
      <w:r w:rsidR="00315B65">
        <w:rPr>
          <w:rFonts w:cs="Arial"/>
        </w:rPr>
        <w:t xml:space="preserve"> (2013) </w:t>
      </w:r>
      <w:r w:rsidR="00047C59" w:rsidRPr="00B036A8">
        <w:rPr>
          <w:rFonts w:cs="Arial"/>
        </w:rPr>
        <w:t xml:space="preserve">developed </w:t>
      </w:r>
      <w:proofErr w:type="spellStart"/>
      <w:r w:rsidR="00047C59" w:rsidRPr="00B036A8">
        <w:rPr>
          <w:rFonts w:cs="Arial"/>
        </w:rPr>
        <w:t>unmixing</w:t>
      </w:r>
      <w:proofErr w:type="spellEnd"/>
      <w:r w:rsidR="00047C59" w:rsidRPr="00B036A8">
        <w:rPr>
          <w:rFonts w:cs="Arial"/>
        </w:rPr>
        <w:t xml:space="preserve"> algorithms </w:t>
      </w:r>
      <w:r w:rsidR="00080F31">
        <w:rPr>
          <w:rFonts w:cs="Arial"/>
        </w:rPr>
        <w:t xml:space="preserve">which </w:t>
      </w:r>
      <w:r w:rsidR="00047C59" w:rsidRPr="00B036A8">
        <w:rPr>
          <w:rFonts w:cs="Arial"/>
        </w:rPr>
        <w:t>improve</w:t>
      </w:r>
      <w:r w:rsidR="00080F31">
        <w:rPr>
          <w:rFonts w:cs="Arial"/>
        </w:rPr>
        <w:t>d</w:t>
      </w:r>
      <w:r w:rsidR="00A71F59">
        <w:rPr>
          <w:rFonts w:cs="Arial"/>
        </w:rPr>
        <w:t xml:space="preserve"> remarkably</w:t>
      </w:r>
      <w:r w:rsidR="00047C59" w:rsidRPr="00B036A8">
        <w:rPr>
          <w:rFonts w:cs="Arial"/>
        </w:rPr>
        <w:t xml:space="preserve"> the resolution of fluvial temperatures obtained from ASTER</w:t>
      </w:r>
      <w:r w:rsidR="00A71F59">
        <w:rPr>
          <w:rFonts w:cs="Arial"/>
        </w:rPr>
        <w:t xml:space="preserve"> data</w:t>
      </w:r>
      <w:r w:rsidR="00084EA9">
        <w:rPr>
          <w:rFonts w:cs="Arial"/>
        </w:rPr>
        <w:t xml:space="preserve">, </w:t>
      </w:r>
      <w:r w:rsidR="00C66A3B">
        <w:rPr>
          <w:rFonts w:cs="Arial"/>
        </w:rPr>
        <w:t>although</w:t>
      </w:r>
      <w:r w:rsidR="0042125A">
        <w:rPr>
          <w:rFonts w:cs="Arial"/>
        </w:rPr>
        <w:t xml:space="preserve"> </w:t>
      </w:r>
      <w:r w:rsidR="00047C59" w:rsidRPr="00B036A8">
        <w:rPr>
          <w:rFonts w:cs="Arial"/>
        </w:rPr>
        <w:t xml:space="preserve">limited </w:t>
      </w:r>
      <w:r w:rsidR="00495971">
        <w:rPr>
          <w:rFonts w:cs="Arial"/>
        </w:rPr>
        <w:t>validation</w:t>
      </w:r>
      <w:r w:rsidR="002925F9">
        <w:rPr>
          <w:rFonts w:cs="Arial"/>
        </w:rPr>
        <w:t xml:space="preserve"> was provided</w:t>
      </w:r>
      <w:r w:rsidR="00047C59" w:rsidRPr="00B036A8">
        <w:rPr>
          <w:rFonts w:cs="Arial"/>
        </w:rPr>
        <w:t xml:space="preserve">. </w:t>
      </w:r>
      <w:proofErr w:type="spellStart"/>
      <w:r w:rsidR="00047C59" w:rsidRPr="00B036A8">
        <w:rPr>
          <w:rFonts w:cs="Arial"/>
        </w:rPr>
        <w:t>Sentlinger</w:t>
      </w:r>
      <w:proofErr w:type="spellEnd"/>
      <w:r w:rsidR="00047C59" w:rsidRPr="00B036A8">
        <w:rPr>
          <w:rFonts w:cs="Arial"/>
        </w:rPr>
        <w:t xml:space="preserve"> et al. (2008) proposed a methodology based on known vectorised water boundaries to downscale MODIS data from 1 km to 100 m resolution. However, land-water boundaries of rivers and reservoirs may vary rapidly due to water level changes and wind induced tilting of the surface, complicating the availability of accurate water boundaries (Ramos-Fuertes et al., 2014). </w:t>
      </w:r>
    </w:p>
    <w:p w14:paraId="3F5946E2" w14:textId="627AE156" w:rsidR="00805C95" w:rsidRDefault="003103F8" w:rsidP="00805C95">
      <w:pPr>
        <w:spacing w:line="480" w:lineRule="auto"/>
        <w:jc w:val="both"/>
        <w:rPr>
          <w:rFonts w:cs="Arial"/>
        </w:rPr>
      </w:pPr>
      <w:r w:rsidRPr="003103F8">
        <w:rPr>
          <w:rFonts w:cs="Arial"/>
        </w:rPr>
        <w:t>In the case o</w:t>
      </w:r>
      <w:r w:rsidR="00A0319B">
        <w:rPr>
          <w:rFonts w:cs="Arial"/>
        </w:rPr>
        <w:t xml:space="preserve">f Landsat data, the spatial resolution limitation is aggravated by the fact that </w:t>
      </w:r>
      <w:r w:rsidRPr="003103F8">
        <w:rPr>
          <w:rFonts w:cs="Arial"/>
        </w:rPr>
        <w:t xml:space="preserve">thermal bands are resampled </w:t>
      </w:r>
      <w:r w:rsidR="00A0319B" w:rsidRPr="003103F8">
        <w:rPr>
          <w:rFonts w:cs="Arial"/>
        </w:rPr>
        <w:t xml:space="preserve">by cubic convolution </w:t>
      </w:r>
      <w:r w:rsidR="00A0319B">
        <w:rPr>
          <w:rFonts w:cs="Arial"/>
        </w:rPr>
        <w:t xml:space="preserve">from their native resolution to 30 m pixel spacing </w:t>
      </w:r>
      <w:r w:rsidRPr="003103F8">
        <w:rPr>
          <w:rFonts w:cs="Arial"/>
        </w:rPr>
        <w:t>for product distributio</w:t>
      </w:r>
      <w:r w:rsidR="00A0319B">
        <w:rPr>
          <w:rFonts w:cs="Arial"/>
        </w:rPr>
        <w:t>n</w:t>
      </w:r>
      <w:r w:rsidRPr="003103F8">
        <w:rPr>
          <w:rFonts w:cs="Arial"/>
        </w:rPr>
        <w:t xml:space="preserve">. </w:t>
      </w:r>
      <w:r w:rsidR="00594920" w:rsidRPr="00136639">
        <w:rPr>
          <w:rFonts w:cs="Arial"/>
        </w:rPr>
        <w:t xml:space="preserve">The resampling introduces uncertainty on the purity </w:t>
      </w:r>
      <w:r w:rsidR="00594920">
        <w:rPr>
          <w:rFonts w:cs="Arial"/>
        </w:rPr>
        <w:t>of stream thermal pixels</w:t>
      </w:r>
      <w:r w:rsidR="001154AE">
        <w:rPr>
          <w:rFonts w:cs="Arial"/>
        </w:rPr>
        <w:t xml:space="preserve"> close to the banks</w:t>
      </w:r>
      <w:r w:rsidR="00594920">
        <w:rPr>
          <w:rFonts w:cs="Arial"/>
        </w:rPr>
        <w:t>.</w:t>
      </w:r>
      <w:r w:rsidR="00731A47" w:rsidRPr="00731A47">
        <w:t xml:space="preserve"> </w:t>
      </w:r>
      <w:r w:rsidR="001154AE">
        <w:rPr>
          <w:rFonts w:cs="Arial"/>
        </w:rPr>
        <w:t xml:space="preserve">Unfortunately, </w:t>
      </w:r>
      <w:r w:rsidR="001154AE" w:rsidRPr="00893830">
        <w:rPr>
          <w:rFonts w:cs="Arial"/>
        </w:rPr>
        <w:t>the na</w:t>
      </w:r>
      <w:r w:rsidR="001154AE">
        <w:rPr>
          <w:rFonts w:cs="Arial"/>
        </w:rPr>
        <w:t xml:space="preserve">tive resolution thermal data or </w:t>
      </w:r>
      <w:r w:rsidR="001154AE" w:rsidRPr="00893830">
        <w:rPr>
          <w:rFonts w:cs="Arial"/>
        </w:rPr>
        <w:t>the relative position betw</w:t>
      </w:r>
      <w:r w:rsidR="001154AE">
        <w:rPr>
          <w:rFonts w:cs="Arial"/>
        </w:rPr>
        <w:t xml:space="preserve">een original and resampled thermal </w:t>
      </w:r>
      <w:r w:rsidR="001154AE" w:rsidRPr="00893830">
        <w:rPr>
          <w:rFonts w:cs="Arial"/>
        </w:rPr>
        <w:t xml:space="preserve">pixels </w:t>
      </w:r>
      <w:r w:rsidR="001154AE">
        <w:rPr>
          <w:rFonts w:cs="Arial"/>
        </w:rPr>
        <w:t xml:space="preserve">are not made available </w:t>
      </w:r>
      <w:r w:rsidR="001154AE" w:rsidRPr="00893830">
        <w:rPr>
          <w:rFonts w:cs="Arial"/>
        </w:rPr>
        <w:t>(USGS EROS User Services, 2017)</w:t>
      </w:r>
      <w:r w:rsidR="001154AE">
        <w:rPr>
          <w:rFonts w:cs="Arial"/>
        </w:rPr>
        <w:t>,</w:t>
      </w:r>
      <w:r w:rsidR="001154AE" w:rsidRPr="002050E1">
        <w:rPr>
          <w:rFonts w:cs="Arial"/>
        </w:rPr>
        <w:t xml:space="preserve"> wh</w:t>
      </w:r>
      <w:r w:rsidR="001154AE">
        <w:rPr>
          <w:rFonts w:cs="Arial"/>
        </w:rPr>
        <w:t>i</w:t>
      </w:r>
      <w:r w:rsidR="001154AE" w:rsidRPr="002050E1">
        <w:rPr>
          <w:rFonts w:cs="Arial"/>
        </w:rPr>
        <w:t xml:space="preserve">ch </w:t>
      </w:r>
      <w:r w:rsidR="001154AE">
        <w:rPr>
          <w:rFonts w:cs="Arial"/>
        </w:rPr>
        <w:t>impede</w:t>
      </w:r>
      <w:r w:rsidR="007C4F1E">
        <w:rPr>
          <w:rFonts w:cs="Arial"/>
        </w:rPr>
        <w:t>s</w:t>
      </w:r>
      <w:r w:rsidR="001154AE" w:rsidRPr="002050E1">
        <w:rPr>
          <w:rFonts w:cs="Arial"/>
        </w:rPr>
        <w:t xml:space="preserve"> the application of existing sharpening algorithms.</w:t>
      </w:r>
      <w:r w:rsidR="001154AE">
        <w:rPr>
          <w:rFonts w:cs="Arial"/>
        </w:rPr>
        <w:t xml:space="preserve"> </w:t>
      </w:r>
      <w:r w:rsidR="00805C95" w:rsidRPr="00136639">
        <w:rPr>
          <w:rFonts w:cs="Arial"/>
        </w:rPr>
        <w:t>With the aim to determine pure water ther</w:t>
      </w:r>
      <w:r w:rsidR="00805C95">
        <w:rPr>
          <w:rFonts w:cs="Arial"/>
        </w:rPr>
        <w:t>mal pixels in Landsat 8 scenes</w:t>
      </w:r>
      <w:r w:rsidR="00805C95" w:rsidRPr="00136639">
        <w:rPr>
          <w:rFonts w:cs="Arial"/>
        </w:rPr>
        <w:t xml:space="preserve">, Marti-Cardona and Prats (2018) </w:t>
      </w:r>
      <w:r w:rsidR="00805C95">
        <w:rPr>
          <w:rFonts w:cs="Arial"/>
        </w:rPr>
        <w:t xml:space="preserve">proposed a method based on a morphological erosion of </w:t>
      </w:r>
      <w:r w:rsidR="00805C95" w:rsidRPr="00136639">
        <w:rPr>
          <w:rFonts w:cs="Arial"/>
        </w:rPr>
        <w:t>t</w:t>
      </w:r>
      <w:r w:rsidR="00805C95">
        <w:rPr>
          <w:rFonts w:cs="Arial"/>
        </w:rPr>
        <w:t>he images’ water masks</w:t>
      </w:r>
      <w:r w:rsidR="00805C95" w:rsidRPr="00136639">
        <w:rPr>
          <w:rFonts w:cs="Arial"/>
        </w:rPr>
        <w:t>.</w:t>
      </w:r>
      <w:r w:rsidR="00805C95">
        <w:rPr>
          <w:rFonts w:cs="Arial"/>
        </w:rPr>
        <w:t xml:space="preserve"> This method</w:t>
      </w:r>
      <w:r w:rsidR="00805C95" w:rsidRPr="00241998">
        <w:rPr>
          <w:rFonts w:cs="Arial"/>
        </w:rPr>
        <w:t xml:space="preserve"> was limited to parts of the river wider than 210 m to 300 m, despite </w:t>
      </w:r>
      <w:r w:rsidR="00805C95">
        <w:rPr>
          <w:rFonts w:cs="Arial"/>
        </w:rPr>
        <w:t>Landsat 8</w:t>
      </w:r>
      <w:r w:rsidR="00805C95" w:rsidRPr="00241998">
        <w:rPr>
          <w:rFonts w:cs="Arial"/>
        </w:rPr>
        <w:t>’s thermal resolution being 100 m.</w:t>
      </w:r>
    </w:p>
    <w:p w14:paraId="7D5E6470" w14:textId="43A03557" w:rsidR="00805C95" w:rsidRDefault="00B55767" w:rsidP="000A0085">
      <w:pPr>
        <w:spacing w:line="480" w:lineRule="auto"/>
        <w:jc w:val="both"/>
        <w:rPr>
          <w:rFonts w:cs="Arial"/>
        </w:rPr>
      </w:pPr>
      <w:r w:rsidRPr="00B55767">
        <w:rPr>
          <w:rFonts w:cs="Arial"/>
        </w:rPr>
        <w:t xml:space="preserve">In this paper we improve the previous algorithm by estimating the near-bank radiance mixing caused by the cubic convolution resampling, which depends on the thermal contrast between water and land, and on the river geometry. Landsat 8 images of a 162 km–long reach in the Ebro River, </w:t>
      </w:r>
      <w:r w:rsidR="004E3808">
        <w:rPr>
          <w:rFonts w:cs="Arial"/>
        </w:rPr>
        <w:t xml:space="preserve">Spain, </w:t>
      </w:r>
      <w:r w:rsidRPr="00B55767">
        <w:rPr>
          <w:rFonts w:cs="Arial"/>
        </w:rPr>
        <w:t xml:space="preserve">encompassing the 90 km-long </w:t>
      </w:r>
      <w:proofErr w:type="spellStart"/>
      <w:r w:rsidRPr="00B55767">
        <w:rPr>
          <w:rFonts w:cs="Arial"/>
        </w:rPr>
        <w:t>Mequinenza</w:t>
      </w:r>
      <w:proofErr w:type="spellEnd"/>
      <w:r w:rsidRPr="00B55767">
        <w:rPr>
          <w:rFonts w:cs="Arial"/>
        </w:rPr>
        <w:t xml:space="preserve"> reservoir, were used. The resampling mixing effect was simulated on </w:t>
      </w:r>
      <w:r w:rsidR="005F584B">
        <w:rPr>
          <w:rFonts w:cs="Arial"/>
        </w:rPr>
        <w:t xml:space="preserve">an </w:t>
      </w:r>
      <w:r w:rsidRPr="00B55767">
        <w:rPr>
          <w:rFonts w:cs="Arial"/>
        </w:rPr>
        <w:t xml:space="preserve">image basis and the maximum error that could possibly be introduced by the </w:t>
      </w:r>
      <w:r w:rsidRPr="00B55767">
        <w:rPr>
          <w:rFonts w:cs="Arial"/>
        </w:rPr>
        <w:lastRenderedPageBreak/>
        <w:t xml:space="preserve">resampling blurring was calculated. This simulation enabled a more informed rejection of likely mixed pixels and selection of reliable </w:t>
      </w:r>
      <w:proofErr w:type="gramStart"/>
      <w:r w:rsidRPr="00B55767">
        <w:rPr>
          <w:rFonts w:cs="Arial"/>
        </w:rPr>
        <w:t>ones, and</w:t>
      </w:r>
      <w:proofErr w:type="gramEnd"/>
      <w:r w:rsidRPr="00B55767">
        <w:rPr>
          <w:rFonts w:cs="Arial"/>
        </w:rPr>
        <w:t xml:space="preserve"> allowed to retrieve surface temperatures in river reaches down to 120 m wide.</w:t>
      </w:r>
    </w:p>
    <w:p w14:paraId="4E50DAB7" w14:textId="77777777" w:rsidR="00B55767" w:rsidRDefault="00B55767" w:rsidP="000A0085">
      <w:pPr>
        <w:spacing w:line="480" w:lineRule="auto"/>
        <w:jc w:val="both"/>
        <w:rPr>
          <w:rFonts w:cs="Arial"/>
        </w:rPr>
      </w:pPr>
    </w:p>
    <w:p w14:paraId="7531F377" w14:textId="23DBFCEE" w:rsidR="00740EAB" w:rsidRPr="00B036A8" w:rsidRDefault="00740EAB" w:rsidP="000A0085">
      <w:pPr>
        <w:pStyle w:val="PaperSections"/>
        <w:numPr>
          <w:ilvl w:val="0"/>
          <w:numId w:val="16"/>
        </w:numPr>
        <w:spacing w:line="480" w:lineRule="auto"/>
      </w:pPr>
      <w:r w:rsidRPr="00B036A8">
        <w:t>STUDY AREA</w:t>
      </w:r>
    </w:p>
    <w:p w14:paraId="69E9B80D" w14:textId="41CF4873" w:rsidR="0005730F" w:rsidRDefault="00740EAB" w:rsidP="000A0085">
      <w:pPr>
        <w:spacing w:line="480" w:lineRule="auto"/>
        <w:jc w:val="both"/>
        <w:rPr>
          <w:rFonts w:cs="Arial"/>
        </w:rPr>
      </w:pPr>
      <w:r w:rsidRPr="00B036A8">
        <w:rPr>
          <w:rFonts w:cs="Arial"/>
        </w:rPr>
        <w:t>The study area encompasses 16</w:t>
      </w:r>
      <w:r w:rsidR="00F679FE">
        <w:rPr>
          <w:rFonts w:cs="Arial"/>
        </w:rPr>
        <w:t>2</w:t>
      </w:r>
      <w:r w:rsidRPr="00B036A8">
        <w:rPr>
          <w:rFonts w:cs="Arial"/>
        </w:rPr>
        <w:t xml:space="preserve"> km of the lower Ebro River, in </w:t>
      </w:r>
      <w:r w:rsidR="00345113">
        <w:rPr>
          <w:rFonts w:cs="Arial"/>
        </w:rPr>
        <w:t xml:space="preserve">North East Spain, including the </w:t>
      </w:r>
      <w:r w:rsidR="00F679FE">
        <w:rPr>
          <w:rFonts w:cs="Arial"/>
        </w:rPr>
        <w:t xml:space="preserve">90 km long </w:t>
      </w:r>
      <w:proofErr w:type="spellStart"/>
      <w:r w:rsidRPr="00B036A8">
        <w:rPr>
          <w:rFonts w:cs="Arial"/>
        </w:rPr>
        <w:t>Mequinenza</w:t>
      </w:r>
      <w:proofErr w:type="spellEnd"/>
      <w:r w:rsidRPr="00B036A8">
        <w:rPr>
          <w:rFonts w:cs="Arial"/>
        </w:rPr>
        <w:t xml:space="preserve"> reservoir</w:t>
      </w:r>
      <w:r w:rsidR="001A04D2">
        <w:rPr>
          <w:rFonts w:cs="Arial"/>
        </w:rPr>
        <w:t>,</w:t>
      </w:r>
      <w:r w:rsidRPr="00B036A8">
        <w:rPr>
          <w:rFonts w:cs="Arial"/>
        </w:rPr>
        <w:t xml:space="preserve"> </w:t>
      </w:r>
      <w:r w:rsidR="00F679FE">
        <w:rPr>
          <w:rFonts w:cs="Arial"/>
        </w:rPr>
        <w:t xml:space="preserve">approximately 70 km of </w:t>
      </w:r>
      <w:r w:rsidRPr="00B036A8">
        <w:rPr>
          <w:rFonts w:cs="Arial"/>
        </w:rPr>
        <w:t>the upstream river reac</w:t>
      </w:r>
      <w:r w:rsidR="00F679FE">
        <w:rPr>
          <w:rFonts w:cs="Arial"/>
        </w:rPr>
        <w:t>h and a 2</w:t>
      </w:r>
      <w:r w:rsidR="00345113">
        <w:rPr>
          <w:rFonts w:cs="Arial"/>
        </w:rPr>
        <w:t xml:space="preserve"> k</w:t>
      </w:r>
      <w:r w:rsidR="00F679FE">
        <w:rPr>
          <w:rFonts w:cs="Arial"/>
        </w:rPr>
        <w:t xml:space="preserve">m-long river segment </w:t>
      </w:r>
      <w:r w:rsidR="001A04D2">
        <w:rPr>
          <w:rFonts w:cs="Arial"/>
        </w:rPr>
        <w:t xml:space="preserve">downstream of the </w:t>
      </w:r>
      <w:proofErr w:type="spellStart"/>
      <w:r w:rsidR="00F679FE">
        <w:rPr>
          <w:rFonts w:cs="Arial"/>
        </w:rPr>
        <w:t>Mequinenza</w:t>
      </w:r>
      <w:proofErr w:type="spellEnd"/>
      <w:r w:rsidR="00F679FE">
        <w:rPr>
          <w:rFonts w:cs="Arial"/>
        </w:rPr>
        <w:t xml:space="preserve"> dam </w:t>
      </w:r>
      <w:r w:rsidRPr="00B036A8">
        <w:rPr>
          <w:rFonts w:cs="Arial"/>
        </w:rPr>
        <w:t>(Fig. 1</w:t>
      </w:r>
      <w:r w:rsidR="003C6222">
        <w:rPr>
          <w:rFonts w:cs="Arial"/>
        </w:rPr>
        <w:t>).</w:t>
      </w:r>
      <w:r w:rsidR="00232FC4" w:rsidRPr="00B036A8">
        <w:rPr>
          <w:rFonts w:cs="Arial"/>
        </w:rPr>
        <w:t xml:space="preserve"> </w:t>
      </w:r>
      <w:r w:rsidR="0030738C" w:rsidRPr="0030738C">
        <w:rPr>
          <w:rFonts w:cs="Arial"/>
        </w:rPr>
        <w:t xml:space="preserve">The Ebro River is the second largest in the Iberian Peninsula by length and flow discharge. At </w:t>
      </w:r>
      <w:proofErr w:type="spellStart"/>
      <w:r w:rsidR="0030738C" w:rsidRPr="0030738C">
        <w:rPr>
          <w:rFonts w:cs="Arial"/>
        </w:rPr>
        <w:t>Mequinenza</w:t>
      </w:r>
      <w:proofErr w:type="spellEnd"/>
      <w:r w:rsidR="0030738C" w:rsidRPr="0030738C">
        <w:rPr>
          <w:rFonts w:cs="Arial"/>
        </w:rPr>
        <w:t xml:space="preserve">, the </w:t>
      </w:r>
      <w:r w:rsidR="0030738C">
        <w:rPr>
          <w:rFonts w:cs="Arial"/>
        </w:rPr>
        <w:t xml:space="preserve">Ebro </w:t>
      </w:r>
      <w:r w:rsidR="0030738C" w:rsidRPr="0030738C">
        <w:rPr>
          <w:rFonts w:cs="Arial"/>
        </w:rPr>
        <w:t xml:space="preserve">surface catchment </w:t>
      </w:r>
      <w:r w:rsidR="0030738C">
        <w:rPr>
          <w:rFonts w:cs="Arial"/>
        </w:rPr>
        <w:t xml:space="preserve">extent </w:t>
      </w:r>
      <w:r w:rsidR="0030738C" w:rsidRPr="0030738C">
        <w:rPr>
          <w:rFonts w:cs="Arial"/>
        </w:rPr>
        <w:t>is of approximately 55</w:t>
      </w:r>
      <w:r w:rsidR="00B674DD">
        <w:rPr>
          <w:rFonts w:cs="Arial"/>
        </w:rPr>
        <w:t xml:space="preserve"> </w:t>
      </w:r>
      <w:r w:rsidR="0030738C" w:rsidRPr="0030738C">
        <w:rPr>
          <w:rFonts w:cs="Arial"/>
        </w:rPr>
        <w:t>000 km</w:t>
      </w:r>
      <w:r w:rsidR="0030738C" w:rsidRPr="00AF2A86">
        <w:rPr>
          <w:rFonts w:cs="Arial"/>
          <w:vertAlign w:val="superscript"/>
        </w:rPr>
        <w:t>2</w:t>
      </w:r>
      <w:r w:rsidR="0030738C">
        <w:rPr>
          <w:rFonts w:cs="Arial"/>
        </w:rPr>
        <w:t xml:space="preserve">, with an average annual precipitation and </w:t>
      </w:r>
      <w:r w:rsidR="00992290">
        <w:rPr>
          <w:rFonts w:cs="Arial"/>
        </w:rPr>
        <w:t xml:space="preserve">discharge of </w:t>
      </w:r>
      <w:r w:rsidR="00DA37A8">
        <w:rPr>
          <w:rFonts w:cs="Arial"/>
        </w:rPr>
        <w:t>561</w:t>
      </w:r>
      <w:r w:rsidR="00022BAE">
        <w:rPr>
          <w:rFonts w:cs="Arial"/>
        </w:rPr>
        <w:t xml:space="preserve"> mm and </w:t>
      </w:r>
      <w:r w:rsidR="00992290">
        <w:rPr>
          <w:rFonts w:cs="Arial"/>
        </w:rPr>
        <w:t xml:space="preserve">291 </w:t>
      </w:r>
      <w:r w:rsidR="0080619D">
        <w:rPr>
          <w:rFonts w:cs="Arial"/>
        </w:rPr>
        <w:t>m</w:t>
      </w:r>
      <w:r w:rsidR="0080619D" w:rsidRPr="00AF2A86">
        <w:rPr>
          <w:rFonts w:cs="Arial"/>
          <w:vertAlign w:val="superscript"/>
        </w:rPr>
        <w:t>3</w:t>
      </w:r>
      <w:r w:rsidR="0035676B">
        <w:rPr>
          <w:rFonts w:cs="Arial"/>
        </w:rPr>
        <w:t xml:space="preserve"> </w:t>
      </w:r>
      <w:r w:rsidR="0080619D">
        <w:rPr>
          <w:rFonts w:cs="Arial"/>
        </w:rPr>
        <w:t>s</w:t>
      </w:r>
      <w:r w:rsidR="0035676B" w:rsidRPr="00B8654A">
        <w:rPr>
          <w:rFonts w:cs="Arial"/>
          <w:vertAlign w:val="superscript"/>
        </w:rPr>
        <w:t>-1</w:t>
      </w:r>
      <w:r w:rsidR="0030738C">
        <w:rPr>
          <w:rFonts w:cs="Arial"/>
        </w:rPr>
        <w:t>, respectively</w:t>
      </w:r>
      <w:r w:rsidR="0080619D">
        <w:rPr>
          <w:rFonts w:cs="Arial"/>
        </w:rPr>
        <w:t>.</w:t>
      </w:r>
      <w:r w:rsidR="0080619D" w:rsidRPr="0080619D">
        <w:rPr>
          <w:rFonts w:cs="Arial"/>
        </w:rPr>
        <w:t xml:space="preserve"> </w:t>
      </w:r>
      <w:r w:rsidRPr="00B036A8">
        <w:rPr>
          <w:rFonts w:cs="Arial"/>
        </w:rPr>
        <w:t>The Ebro Rive</w:t>
      </w:r>
      <w:r w:rsidR="00D055BB" w:rsidRPr="00B036A8">
        <w:rPr>
          <w:rFonts w:cs="Arial"/>
        </w:rPr>
        <w:t>r</w:t>
      </w:r>
      <w:r w:rsidR="0035676B">
        <w:rPr>
          <w:rFonts w:cs="Arial"/>
        </w:rPr>
        <w:t xml:space="preserve"> joins</w:t>
      </w:r>
      <w:r w:rsidR="00CC1101" w:rsidRPr="00B036A8">
        <w:rPr>
          <w:rFonts w:cs="Arial"/>
        </w:rPr>
        <w:t xml:space="preserve"> </w:t>
      </w:r>
      <w:r w:rsidR="002B0949">
        <w:rPr>
          <w:rFonts w:cs="Arial"/>
        </w:rPr>
        <w:t>the reservoir between distance</w:t>
      </w:r>
      <w:r w:rsidR="00D055BB" w:rsidRPr="00B036A8">
        <w:rPr>
          <w:rFonts w:cs="Arial"/>
        </w:rPr>
        <w:t>s</w:t>
      </w:r>
      <w:r w:rsidR="00FC6B5C">
        <w:rPr>
          <w:rFonts w:cs="Arial"/>
        </w:rPr>
        <w:t xml:space="preserve"> 65</w:t>
      </w:r>
      <w:r w:rsidRPr="00B036A8">
        <w:rPr>
          <w:rFonts w:cs="Arial"/>
        </w:rPr>
        <w:t xml:space="preserve"> </w:t>
      </w:r>
      <w:r w:rsidR="002B0949">
        <w:rPr>
          <w:rFonts w:cs="Arial"/>
        </w:rPr>
        <w:t xml:space="preserve">km </w:t>
      </w:r>
      <w:r w:rsidR="00616DD1">
        <w:rPr>
          <w:rFonts w:cs="Arial"/>
        </w:rPr>
        <w:t xml:space="preserve">and </w:t>
      </w:r>
      <w:r w:rsidR="00F81682">
        <w:rPr>
          <w:rFonts w:cs="Arial"/>
        </w:rPr>
        <w:t>90</w:t>
      </w:r>
      <w:r w:rsidR="002B0949">
        <w:rPr>
          <w:rFonts w:cs="Arial"/>
        </w:rPr>
        <w:t xml:space="preserve"> km</w:t>
      </w:r>
      <w:r w:rsidRPr="00B036A8">
        <w:rPr>
          <w:rFonts w:cs="Arial"/>
        </w:rPr>
        <w:t xml:space="preserve">, depending on the water level. </w:t>
      </w:r>
      <w:r w:rsidR="003C6222">
        <w:rPr>
          <w:rFonts w:cs="Arial"/>
        </w:rPr>
        <w:t xml:space="preserve">From distance 0 km to 55 km the </w:t>
      </w:r>
      <w:r w:rsidR="00856B0F">
        <w:rPr>
          <w:rFonts w:cs="Arial"/>
        </w:rPr>
        <w:t xml:space="preserve">river </w:t>
      </w:r>
      <w:r w:rsidR="003C6222">
        <w:rPr>
          <w:rFonts w:cs="Arial"/>
        </w:rPr>
        <w:t xml:space="preserve">water surface width ranges </w:t>
      </w:r>
      <w:r w:rsidR="00166B03">
        <w:rPr>
          <w:rFonts w:cs="Arial"/>
        </w:rPr>
        <w:t>between</w:t>
      </w:r>
      <w:r w:rsidR="003C6222">
        <w:rPr>
          <w:rFonts w:cs="Arial"/>
        </w:rPr>
        <w:t xml:space="preserve"> 90 </w:t>
      </w:r>
      <w:r w:rsidR="00166B03">
        <w:rPr>
          <w:rFonts w:cs="Arial"/>
        </w:rPr>
        <w:t>and</w:t>
      </w:r>
      <w:r w:rsidR="003C6222">
        <w:rPr>
          <w:rFonts w:cs="Arial"/>
        </w:rPr>
        <w:t xml:space="preserve"> 200 m</w:t>
      </w:r>
      <w:r w:rsidR="00F81682">
        <w:rPr>
          <w:rFonts w:cs="Arial"/>
        </w:rPr>
        <w:t>, t</w:t>
      </w:r>
      <w:r w:rsidR="00616DD1">
        <w:rPr>
          <w:rFonts w:cs="Arial"/>
        </w:rPr>
        <w:t xml:space="preserve">he flowing water is normally well </w:t>
      </w:r>
      <w:proofErr w:type="gramStart"/>
      <w:r w:rsidR="00616DD1">
        <w:rPr>
          <w:rFonts w:cs="Arial"/>
        </w:rPr>
        <w:t>mixed</w:t>
      </w:r>
      <w:proofErr w:type="gramEnd"/>
      <w:r w:rsidR="00616DD1">
        <w:rPr>
          <w:rFonts w:cs="Arial"/>
        </w:rPr>
        <w:t xml:space="preserve"> and its temperature is uniform in depth (</w:t>
      </w:r>
      <w:proofErr w:type="spellStart"/>
      <w:r w:rsidR="00F81682" w:rsidRPr="00F81682">
        <w:rPr>
          <w:rFonts w:cs="Arial"/>
        </w:rPr>
        <w:t>Roura</w:t>
      </w:r>
      <w:proofErr w:type="spellEnd"/>
      <w:r w:rsidR="00F81682" w:rsidRPr="00F81682">
        <w:rPr>
          <w:rFonts w:cs="Arial"/>
        </w:rPr>
        <w:t xml:space="preserve"> Carol, 2004)</w:t>
      </w:r>
      <w:r w:rsidR="00F81682">
        <w:rPr>
          <w:rFonts w:cs="Arial"/>
        </w:rPr>
        <w:t xml:space="preserve">. Between distances 55 km and 65 km, </w:t>
      </w:r>
      <w:r w:rsidR="002B0949">
        <w:rPr>
          <w:rFonts w:cs="Arial"/>
        </w:rPr>
        <w:t xml:space="preserve">the </w:t>
      </w:r>
      <w:r w:rsidR="00F81682">
        <w:rPr>
          <w:rFonts w:cs="Arial"/>
        </w:rPr>
        <w:t xml:space="preserve">river width increases </w:t>
      </w:r>
      <w:r w:rsidR="002B0949">
        <w:rPr>
          <w:rFonts w:cs="Arial"/>
        </w:rPr>
        <w:t xml:space="preserve">rapidly in the </w:t>
      </w:r>
      <w:r w:rsidR="00F81682">
        <w:rPr>
          <w:rFonts w:cs="Arial"/>
        </w:rPr>
        <w:t xml:space="preserve">downstream </w:t>
      </w:r>
      <w:r w:rsidR="0018274D">
        <w:rPr>
          <w:rFonts w:cs="Arial"/>
        </w:rPr>
        <w:t xml:space="preserve">direction from approximately 90 m to </w:t>
      </w:r>
      <w:r w:rsidR="003C6222">
        <w:rPr>
          <w:rFonts w:cs="Arial"/>
        </w:rPr>
        <w:t>3</w:t>
      </w:r>
      <w:r w:rsidR="0018274D">
        <w:rPr>
          <w:rFonts w:cs="Arial"/>
        </w:rPr>
        <w:t>3</w:t>
      </w:r>
      <w:r w:rsidR="002B0949">
        <w:rPr>
          <w:rFonts w:cs="Arial"/>
        </w:rPr>
        <w:t xml:space="preserve">0 m. </w:t>
      </w:r>
      <w:r w:rsidR="00FC6B5C">
        <w:rPr>
          <w:rFonts w:cs="Arial"/>
        </w:rPr>
        <w:t xml:space="preserve"> </w:t>
      </w:r>
      <w:r w:rsidR="0005730F">
        <w:rPr>
          <w:rFonts w:cs="Arial"/>
        </w:rPr>
        <w:t xml:space="preserve">In the 2 km downstream of the </w:t>
      </w:r>
      <w:proofErr w:type="spellStart"/>
      <w:r w:rsidR="0005730F">
        <w:rPr>
          <w:rFonts w:cs="Arial"/>
        </w:rPr>
        <w:t>Mequinenza</w:t>
      </w:r>
      <w:proofErr w:type="spellEnd"/>
      <w:r w:rsidR="0005730F">
        <w:rPr>
          <w:rFonts w:cs="Arial"/>
        </w:rPr>
        <w:t xml:space="preserve"> dam, at the bottom end of the study area, the river water surface is 1</w:t>
      </w:r>
      <w:r w:rsidR="0001233C">
        <w:rPr>
          <w:rFonts w:cs="Arial"/>
        </w:rPr>
        <w:t>70 m to 27</w:t>
      </w:r>
      <w:r w:rsidR="0005730F">
        <w:rPr>
          <w:rFonts w:cs="Arial"/>
        </w:rPr>
        <w:t xml:space="preserve">0 m wide. </w:t>
      </w:r>
    </w:p>
    <w:p w14:paraId="31176CF2" w14:textId="77777777" w:rsidR="003C4D7E" w:rsidRDefault="003C4D7E" w:rsidP="000A0085">
      <w:pPr>
        <w:spacing w:line="480" w:lineRule="auto"/>
        <w:jc w:val="both"/>
        <w:rPr>
          <w:rFonts w:cs="Arial"/>
        </w:rPr>
      </w:pPr>
    </w:p>
    <w:p w14:paraId="070743FD" w14:textId="77777777" w:rsidR="003C4D7E" w:rsidRDefault="003C4D7E" w:rsidP="000A0085">
      <w:pPr>
        <w:spacing w:line="480" w:lineRule="auto"/>
        <w:jc w:val="both"/>
        <w:rPr>
          <w:rFonts w:cs="Arial"/>
        </w:rPr>
      </w:pPr>
    </w:p>
    <w:p w14:paraId="5688772C" w14:textId="77777777" w:rsidR="003C4D7E" w:rsidRPr="00B036A8" w:rsidRDefault="003C4D7E" w:rsidP="000A0085">
      <w:pPr>
        <w:spacing w:line="480" w:lineRule="auto"/>
        <w:jc w:val="both"/>
        <w:rPr>
          <w:rFonts w:cs="Arial"/>
        </w:rPr>
      </w:pPr>
    </w:p>
    <w:p w14:paraId="36C7CB86" w14:textId="77777777" w:rsidR="00740EAB" w:rsidRPr="00B036A8" w:rsidRDefault="00740EAB" w:rsidP="000A0085">
      <w:pPr>
        <w:spacing w:line="480" w:lineRule="auto"/>
        <w:jc w:val="center"/>
        <w:rPr>
          <w:rFonts w:cs="Arial"/>
        </w:rPr>
      </w:pPr>
      <w:r w:rsidRPr="00B036A8">
        <w:rPr>
          <w:rFonts w:cs="Arial"/>
          <w:noProof/>
          <w:lang w:eastAsia="en-GB"/>
        </w:rPr>
        <w:lastRenderedPageBreak/>
        <w:drawing>
          <wp:inline distT="0" distB="0" distL="0" distR="0" wp14:anchorId="66B0A512" wp14:editId="66A8A30A">
            <wp:extent cx="4939970" cy="177315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l="1324" t="5423" b="2968"/>
                    <a:stretch/>
                  </pic:blipFill>
                  <pic:spPr bwMode="auto">
                    <a:xfrm>
                      <a:off x="0" y="0"/>
                      <a:ext cx="4969427" cy="1783726"/>
                    </a:xfrm>
                    <a:prstGeom prst="rect">
                      <a:avLst/>
                    </a:prstGeom>
                    <a:noFill/>
                    <a:ln>
                      <a:noFill/>
                    </a:ln>
                    <a:extLst>
                      <a:ext uri="{53640926-AAD7-44D8-BBD7-CCE9431645EC}">
                        <a14:shadowObscured xmlns:a14="http://schemas.microsoft.com/office/drawing/2010/main"/>
                      </a:ext>
                    </a:extLst>
                  </pic:spPr>
                </pic:pic>
              </a:graphicData>
            </a:graphic>
          </wp:inline>
        </w:drawing>
      </w:r>
    </w:p>
    <w:p w14:paraId="29D7B7A3" w14:textId="4CB14B07" w:rsidR="00740EAB" w:rsidRPr="00D81230" w:rsidRDefault="00740EAB" w:rsidP="000A0085">
      <w:pPr>
        <w:spacing w:line="480" w:lineRule="auto"/>
        <w:jc w:val="center"/>
        <w:rPr>
          <w:rFonts w:cs="Arial"/>
          <w:b/>
          <w:sz w:val="20"/>
          <w:szCs w:val="20"/>
        </w:rPr>
      </w:pPr>
      <w:r w:rsidRPr="00D81230">
        <w:rPr>
          <w:rFonts w:cs="Arial"/>
          <w:b/>
          <w:sz w:val="20"/>
          <w:szCs w:val="20"/>
        </w:rPr>
        <w:t>Fig. 1</w:t>
      </w:r>
      <w:r w:rsidR="000022EC">
        <w:rPr>
          <w:rFonts w:cs="Arial"/>
          <w:b/>
          <w:sz w:val="20"/>
          <w:szCs w:val="20"/>
        </w:rPr>
        <w:t>.</w:t>
      </w:r>
      <w:r w:rsidRPr="00D81230">
        <w:rPr>
          <w:rFonts w:cs="Arial"/>
          <w:b/>
          <w:sz w:val="20"/>
          <w:szCs w:val="20"/>
        </w:rPr>
        <w:t xml:space="preserve"> </w:t>
      </w:r>
      <w:r w:rsidR="00345113">
        <w:rPr>
          <w:rFonts w:cs="Arial"/>
          <w:b/>
          <w:sz w:val="20"/>
          <w:szCs w:val="20"/>
        </w:rPr>
        <w:t xml:space="preserve">Study area: Ebro river reach, including the </w:t>
      </w:r>
      <w:proofErr w:type="spellStart"/>
      <w:r w:rsidR="00345113">
        <w:rPr>
          <w:rFonts w:cs="Arial"/>
          <w:b/>
          <w:sz w:val="20"/>
          <w:szCs w:val="20"/>
        </w:rPr>
        <w:t>M</w:t>
      </w:r>
      <w:r w:rsidRPr="00D81230">
        <w:rPr>
          <w:rFonts w:cs="Arial"/>
          <w:b/>
          <w:sz w:val="20"/>
          <w:szCs w:val="20"/>
        </w:rPr>
        <w:t>equinenza</w:t>
      </w:r>
      <w:proofErr w:type="spellEnd"/>
      <w:r w:rsidRPr="00D81230">
        <w:rPr>
          <w:rFonts w:cs="Arial"/>
          <w:b/>
          <w:sz w:val="20"/>
          <w:szCs w:val="20"/>
        </w:rPr>
        <w:t xml:space="preserve"> reservoir. The distance coordinates used for the analysis of the results are indicated at 10 km intervals. The </w:t>
      </w:r>
      <w:proofErr w:type="spellStart"/>
      <w:r w:rsidRPr="00D81230">
        <w:rPr>
          <w:rFonts w:cs="Arial"/>
          <w:b/>
          <w:sz w:val="20"/>
          <w:szCs w:val="20"/>
        </w:rPr>
        <w:t>Mequinenza</w:t>
      </w:r>
      <w:proofErr w:type="spellEnd"/>
      <w:r w:rsidRPr="00D81230">
        <w:rPr>
          <w:rFonts w:cs="Arial"/>
          <w:b/>
          <w:sz w:val="20"/>
          <w:szCs w:val="20"/>
        </w:rPr>
        <w:t xml:space="preserve"> dam is located at the distance coordinate 158.1 km.</w:t>
      </w:r>
    </w:p>
    <w:p w14:paraId="2C15A5E7" w14:textId="77777777" w:rsidR="00D81230" w:rsidRDefault="00D81230" w:rsidP="000A0085">
      <w:pPr>
        <w:spacing w:line="480" w:lineRule="auto"/>
        <w:jc w:val="both"/>
        <w:rPr>
          <w:rFonts w:cs="Arial"/>
        </w:rPr>
      </w:pPr>
    </w:p>
    <w:p w14:paraId="51C189C1" w14:textId="092843C3" w:rsidR="00740E0E" w:rsidRDefault="00740EAB" w:rsidP="000A0085">
      <w:pPr>
        <w:spacing w:line="480" w:lineRule="auto"/>
        <w:jc w:val="both"/>
        <w:rPr>
          <w:rFonts w:cs="Arial"/>
        </w:rPr>
      </w:pPr>
      <w:proofErr w:type="spellStart"/>
      <w:r w:rsidRPr="00B036A8">
        <w:rPr>
          <w:rFonts w:cs="Arial"/>
        </w:rPr>
        <w:t>Mequinenza</w:t>
      </w:r>
      <w:proofErr w:type="spellEnd"/>
      <w:r w:rsidRPr="00B036A8">
        <w:rPr>
          <w:rFonts w:cs="Arial"/>
        </w:rPr>
        <w:t xml:space="preserve"> is a </w:t>
      </w:r>
      <w:proofErr w:type="spellStart"/>
      <w:r w:rsidRPr="00B036A8">
        <w:rPr>
          <w:rFonts w:cs="Arial"/>
        </w:rPr>
        <w:t>monomictic</w:t>
      </w:r>
      <w:proofErr w:type="spellEnd"/>
      <w:r w:rsidRPr="00B036A8">
        <w:rPr>
          <w:rFonts w:cs="Arial"/>
        </w:rPr>
        <w:t xml:space="preserve"> reservoir, meaning that its thermal behaviour undergoes two phases: a long stratification period, when the water temperature decreases in depth, and a short overturn or vertical mixing period </w:t>
      </w:r>
      <w:r w:rsidRPr="00B036A8">
        <w:rPr>
          <w:rFonts w:cs="Arial"/>
        </w:rPr>
        <w:fldChar w:fldCharType="begin"/>
      </w:r>
      <w:r w:rsidRPr="00B036A8">
        <w:rPr>
          <w:rFonts w:cs="Arial"/>
        </w:rPr>
        <w:instrText xml:space="preserve"> ADDIN EN.CITE &lt;EndNote&gt;&lt;Cite&gt;&lt;Author&gt;Roura Carol&lt;/Author&gt;&lt;Year&gt;2004&lt;/Year&gt;&lt;RecNum&gt;2689&lt;/RecNum&gt;&lt;DisplayText&gt;(Roura Carol, 2004; Prats&lt;style face="italic"&gt; et al.&lt;/style&gt;, 2011)&lt;/DisplayText&gt;&lt;record&gt;&lt;rec-number&gt;2689&lt;/rec-number&gt;&lt;foreign-keys&gt;&lt;key app="EN" db-id="xd9wrde252rxpoew0wdvr2pnw5v0x0swavrd"&gt;2689&lt;/key&gt;&lt;/foreign-keys&gt;&lt;ref-type name="Thesis"&gt;32&lt;/ref-type&gt;&lt;contributors&gt;&lt;authors&gt;&lt;author&gt;Roura Carol, Montserrat&lt;/author&gt;&lt;/authors&gt;&lt;tertiary-authors&gt;&lt;author&gt;Sabater Comas, Francesc&lt;/author&gt;&lt;author&gt;Dolz i Ripollés, Josep&lt;/author&gt;&lt;/tertiary-authors&gt;&lt;/contributors&gt;&lt;titles&gt;&lt;title&gt;Incidència de l&amp;apos;embassament de Mequinensa en el transport de sòlids en suspensió i la qualitat de l&amp;apos;aigua del riu Ebre&lt;/title&gt;&lt;secondary-title&gt;Facultat de Biologia&lt;/secondary-title&gt;&lt;/titles&gt;&lt;pages&gt;145&lt;/pages&gt;&lt;volume&gt;PhD&lt;/volume&gt;&lt;dates&gt;&lt;year&gt;2004&lt;/year&gt;&lt;pub-dates&gt;&lt;date&gt;10 June&lt;/date&gt;&lt;/pub-dates&gt;&lt;/dates&gt;&lt;pub-location&gt;Barcelona (Spain)&lt;/pub-location&gt;&lt;publisher&gt;Universitat de Barcelona&lt;/publisher&gt;&lt;work-type&gt;PhD thesis&lt;/work-type&gt;&lt;urls&gt;&lt;/urls&gt;&lt;language&gt;Catalan&lt;/language&gt;&lt;/record&gt;&lt;/Cite&gt;&lt;Cite&gt;&lt;Author&gt;Prats&lt;/Author&gt;&lt;Year&gt;2011&lt;/Year&gt;&lt;RecNum&gt;286&lt;/RecNum&gt;&lt;record&gt;&lt;rec-number&gt;286&lt;/rec-number&gt;&lt;foreign-keys&gt;&lt;key app="EN" db-id="xd9wrde252rxpoew0wdvr2pnw5v0x0swavrd"&gt;286&lt;/key&gt;&lt;/foreign-keys&gt;&lt;ref-type name="Book Section"&gt;5&lt;/ref-type&gt;&lt;contributors&gt;&lt;authors&gt;&lt;author&gt;Prats, Jordi&lt;/author&gt;&lt;author&gt;Armengol, Joan&lt;/author&gt;&lt;author&gt;Marcé, Rafael&lt;/author&gt;&lt;author&gt;Sánchez-Juny, Martí&lt;/author&gt;&lt;author&gt;Dolz, Josep&lt;/author&gt;&lt;/authors&gt;&lt;secondary-authors&gt;&lt;author&gt;Barceló, D.&lt;/author&gt;&lt;author&gt;Petrovic, M.&lt;/author&gt;&lt;/secondary-authors&gt;&lt;/contributors&gt;&lt;titles&gt;&lt;title&gt;Dams and reservoirs in the lower Ebro River and its effects on the river thermal cycle&lt;/title&gt;&lt;secondary-title&gt;The Ebro River Basin&lt;/secondary-title&gt;&lt;/titles&gt;&lt;pages&gt;77-95&lt;/pages&gt;&lt;dates&gt;&lt;year&gt;2011&lt;/year&gt;&lt;/dates&gt;&lt;pub-location&gt;Berlin Heidelberg&lt;/pub-location&gt;&lt;publisher&gt;Springer&lt;/publisher&gt;&lt;isbn&gt;3642180310&lt;/isbn&gt;&lt;urls&gt;&lt;/urls&gt;&lt;language&gt;English&lt;/language&gt;&lt;/record&gt;&lt;/Cite&gt;&lt;/EndNote&gt;</w:instrText>
      </w:r>
      <w:r w:rsidRPr="00B036A8">
        <w:rPr>
          <w:rFonts w:cs="Arial"/>
        </w:rPr>
        <w:fldChar w:fldCharType="separate"/>
      </w:r>
      <w:r w:rsidRPr="00B036A8">
        <w:rPr>
          <w:rFonts w:cs="Arial"/>
        </w:rPr>
        <w:t>(</w:t>
      </w:r>
      <w:hyperlink w:anchor="_ENREF_40" w:tooltip="Roura Carol, 2004 #2689" w:history="1">
        <w:r w:rsidRPr="00BE58D0">
          <w:t>Roura Carol, 2004</w:t>
        </w:r>
      </w:hyperlink>
      <w:r w:rsidRPr="00B036A8">
        <w:rPr>
          <w:rFonts w:cs="Arial"/>
        </w:rPr>
        <w:t xml:space="preserve">; </w:t>
      </w:r>
      <w:hyperlink w:anchor="_ENREF_35" w:tooltip="Prats, 2011 #286" w:history="1">
        <w:r w:rsidRPr="00F81682">
          <w:t xml:space="preserve">Prats et al., </w:t>
        </w:r>
        <w:r w:rsidRPr="00BE58D0">
          <w:t>2011</w:t>
        </w:r>
      </w:hyperlink>
      <w:r w:rsidRPr="00B036A8">
        <w:rPr>
          <w:rFonts w:cs="Arial"/>
        </w:rPr>
        <w:t>)</w:t>
      </w:r>
      <w:r w:rsidRPr="00B036A8">
        <w:rPr>
          <w:rFonts w:cs="Arial"/>
        </w:rPr>
        <w:fldChar w:fldCharType="end"/>
      </w:r>
      <w:r w:rsidRPr="00B036A8">
        <w:rPr>
          <w:rFonts w:cs="Arial"/>
        </w:rPr>
        <w:t>. The st</w:t>
      </w:r>
      <w:r w:rsidR="00BE0AE2" w:rsidRPr="00B036A8">
        <w:rPr>
          <w:rFonts w:cs="Arial"/>
        </w:rPr>
        <w:t>ratification begins towa</w:t>
      </w:r>
      <w:r w:rsidR="00A25516">
        <w:rPr>
          <w:rFonts w:cs="Arial"/>
        </w:rPr>
        <w:t xml:space="preserve">rds the beginning of the spring, </w:t>
      </w:r>
      <w:r w:rsidR="00A52647">
        <w:rPr>
          <w:rFonts w:cs="Arial"/>
        </w:rPr>
        <w:t xml:space="preserve">develops </w:t>
      </w:r>
      <w:r w:rsidR="00C607F4" w:rsidRPr="00B036A8">
        <w:rPr>
          <w:rFonts w:cs="Arial"/>
        </w:rPr>
        <w:t>till</w:t>
      </w:r>
      <w:r w:rsidRPr="00B036A8">
        <w:rPr>
          <w:rFonts w:cs="Arial"/>
        </w:rPr>
        <w:t xml:space="preserve"> August</w:t>
      </w:r>
      <w:r w:rsidR="00A25516">
        <w:rPr>
          <w:rFonts w:cs="Arial"/>
        </w:rPr>
        <w:t xml:space="preserve"> and often</w:t>
      </w:r>
      <w:r w:rsidR="00446F0F">
        <w:rPr>
          <w:rFonts w:cs="Arial"/>
        </w:rPr>
        <w:t xml:space="preserve"> persists until late </w:t>
      </w:r>
      <w:r w:rsidR="009F0488">
        <w:rPr>
          <w:rFonts w:cs="Arial"/>
        </w:rPr>
        <w:t>autumn</w:t>
      </w:r>
      <w:r w:rsidR="00446F0F" w:rsidRPr="00B036A8">
        <w:rPr>
          <w:rFonts w:cs="Arial"/>
        </w:rPr>
        <w:t>.</w:t>
      </w:r>
      <w:r w:rsidR="002B0949" w:rsidRPr="002B0949">
        <w:t xml:space="preserve"> </w:t>
      </w:r>
      <w:r w:rsidR="002B0949" w:rsidRPr="002B0949">
        <w:rPr>
          <w:rFonts w:cs="Arial"/>
        </w:rPr>
        <w:t>During</w:t>
      </w:r>
      <w:r w:rsidR="00A25516">
        <w:rPr>
          <w:rFonts w:cs="Arial"/>
        </w:rPr>
        <w:t xml:space="preserve"> </w:t>
      </w:r>
      <w:r w:rsidR="002B0949" w:rsidRPr="002B0949">
        <w:rPr>
          <w:rFonts w:cs="Arial"/>
        </w:rPr>
        <w:t xml:space="preserve">normal operation, the </w:t>
      </w:r>
      <w:r w:rsidR="00A25516">
        <w:rPr>
          <w:rFonts w:cs="Arial"/>
        </w:rPr>
        <w:t xml:space="preserve">impounded </w:t>
      </w:r>
      <w:r w:rsidR="00740E0E">
        <w:rPr>
          <w:rFonts w:cs="Arial"/>
        </w:rPr>
        <w:t xml:space="preserve">water is abstracted </w:t>
      </w:r>
      <w:r w:rsidR="002B0949" w:rsidRPr="002B0949">
        <w:rPr>
          <w:rFonts w:cs="Arial"/>
        </w:rPr>
        <w:t xml:space="preserve">5 m above the reservoir bottom </w:t>
      </w:r>
      <w:r w:rsidR="00A25516">
        <w:rPr>
          <w:rFonts w:cs="Arial"/>
        </w:rPr>
        <w:t xml:space="preserve">at the </w:t>
      </w:r>
      <w:proofErr w:type="spellStart"/>
      <w:r w:rsidR="00A25516">
        <w:rPr>
          <w:rFonts w:cs="Arial"/>
        </w:rPr>
        <w:t>Mequinenza</w:t>
      </w:r>
      <w:proofErr w:type="spellEnd"/>
      <w:r w:rsidR="00A25516">
        <w:rPr>
          <w:rFonts w:cs="Arial"/>
        </w:rPr>
        <w:t xml:space="preserve"> dam </w:t>
      </w:r>
      <w:r w:rsidR="002B0949" w:rsidRPr="002B0949">
        <w:rPr>
          <w:rFonts w:cs="Arial"/>
        </w:rPr>
        <w:t>and released downstream</w:t>
      </w:r>
      <w:r w:rsidR="00A25516">
        <w:rPr>
          <w:rFonts w:cs="Arial"/>
        </w:rPr>
        <w:t xml:space="preserve"> for hydroelectric power </w:t>
      </w:r>
      <w:r w:rsidR="002B0949" w:rsidRPr="002B0949">
        <w:rPr>
          <w:rFonts w:cs="Arial"/>
        </w:rPr>
        <w:t>generation (Prats et al., 2011).</w:t>
      </w:r>
      <w:r w:rsidR="00A52647">
        <w:rPr>
          <w:rFonts w:cs="Arial"/>
        </w:rPr>
        <w:t xml:space="preserve"> </w:t>
      </w:r>
    </w:p>
    <w:p w14:paraId="677DFB73" w14:textId="219164C0" w:rsidR="00740E0E" w:rsidRDefault="008621C4" w:rsidP="000A0085">
      <w:pPr>
        <w:spacing w:line="480" w:lineRule="auto"/>
        <w:jc w:val="both"/>
        <w:rPr>
          <w:rFonts w:cs="Arial"/>
        </w:rPr>
      </w:pPr>
      <w:r>
        <w:rPr>
          <w:rFonts w:cs="Arial"/>
        </w:rPr>
        <w:t>The annual</w:t>
      </w:r>
      <w:r w:rsidR="00A52647">
        <w:rPr>
          <w:rFonts w:cs="Arial"/>
        </w:rPr>
        <w:t xml:space="preserve"> surface temperature </w:t>
      </w:r>
      <w:r>
        <w:rPr>
          <w:rFonts w:cs="Arial"/>
        </w:rPr>
        <w:t xml:space="preserve">cycles </w:t>
      </w:r>
      <w:r w:rsidR="00A52647">
        <w:rPr>
          <w:rFonts w:cs="Arial"/>
        </w:rPr>
        <w:t xml:space="preserve">for </w:t>
      </w:r>
      <w:r w:rsidR="00C607F4">
        <w:rPr>
          <w:rFonts w:cs="Arial"/>
        </w:rPr>
        <w:t xml:space="preserve">the </w:t>
      </w:r>
      <w:r w:rsidR="00A52647">
        <w:rPr>
          <w:rFonts w:cs="Arial"/>
        </w:rPr>
        <w:t xml:space="preserve">impounded and flowing river water </w:t>
      </w:r>
      <w:r>
        <w:rPr>
          <w:rFonts w:cs="Arial"/>
        </w:rPr>
        <w:t>are clearly different</w:t>
      </w:r>
      <w:r w:rsidR="00166B03">
        <w:rPr>
          <w:rFonts w:cs="Arial"/>
        </w:rPr>
        <w:t xml:space="preserve"> (</w:t>
      </w:r>
      <w:r w:rsidR="00166B03" w:rsidRPr="00166B03">
        <w:rPr>
          <w:rFonts w:cs="Arial"/>
        </w:rPr>
        <w:t>Martí-</w:t>
      </w:r>
      <w:r w:rsidR="00166B03">
        <w:rPr>
          <w:rFonts w:cs="Arial"/>
        </w:rPr>
        <w:t>Cardona and Prats, 2018)</w:t>
      </w:r>
      <w:r>
        <w:rPr>
          <w:rFonts w:cs="Arial"/>
        </w:rPr>
        <w:t>: the</w:t>
      </w:r>
      <w:r w:rsidR="00740E0E">
        <w:rPr>
          <w:rFonts w:cs="Arial"/>
        </w:rPr>
        <w:t xml:space="preserve"> annual thermal amplitude is lower for the reservoir surface than for the river. Additionally, the reservoir surface cycles are delayed in the year with respect to the river ones, </w:t>
      </w:r>
      <w:r w:rsidR="00D4310B">
        <w:rPr>
          <w:rFonts w:cs="Arial"/>
        </w:rPr>
        <w:t>due to</w:t>
      </w:r>
      <w:r w:rsidR="00740E0E">
        <w:rPr>
          <w:rFonts w:cs="Arial"/>
        </w:rPr>
        <w:t xml:space="preserve"> the larger thermal inertia of the impoundment.  </w:t>
      </w:r>
      <w:proofErr w:type="gramStart"/>
      <w:r w:rsidR="00D4310B">
        <w:rPr>
          <w:rFonts w:cs="Arial"/>
        </w:rPr>
        <w:t>As a consequence</w:t>
      </w:r>
      <w:proofErr w:type="gramEnd"/>
      <w:r w:rsidR="00D4310B">
        <w:rPr>
          <w:rFonts w:cs="Arial"/>
        </w:rPr>
        <w:t xml:space="preserve">, in autumn, the inflowing Ebro water is colder than the reservoir surface. At the confluence, the colder and denser fluvial </w:t>
      </w:r>
      <w:r w:rsidR="00A73B76">
        <w:rPr>
          <w:rFonts w:cs="Arial"/>
        </w:rPr>
        <w:t>waters submerge</w:t>
      </w:r>
      <w:r w:rsidR="00667B47">
        <w:rPr>
          <w:rFonts w:cs="Arial"/>
        </w:rPr>
        <w:t xml:space="preserve"> under th</w:t>
      </w:r>
      <w:r w:rsidR="00D4310B">
        <w:rPr>
          <w:rFonts w:cs="Arial"/>
        </w:rPr>
        <w:t>e res</w:t>
      </w:r>
      <w:r w:rsidR="00374DC1">
        <w:rPr>
          <w:rFonts w:cs="Arial"/>
        </w:rPr>
        <w:t>ervoir surface and mix with</w:t>
      </w:r>
      <w:r w:rsidR="00667B47">
        <w:rPr>
          <w:rFonts w:cs="Arial"/>
        </w:rPr>
        <w:t xml:space="preserve"> the matching density </w:t>
      </w:r>
      <w:r w:rsidR="00374DC1">
        <w:rPr>
          <w:rFonts w:cs="Arial"/>
        </w:rPr>
        <w:t>layer</w:t>
      </w:r>
      <w:r w:rsidR="00667B47">
        <w:rPr>
          <w:rFonts w:cs="Arial"/>
        </w:rPr>
        <w:t xml:space="preserve">. </w:t>
      </w:r>
      <w:r w:rsidR="00D4310B">
        <w:rPr>
          <w:rFonts w:cs="Arial"/>
        </w:rPr>
        <w:t xml:space="preserve">  </w:t>
      </w:r>
    </w:p>
    <w:p w14:paraId="5CAC0414" w14:textId="77777777" w:rsidR="00E91D8E" w:rsidRDefault="00E91D8E" w:rsidP="000A0085">
      <w:pPr>
        <w:spacing w:line="480" w:lineRule="auto"/>
        <w:jc w:val="both"/>
        <w:rPr>
          <w:rFonts w:cs="Arial"/>
        </w:rPr>
      </w:pPr>
    </w:p>
    <w:p w14:paraId="5AE7CA32" w14:textId="77777777" w:rsidR="003C4D7E" w:rsidRPr="00B036A8" w:rsidRDefault="003C4D7E" w:rsidP="000A0085">
      <w:pPr>
        <w:spacing w:line="480" w:lineRule="auto"/>
        <w:jc w:val="both"/>
        <w:rPr>
          <w:rFonts w:cs="Arial"/>
        </w:rPr>
      </w:pPr>
    </w:p>
    <w:p w14:paraId="2E4D180B" w14:textId="542EC495" w:rsidR="002E0BF4" w:rsidRPr="00B036A8" w:rsidRDefault="00DF0DF8" w:rsidP="000A0085">
      <w:pPr>
        <w:pStyle w:val="PaperSections"/>
        <w:numPr>
          <w:ilvl w:val="0"/>
          <w:numId w:val="0"/>
        </w:numPr>
        <w:spacing w:line="480" w:lineRule="auto"/>
      </w:pPr>
      <w:r>
        <w:lastRenderedPageBreak/>
        <w:t>3.</w:t>
      </w:r>
      <w:r w:rsidR="0001118A" w:rsidRPr="00B036A8">
        <w:t>METHODOLOGY</w:t>
      </w:r>
    </w:p>
    <w:p w14:paraId="295E49D9" w14:textId="5735C991" w:rsidR="00903C36" w:rsidRDefault="00C97CF8" w:rsidP="000A0085">
      <w:pPr>
        <w:spacing w:line="480" w:lineRule="auto"/>
        <w:jc w:val="both"/>
        <w:rPr>
          <w:rFonts w:cs="Arial"/>
          <w:b/>
        </w:rPr>
      </w:pPr>
      <w:r w:rsidRPr="00DF0DF8">
        <w:rPr>
          <w:rFonts w:cs="Arial"/>
          <w:b/>
        </w:rPr>
        <w:t xml:space="preserve">3.1 </w:t>
      </w:r>
      <w:r w:rsidR="00903C36">
        <w:rPr>
          <w:rFonts w:cs="Arial"/>
          <w:b/>
        </w:rPr>
        <w:t>Experimental data</w:t>
      </w:r>
    </w:p>
    <w:p w14:paraId="5EA03224" w14:textId="2143D357" w:rsidR="0001118A" w:rsidRPr="00DF0DF8" w:rsidRDefault="0001118A" w:rsidP="000A0085">
      <w:pPr>
        <w:spacing w:line="480" w:lineRule="auto"/>
        <w:jc w:val="both"/>
        <w:rPr>
          <w:rFonts w:cs="Arial"/>
          <w:b/>
        </w:rPr>
      </w:pPr>
      <w:r w:rsidRPr="00DF0DF8">
        <w:rPr>
          <w:rFonts w:cs="Arial"/>
          <w:b/>
        </w:rPr>
        <w:t>Satellite imagery</w:t>
      </w:r>
    </w:p>
    <w:p w14:paraId="285FD130" w14:textId="4F17C536" w:rsidR="00024B87" w:rsidRDefault="00D81230" w:rsidP="000A0085">
      <w:pPr>
        <w:spacing w:line="480" w:lineRule="auto"/>
        <w:jc w:val="both"/>
        <w:rPr>
          <w:rFonts w:cs="Arial"/>
        </w:rPr>
      </w:pPr>
      <w:r>
        <w:rPr>
          <w:rFonts w:cs="Arial"/>
        </w:rPr>
        <w:t>Six</w:t>
      </w:r>
      <w:r w:rsidR="00942C4B" w:rsidRPr="00B036A8">
        <w:rPr>
          <w:rFonts w:cs="Arial"/>
        </w:rPr>
        <w:t xml:space="preserve"> </w:t>
      </w:r>
      <w:r w:rsidR="00984CEA">
        <w:rPr>
          <w:rFonts w:cs="Arial"/>
        </w:rPr>
        <w:t>Landsat 8</w:t>
      </w:r>
      <w:r w:rsidR="00247C85" w:rsidRPr="00B036A8">
        <w:rPr>
          <w:rFonts w:cs="Arial"/>
        </w:rPr>
        <w:t xml:space="preserve"> cloud-free images of the </w:t>
      </w:r>
      <w:proofErr w:type="spellStart"/>
      <w:r w:rsidR="00247C85" w:rsidRPr="00B036A8">
        <w:rPr>
          <w:rFonts w:cs="Arial"/>
        </w:rPr>
        <w:t>Mequinenza</w:t>
      </w:r>
      <w:proofErr w:type="spellEnd"/>
      <w:r w:rsidR="00247C85" w:rsidRPr="00B036A8">
        <w:rPr>
          <w:rFonts w:cs="Arial"/>
        </w:rPr>
        <w:t xml:space="preserve"> reservoir acquired throughout the year 2016 were used in this study.</w:t>
      </w:r>
      <w:r w:rsidR="00D855B4">
        <w:rPr>
          <w:rFonts w:cs="Arial"/>
        </w:rPr>
        <w:t xml:space="preserve"> An additional image </w:t>
      </w:r>
      <w:r w:rsidR="00CA31FE">
        <w:rPr>
          <w:rFonts w:cs="Arial"/>
        </w:rPr>
        <w:t xml:space="preserve">acquired on 22 Jan. 2018, </w:t>
      </w:r>
      <w:r w:rsidR="00D855B4">
        <w:rPr>
          <w:rFonts w:cs="Arial"/>
        </w:rPr>
        <w:t>co</w:t>
      </w:r>
      <w:r w:rsidR="00CA31FE">
        <w:rPr>
          <w:rFonts w:cs="Arial"/>
        </w:rPr>
        <w:t>inciding with a ground truth campaign,</w:t>
      </w:r>
      <w:r w:rsidR="00D855B4">
        <w:rPr>
          <w:rFonts w:cs="Arial"/>
        </w:rPr>
        <w:t xml:space="preserve"> was used for </w:t>
      </w:r>
      <w:r w:rsidR="00024B87">
        <w:rPr>
          <w:rFonts w:cs="Arial"/>
        </w:rPr>
        <w:t>validating the method</w:t>
      </w:r>
      <w:r w:rsidR="00D855B4">
        <w:rPr>
          <w:rFonts w:cs="Arial"/>
        </w:rPr>
        <w:t xml:space="preserve"> results. </w:t>
      </w:r>
      <w:r w:rsidR="00247C85" w:rsidRPr="00B036A8">
        <w:rPr>
          <w:rFonts w:cs="Arial"/>
        </w:rPr>
        <w:t xml:space="preserve"> </w:t>
      </w:r>
    </w:p>
    <w:p w14:paraId="09C068B0" w14:textId="7D9642A9" w:rsidR="003C4D7E" w:rsidRPr="00B036A8" w:rsidRDefault="00984CEA" w:rsidP="000A0085">
      <w:pPr>
        <w:spacing w:line="480" w:lineRule="auto"/>
        <w:jc w:val="both"/>
        <w:rPr>
          <w:rFonts w:cs="Arial"/>
        </w:rPr>
      </w:pPr>
      <w:r>
        <w:rPr>
          <w:rFonts w:cs="Arial"/>
        </w:rPr>
        <w:t>Landsat 8</w:t>
      </w:r>
      <w:r w:rsidR="00247C85" w:rsidRPr="00B036A8">
        <w:rPr>
          <w:rFonts w:cs="Arial"/>
        </w:rPr>
        <w:t xml:space="preserve"> carries two imaging sensors on board, the Operational Land Imager (OLI) and the Thermal Infrared Sensor (TIRS). OLI measures optical radiance </w:t>
      </w:r>
      <w:r w:rsidR="003A7CD6">
        <w:rPr>
          <w:rFonts w:cs="Arial"/>
        </w:rPr>
        <w:t xml:space="preserve">at 30 m spatial resolution </w:t>
      </w:r>
      <w:r w:rsidR="00247C85" w:rsidRPr="00B036A8">
        <w:rPr>
          <w:rFonts w:cs="Arial"/>
        </w:rPr>
        <w:t>(Irons et al., 2012; Roy et al., 2014)</w:t>
      </w:r>
      <w:r w:rsidR="003A7CD6">
        <w:rPr>
          <w:rFonts w:cs="Arial"/>
        </w:rPr>
        <w:t>, while</w:t>
      </w:r>
      <w:r w:rsidR="00247C85" w:rsidRPr="00B036A8">
        <w:rPr>
          <w:rFonts w:cs="Arial"/>
        </w:rPr>
        <w:t xml:space="preserve"> TIRS collects data in bands 10 and 11. Only band 10 was used in this study, since band 11 is affected </w:t>
      </w:r>
      <w:r w:rsidR="00A85D23">
        <w:rPr>
          <w:rFonts w:cs="Arial"/>
        </w:rPr>
        <w:t xml:space="preserve">by stray light effects </w:t>
      </w:r>
      <w:r w:rsidR="00C6122F">
        <w:rPr>
          <w:rFonts w:cs="Arial"/>
        </w:rPr>
        <w:t>and its use is discouraged</w:t>
      </w:r>
      <w:r w:rsidR="00A85D23">
        <w:rPr>
          <w:rFonts w:cs="Arial"/>
        </w:rPr>
        <w:t xml:space="preserve"> </w:t>
      </w:r>
      <w:r w:rsidR="00C6122F">
        <w:rPr>
          <w:rFonts w:cs="Arial"/>
        </w:rPr>
        <w:t>until an adequate c</w:t>
      </w:r>
      <w:r w:rsidR="00AA4FDE">
        <w:rPr>
          <w:rFonts w:cs="Arial"/>
        </w:rPr>
        <w:t>orrection is developed</w:t>
      </w:r>
      <w:r w:rsidR="007B4022" w:rsidRPr="00B036A8">
        <w:rPr>
          <w:rFonts w:cs="Arial"/>
        </w:rPr>
        <w:t xml:space="preserve"> (</w:t>
      </w:r>
      <w:proofErr w:type="spellStart"/>
      <w:r w:rsidR="007B4022" w:rsidRPr="00B036A8">
        <w:rPr>
          <w:rFonts w:cs="Arial"/>
        </w:rPr>
        <w:t>Barsi</w:t>
      </w:r>
      <w:proofErr w:type="spellEnd"/>
      <w:r w:rsidR="007B4022" w:rsidRPr="00B036A8">
        <w:rPr>
          <w:rFonts w:cs="Arial"/>
        </w:rPr>
        <w:t xml:space="preserve"> et al., 2014</w:t>
      </w:r>
      <w:r w:rsidR="00AA4FDE">
        <w:rPr>
          <w:rFonts w:cs="Arial"/>
        </w:rPr>
        <w:t xml:space="preserve">; </w:t>
      </w:r>
      <w:r w:rsidR="00AA4FDE" w:rsidRPr="00AA4FDE">
        <w:rPr>
          <w:rFonts w:cs="Arial"/>
        </w:rPr>
        <w:t>U.S. Geological Survey, 2017</w:t>
      </w:r>
      <w:r w:rsidR="00BA0BBB">
        <w:rPr>
          <w:rFonts w:cs="Arial"/>
        </w:rPr>
        <w:t>c</w:t>
      </w:r>
      <w:r w:rsidR="00247C85" w:rsidRPr="00B036A8">
        <w:rPr>
          <w:rFonts w:cs="Arial"/>
        </w:rPr>
        <w:t>).  TIRS data are acquired at 100 m spatial resolution and resampled to 30 m through cubic convolution for distribution</w:t>
      </w:r>
      <w:r w:rsidR="006237FC">
        <w:rPr>
          <w:rFonts w:cs="Arial"/>
        </w:rPr>
        <w:t>,</w:t>
      </w:r>
      <w:r w:rsidR="00247C85" w:rsidRPr="00B036A8">
        <w:rPr>
          <w:rFonts w:cs="Arial"/>
        </w:rPr>
        <w:t xml:space="preserve"> </w:t>
      </w:r>
      <w:proofErr w:type="gramStart"/>
      <w:r w:rsidR="00247C85" w:rsidRPr="00B036A8">
        <w:rPr>
          <w:rFonts w:cs="Arial"/>
        </w:rPr>
        <w:t>in order to</w:t>
      </w:r>
      <w:proofErr w:type="gramEnd"/>
      <w:r w:rsidR="00247C85" w:rsidRPr="00B036A8">
        <w:rPr>
          <w:rFonts w:cs="Arial"/>
        </w:rPr>
        <w:t xml:space="preserve"> match the optical bands’ grid spacing</w:t>
      </w:r>
      <w:r w:rsidR="00942C4B" w:rsidRPr="00B036A8">
        <w:rPr>
          <w:rFonts w:cs="Arial"/>
        </w:rPr>
        <w:t xml:space="preserve"> (</w:t>
      </w:r>
      <w:r w:rsidR="00B243EC" w:rsidRPr="00AA4FDE">
        <w:rPr>
          <w:rFonts w:cs="Arial"/>
        </w:rPr>
        <w:t>U.S. Geological Survey,</w:t>
      </w:r>
      <w:r w:rsidR="00942C4B" w:rsidRPr="00B036A8">
        <w:rPr>
          <w:rFonts w:cs="Arial"/>
        </w:rPr>
        <w:t xml:space="preserve"> 2017a)</w:t>
      </w:r>
      <w:r w:rsidR="00247C85" w:rsidRPr="00B036A8">
        <w:rPr>
          <w:rFonts w:cs="Arial"/>
        </w:rPr>
        <w:t xml:space="preserve">. </w:t>
      </w:r>
    </w:p>
    <w:p w14:paraId="2B1B74BF" w14:textId="08884249" w:rsidR="00633108" w:rsidRDefault="00984CEA" w:rsidP="00633108">
      <w:pPr>
        <w:spacing w:line="480" w:lineRule="auto"/>
        <w:jc w:val="both"/>
        <w:rPr>
          <w:rFonts w:cs="Arial"/>
        </w:rPr>
      </w:pPr>
      <w:r>
        <w:rPr>
          <w:rFonts w:cs="Arial"/>
        </w:rPr>
        <w:t>Landsat 8</w:t>
      </w:r>
      <w:r w:rsidR="00247C85" w:rsidRPr="00B036A8">
        <w:rPr>
          <w:rFonts w:cs="Arial"/>
        </w:rPr>
        <w:t xml:space="preserve">’s Collection-1 Tier-1 </w:t>
      </w:r>
      <w:r w:rsidR="00913E53" w:rsidRPr="00B036A8">
        <w:rPr>
          <w:rFonts w:cs="Arial"/>
        </w:rPr>
        <w:t>Leve</w:t>
      </w:r>
      <w:r w:rsidR="00637CC8">
        <w:rPr>
          <w:rFonts w:cs="Arial"/>
        </w:rPr>
        <w:t>l</w:t>
      </w:r>
      <w:r w:rsidR="00247C85" w:rsidRPr="00B036A8">
        <w:rPr>
          <w:rFonts w:cs="Arial"/>
        </w:rPr>
        <w:t xml:space="preserve">-1 products were downloaded </w:t>
      </w:r>
      <w:r w:rsidR="00637CC8">
        <w:rPr>
          <w:rFonts w:cs="Arial"/>
        </w:rPr>
        <w:t xml:space="preserve">from the Earth Explorer portal </w:t>
      </w:r>
      <w:r w:rsidR="00247C85" w:rsidRPr="00B036A8">
        <w:rPr>
          <w:rFonts w:cs="Arial"/>
        </w:rPr>
        <w:t xml:space="preserve">for path/row 199/031 and for the dates listed on Table 1. The corresponding surface reflectance products </w:t>
      </w:r>
      <w:r w:rsidR="00735457" w:rsidRPr="00B036A8">
        <w:rPr>
          <w:rFonts w:cs="Arial"/>
        </w:rPr>
        <w:t>for the OL</w:t>
      </w:r>
      <w:r w:rsidR="00735457">
        <w:rPr>
          <w:rFonts w:cs="Arial"/>
        </w:rPr>
        <w:t>I bands</w:t>
      </w:r>
      <w:r w:rsidR="00735457" w:rsidRPr="00B036A8">
        <w:rPr>
          <w:rFonts w:cs="Arial"/>
        </w:rPr>
        <w:t xml:space="preserve"> </w:t>
      </w:r>
      <w:r w:rsidR="00247C85" w:rsidRPr="00B036A8">
        <w:rPr>
          <w:rFonts w:cs="Arial"/>
        </w:rPr>
        <w:t>(USGS, 2017</w:t>
      </w:r>
      <w:r w:rsidR="00942C4B" w:rsidRPr="00B036A8">
        <w:rPr>
          <w:rFonts w:cs="Arial"/>
        </w:rPr>
        <w:t>b</w:t>
      </w:r>
      <w:r w:rsidR="00247C85" w:rsidRPr="00B036A8">
        <w:rPr>
          <w:rFonts w:cs="Arial"/>
        </w:rPr>
        <w:t xml:space="preserve">; </w:t>
      </w:r>
      <w:proofErr w:type="spellStart"/>
      <w:r w:rsidR="00247C85" w:rsidRPr="00B036A8">
        <w:rPr>
          <w:rFonts w:cs="Arial"/>
        </w:rPr>
        <w:t>Pahlevan</w:t>
      </w:r>
      <w:proofErr w:type="spellEnd"/>
      <w:r w:rsidR="00247C85" w:rsidRPr="00B036A8">
        <w:rPr>
          <w:rFonts w:cs="Arial"/>
        </w:rPr>
        <w:t xml:space="preserve"> et al., 2017) were obtained on-demand through the same portal. </w:t>
      </w:r>
      <w:r w:rsidR="00633108" w:rsidRPr="00B036A8">
        <w:rPr>
          <w:rFonts w:cs="Arial"/>
        </w:rPr>
        <w:t xml:space="preserve">The TIRS band 10 was calibrated to radiance </w:t>
      </w:r>
      <w:r w:rsidR="00633108">
        <w:rPr>
          <w:rFonts w:cs="Arial"/>
        </w:rPr>
        <w:t>as indicated in USGS</w:t>
      </w:r>
      <w:r w:rsidR="00633108" w:rsidRPr="00B036A8">
        <w:rPr>
          <w:rFonts w:cs="Arial"/>
        </w:rPr>
        <w:t xml:space="preserve"> </w:t>
      </w:r>
      <w:r w:rsidR="00633108">
        <w:rPr>
          <w:rFonts w:cs="Arial"/>
        </w:rPr>
        <w:t>(</w:t>
      </w:r>
      <w:r w:rsidR="00633108" w:rsidRPr="00B036A8">
        <w:rPr>
          <w:rFonts w:cs="Arial"/>
        </w:rPr>
        <w:t>2017a</w:t>
      </w:r>
      <w:r w:rsidR="00633108">
        <w:rPr>
          <w:rFonts w:cs="Arial"/>
        </w:rPr>
        <w:t xml:space="preserve">) and corrected for atmospheric effects following </w:t>
      </w:r>
      <w:proofErr w:type="spellStart"/>
      <w:r w:rsidR="00633108">
        <w:rPr>
          <w:rFonts w:cs="Arial"/>
        </w:rPr>
        <w:t>Barsi</w:t>
      </w:r>
      <w:proofErr w:type="spellEnd"/>
      <w:r w:rsidR="00633108">
        <w:rPr>
          <w:rFonts w:cs="Arial"/>
        </w:rPr>
        <w:t xml:space="preserve"> </w:t>
      </w:r>
      <w:r w:rsidR="00633108" w:rsidRPr="00B036A8">
        <w:rPr>
          <w:rFonts w:cs="Arial"/>
        </w:rPr>
        <w:t xml:space="preserve">et al. </w:t>
      </w:r>
      <w:r w:rsidR="00633108">
        <w:rPr>
          <w:rFonts w:cs="Arial"/>
        </w:rPr>
        <w:t>(</w:t>
      </w:r>
      <w:r w:rsidR="00633108" w:rsidRPr="00B036A8">
        <w:rPr>
          <w:rFonts w:cs="Arial"/>
        </w:rPr>
        <w:t>2003</w:t>
      </w:r>
      <w:r w:rsidR="00633108">
        <w:rPr>
          <w:rFonts w:cs="Arial"/>
        </w:rPr>
        <w:t xml:space="preserve">) and </w:t>
      </w:r>
      <w:proofErr w:type="spellStart"/>
      <w:r w:rsidR="00633108" w:rsidRPr="00B036A8">
        <w:rPr>
          <w:rFonts w:cs="Arial"/>
        </w:rPr>
        <w:t>Barsi</w:t>
      </w:r>
      <w:proofErr w:type="spellEnd"/>
      <w:r w:rsidR="00633108" w:rsidRPr="00B036A8">
        <w:rPr>
          <w:rFonts w:cs="Arial"/>
        </w:rPr>
        <w:t xml:space="preserve"> et al. </w:t>
      </w:r>
      <w:r w:rsidR="00633108">
        <w:rPr>
          <w:rFonts w:cs="Arial"/>
        </w:rPr>
        <w:t>(</w:t>
      </w:r>
      <w:r w:rsidR="00633108" w:rsidRPr="00B036A8">
        <w:rPr>
          <w:rFonts w:cs="Arial"/>
        </w:rPr>
        <w:t>2005)</w:t>
      </w:r>
      <w:r w:rsidR="00633108">
        <w:rPr>
          <w:rFonts w:cs="Arial"/>
        </w:rPr>
        <w:t xml:space="preserve"> to retrieve the water leaving thermal radiance. A water emissivity value of 0.991 was adopted for </w:t>
      </w:r>
      <w:r w:rsidR="00633108" w:rsidRPr="00B036A8">
        <w:rPr>
          <w:rFonts w:cs="Arial"/>
        </w:rPr>
        <w:t>a relatively smooth reservoir surface</w:t>
      </w:r>
      <w:r w:rsidR="00633108">
        <w:rPr>
          <w:rFonts w:cs="Arial"/>
        </w:rPr>
        <w:t xml:space="preserve"> and for</w:t>
      </w:r>
      <w:r w:rsidR="00633108" w:rsidRPr="00B036A8">
        <w:rPr>
          <w:rFonts w:cs="Arial"/>
        </w:rPr>
        <w:t xml:space="preserve"> </w:t>
      </w:r>
      <w:r w:rsidR="00633108">
        <w:rPr>
          <w:rFonts w:cs="Arial"/>
        </w:rPr>
        <w:t>Landsat 8</w:t>
      </w:r>
      <w:r w:rsidR="00633108" w:rsidRPr="00B036A8">
        <w:rPr>
          <w:rFonts w:cs="Arial"/>
        </w:rPr>
        <w:t xml:space="preserve"> band 10.</w:t>
      </w:r>
    </w:p>
    <w:p w14:paraId="7A55418D" w14:textId="77777777" w:rsidR="00633108" w:rsidRDefault="00633108" w:rsidP="00AF2A86">
      <w:pPr>
        <w:spacing w:line="480" w:lineRule="auto"/>
        <w:jc w:val="both"/>
        <w:rPr>
          <w:rFonts w:cs="Arial"/>
        </w:rPr>
      </w:pPr>
    </w:p>
    <w:p w14:paraId="748B16F0" w14:textId="77777777" w:rsidR="003C4D7E" w:rsidRDefault="003C4D7E" w:rsidP="00AF2A86">
      <w:pPr>
        <w:spacing w:line="480" w:lineRule="auto"/>
        <w:jc w:val="both"/>
        <w:rPr>
          <w:rFonts w:cs="Arial"/>
        </w:rPr>
      </w:pPr>
    </w:p>
    <w:p w14:paraId="57615ACE" w14:textId="77777777" w:rsidR="003C4D7E" w:rsidRDefault="003C4D7E" w:rsidP="00AF2A86">
      <w:pPr>
        <w:spacing w:line="480" w:lineRule="auto"/>
        <w:jc w:val="both"/>
        <w:rPr>
          <w:rFonts w:cs="Arial"/>
        </w:rPr>
      </w:pPr>
    </w:p>
    <w:p w14:paraId="36AC04EB" w14:textId="5033D714" w:rsidR="00247C85" w:rsidRPr="00D81230" w:rsidRDefault="00247C85" w:rsidP="000A0085">
      <w:pPr>
        <w:spacing w:line="480" w:lineRule="auto"/>
        <w:jc w:val="center"/>
        <w:rPr>
          <w:rFonts w:cs="Arial"/>
          <w:b/>
          <w:sz w:val="20"/>
          <w:szCs w:val="20"/>
        </w:rPr>
      </w:pPr>
      <w:r w:rsidRPr="00D81230">
        <w:rPr>
          <w:rFonts w:cs="Arial"/>
          <w:b/>
          <w:sz w:val="20"/>
          <w:szCs w:val="20"/>
        </w:rPr>
        <w:lastRenderedPageBreak/>
        <w:t xml:space="preserve">Table 1. Cloud free </w:t>
      </w:r>
      <w:r w:rsidR="00984CEA">
        <w:rPr>
          <w:rFonts w:cs="Arial"/>
          <w:b/>
          <w:sz w:val="20"/>
          <w:szCs w:val="20"/>
        </w:rPr>
        <w:t>Landsat 8</w:t>
      </w:r>
      <w:r w:rsidRPr="00D81230">
        <w:rPr>
          <w:rFonts w:cs="Arial"/>
          <w:b/>
          <w:sz w:val="20"/>
          <w:szCs w:val="20"/>
        </w:rPr>
        <w:t xml:space="preserve"> acquisitions o</w:t>
      </w:r>
      <w:r w:rsidR="00CF0BB2" w:rsidRPr="00D81230">
        <w:rPr>
          <w:rFonts w:cs="Arial"/>
          <w:b/>
          <w:sz w:val="20"/>
          <w:szCs w:val="20"/>
        </w:rPr>
        <w:t>ver</w:t>
      </w:r>
      <w:r w:rsidR="00C607F4">
        <w:rPr>
          <w:rFonts w:cs="Arial"/>
          <w:b/>
          <w:sz w:val="20"/>
          <w:szCs w:val="20"/>
        </w:rPr>
        <w:t xml:space="preserve"> the</w:t>
      </w:r>
      <w:r w:rsidR="00CF0BB2" w:rsidRPr="00D81230">
        <w:rPr>
          <w:rFonts w:cs="Arial"/>
          <w:b/>
          <w:sz w:val="20"/>
          <w:szCs w:val="20"/>
        </w:rPr>
        <w:t xml:space="preserve"> </w:t>
      </w:r>
      <w:proofErr w:type="spellStart"/>
      <w:r w:rsidR="00CF0BB2" w:rsidRPr="00D81230">
        <w:rPr>
          <w:rFonts w:cs="Arial"/>
          <w:b/>
          <w:sz w:val="20"/>
          <w:szCs w:val="20"/>
        </w:rPr>
        <w:t>Mequinenza</w:t>
      </w:r>
      <w:proofErr w:type="spellEnd"/>
      <w:r w:rsidR="00CF0BB2" w:rsidRPr="00D81230">
        <w:rPr>
          <w:rFonts w:cs="Arial"/>
          <w:b/>
          <w:sz w:val="20"/>
          <w:szCs w:val="20"/>
        </w:rPr>
        <w:t xml:space="preserve"> reservoir used in this study</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63"/>
      </w:tblGrid>
      <w:tr w:rsidR="00247C85" w:rsidRPr="00B036A8" w14:paraId="05790147" w14:textId="77777777" w:rsidTr="00F06D3F">
        <w:trPr>
          <w:jc w:val="center"/>
        </w:trPr>
        <w:tc>
          <w:tcPr>
            <w:tcW w:w="2263" w:type="dxa"/>
          </w:tcPr>
          <w:p w14:paraId="0045812B" w14:textId="77777777" w:rsidR="00247C85" w:rsidRPr="00B036A8" w:rsidRDefault="00247C85" w:rsidP="000A0085">
            <w:pPr>
              <w:spacing w:line="480" w:lineRule="auto"/>
              <w:jc w:val="both"/>
              <w:rPr>
                <w:rFonts w:cs="Arial"/>
                <w:b/>
              </w:rPr>
            </w:pPr>
            <w:r w:rsidRPr="00B036A8">
              <w:rPr>
                <w:rFonts w:cs="Arial"/>
                <w:b/>
              </w:rPr>
              <w:t>Acquisition dates</w:t>
            </w:r>
          </w:p>
        </w:tc>
      </w:tr>
      <w:tr w:rsidR="00247C85" w:rsidRPr="00B036A8" w14:paraId="49042914" w14:textId="77777777" w:rsidTr="00F06D3F">
        <w:trPr>
          <w:jc w:val="center"/>
        </w:trPr>
        <w:tc>
          <w:tcPr>
            <w:tcW w:w="2263" w:type="dxa"/>
          </w:tcPr>
          <w:p w14:paraId="0E32AC2E" w14:textId="6E63ABC8" w:rsidR="00247C85" w:rsidRPr="00B036A8" w:rsidRDefault="00247C85" w:rsidP="000A0085">
            <w:pPr>
              <w:spacing w:line="480" w:lineRule="auto"/>
              <w:jc w:val="both"/>
              <w:rPr>
                <w:rFonts w:cs="Arial"/>
              </w:rPr>
            </w:pPr>
            <w:r w:rsidRPr="00B036A8">
              <w:rPr>
                <w:rFonts w:cs="Arial"/>
              </w:rPr>
              <w:t>05 Mar</w:t>
            </w:r>
            <w:r w:rsidR="006A4C8F" w:rsidRPr="00B036A8">
              <w:rPr>
                <w:rFonts w:cs="Arial"/>
              </w:rPr>
              <w:t>.</w:t>
            </w:r>
            <w:r w:rsidRPr="00B036A8">
              <w:rPr>
                <w:rFonts w:cs="Arial"/>
              </w:rPr>
              <w:t xml:space="preserve"> 2016</w:t>
            </w:r>
          </w:p>
        </w:tc>
      </w:tr>
      <w:tr w:rsidR="00247C85" w:rsidRPr="00B036A8" w14:paraId="2F42B822" w14:textId="77777777" w:rsidTr="00F06D3F">
        <w:trPr>
          <w:jc w:val="center"/>
        </w:trPr>
        <w:tc>
          <w:tcPr>
            <w:tcW w:w="2263" w:type="dxa"/>
          </w:tcPr>
          <w:p w14:paraId="55656E3B" w14:textId="4D7D33BF" w:rsidR="00247C85" w:rsidRPr="00B036A8" w:rsidRDefault="00247C85" w:rsidP="000A0085">
            <w:pPr>
              <w:spacing w:line="480" w:lineRule="auto"/>
              <w:jc w:val="both"/>
              <w:rPr>
                <w:rFonts w:cs="Arial"/>
              </w:rPr>
            </w:pPr>
            <w:r w:rsidRPr="00B036A8">
              <w:rPr>
                <w:rFonts w:cs="Arial"/>
              </w:rPr>
              <w:t>25 Jun</w:t>
            </w:r>
            <w:r w:rsidR="006A4C8F" w:rsidRPr="00B036A8">
              <w:rPr>
                <w:rFonts w:cs="Arial"/>
              </w:rPr>
              <w:t>.</w:t>
            </w:r>
            <w:r w:rsidRPr="00B036A8">
              <w:rPr>
                <w:rFonts w:cs="Arial"/>
              </w:rPr>
              <w:t xml:space="preserve"> 2016</w:t>
            </w:r>
          </w:p>
        </w:tc>
      </w:tr>
      <w:tr w:rsidR="00247C85" w:rsidRPr="00B036A8" w14:paraId="762952DE" w14:textId="77777777" w:rsidTr="00F06D3F">
        <w:trPr>
          <w:jc w:val="center"/>
        </w:trPr>
        <w:tc>
          <w:tcPr>
            <w:tcW w:w="2263" w:type="dxa"/>
          </w:tcPr>
          <w:p w14:paraId="61EDAD97" w14:textId="778E7A85" w:rsidR="00247C85" w:rsidRPr="00B036A8" w:rsidRDefault="00247C85" w:rsidP="000A0085">
            <w:pPr>
              <w:spacing w:line="480" w:lineRule="auto"/>
              <w:jc w:val="both"/>
              <w:rPr>
                <w:rFonts w:cs="Arial"/>
              </w:rPr>
            </w:pPr>
            <w:r w:rsidRPr="00B036A8">
              <w:rPr>
                <w:rFonts w:cs="Arial"/>
              </w:rPr>
              <w:t>28 Aug</w:t>
            </w:r>
            <w:r w:rsidR="006A4C8F" w:rsidRPr="00B036A8">
              <w:rPr>
                <w:rFonts w:cs="Arial"/>
              </w:rPr>
              <w:t>.</w:t>
            </w:r>
            <w:r w:rsidRPr="00B036A8">
              <w:rPr>
                <w:rFonts w:cs="Arial"/>
              </w:rPr>
              <w:t xml:space="preserve"> 2016</w:t>
            </w:r>
          </w:p>
        </w:tc>
      </w:tr>
      <w:tr w:rsidR="00247C85" w:rsidRPr="00B036A8" w14:paraId="4DD920E9" w14:textId="77777777" w:rsidTr="00F06D3F">
        <w:trPr>
          <w:jc w:val="center"/>
        </w:trPr>
        <w:tc>
          <w:tcPr>
            <w:tcW w:w="2263" w:type="dxa"/>
          </w:tcPr>
          <w:p w14:paraId="2A5D06C3" w14:textId="2FFF3069" w:rsidR="00247C85" w:rsidRPr="00B036A8" w:rsidRDefault="00247C85" w:rsidP="000A0085">
            <w:pPr>
              <w:spacing w:line="480" w:lineRule="auto"/>
              <w:jc w:val="both"/>
              <w:rPr>
                <w:rFonts w:cs="Arial"/>
              </w:rPr>
            </w:pPr>
            <w:r w:rsidRPr="00B036A8">
              <w:rPr>
                <w:rFonts w:cs="Arial"/>
              </w:rPr>
              <w:t>29 Sep</w:t>
            </w:r>
            <w:r w:rsidR="006A4C8F" w:rsidRPr="00B036A8">
              <w:rPr>
                <w:rFonts w:cs="Arial"/>
              </w:rPr>
              <w:t>.</w:t>
            </w:r>
            <w:r w:rsidRPr="00B036A8">
              <w:rPr>
                <w:rFonts w:cs="Arial"/>
              </w:rPr>
              <w:t xml:space="preserve"> 2016</w:t>
            </w:r>
          </w:p>
        </w:tc>
      </w:tr>
      <w:tr w:rsidR="00247C85" w:rsidRPr="00B036A8" w14:paraId="5D5B69D9" w14:textId="77777777" w:rsidTr="00F06D3F">
        <w:trPr>
          <w:jc w:val="center"/>
        </w:trPr>
        <w:tc>
          <w:tcPr>
            <w:tcW w:w="2263" w:type="dxa"/>
          </w:tcPr>
          <w:p w14:paraId="1DD05BB8" w14:textId="6BF0FBCA" w:rsidR="00247C85" w:rsidRPr="00B036A8" w:rsidRDefault="00247C85" w:rsidP="000A0085">
            <w:pPr>
              <w:spacing w:line="480" w:lineRule="auto"/>
              <w:jc w:val="both"/>
              <w:rPr>
                <w:rFonts w:cs="Arial"/>
              </w:rPr>
            </w:pPr>
            <w:r w:rsidRPr="00B036A8">
              <w:rPr>
                <w:rFonts w:cs="Arial"/>
              </w:rPr>
              <w:t>15 Oct</w:t>
            </w:r>
            <w:r w:rsidR="006A4C8F" w:rsidRPr="00B036A8">
              <w:rPr>
                <w:rFonts w:cs="Arial"/>
              </w:rPr>
              <w:t>.</w:t>
            </w:r>
            <w:r w:rsidRPr="00B036A8">
              <w:rPr>
                <w:rFonts w:cs="Arial"/>
              </w:rPr>
              <w:t xml:space="preserve"> 2016</w:t>
            </w:r>
          </w:p>
        </w:tc>
      </w:tr>
      <w:tr w:rsidR="00247C85" w:rsidRPr="00B036A8" w14:paraId="5A136A4C" w14:textId="77777777" w:rsidTr="00F06D3F">
        <w:trPr>
          <w:jc w:val="center"/>
        </w:trPr>
        <w:tc>
          <w:tcPr>
            <w:tcW w:w="2263" w:type="dxa"/>
          </w:tcPr>
          <w:p w14:paraId="16F89907" w14:textId="16F877CF" w:rsidR="00247C85" w:rsidRPr="00B036A8" w:rsidRDefault="00247C85" w:rsidP="000A0085">
            <w:pPr>
              <w:spacing w:line="480" w:lineRule="auto"/>
              <w:jc w:val="both"/>
              <w:rPr>
                <w:rFonts w:cs="Arial"/>
              </w:rPr>
            </w:pPr>
            <w:r w:rsidRPr="00B036A8">
              <w:rPr>
                <w:rFonts w:cs="Arial"/>
              </w:rPr>
              <w:t>16 Nov</w:t>
            </w:r>
            <w:r w:rsidR="006A4C8F" w:rsidRPr="00B036A8">
              <w:rPr>
                <w:rFonts w:cs="Arial"/>
              </w:rPr>
              <w:t>.</w:t>
            </w:r>
            <w:r w:rsidRPr="00B036A8">
              <w:rPr>
                <w:rFonts w:cs="Arial"/>
              </w:rPr>
              <w:t xml:space="preserve"> 2016</w:t>
            </w:r>
          </w:p>
        </w:tc>
      </w:tr>
      <w:tr w:rsidR="00D855B4" w:rsidRPr="00B036A8" w14:paraId="4DF076A9" w14:textId="77777777" w:rsidTr="00F06D3F">
        <w:trPr>
          <w:jc w:val="center"/>
        </w:trPr>
        <w:tc>
          <w:tcPr>
            <w:tcW w:w="2263" w:type="dxa"/>
          </w:tcPr>
          <w:p w14:paraId="3A28E546" w14:textId="4FCDCF5C" w:rsidR="00D855B4" w:rsidRPr="00B036A8" w:rsidRDefault="00D855B4" w:rsidP="000A0085">
            <w:pPr>
              <w:spacing w:line="480" w:lineRule="auto"/>
              <w:jc w:val="both"/>
              <w:rPr>
                <w:rFonts w:cs="Arial"/>
              </w:rPr>
            </w:pPr>
            <w:r>
              <w:rPr>
                <w:rFonts w:cs="Arial"/>
              </w:rPr>
              <w:t>22 Jan</w:t>
            </w:r>
            <w:r w:rsidR="00DB6F4B">
              <w:rPr>
                <w:rFonts w:cs="Arial"/>
              </w:rPr>
              <w:t>.</w:t>
            </w:r>
            <w:r>
              <w:rPr>
                <w:rFonts w:cs="Arial"/>
              </w:rPr>
              <w:t xml:space="preserve"> 2018</w:t>
            </w:r>
          </w:p>
        </w:tc>
      </w:tr>
    </w:tbl>
    <w:p w14:paraId="37FD1C7E" w14:textId="77777777" w:rsidR="00112DFF" w:rsidRDefault="00112DFF" w:rsidP="000A0085">
      <w:pPr>
        <w:spacing w:line="480" w:lineRule="auto"/>
        <w:jc w:val="both"/>
        <w:rPr>
          <w:rFonts w:cs="Arial"/>
          <w:b/>
        </w:rPr>
      </w:pPr>
    </w:p>
    <w:p w14:paraId="1327B028" w14:textId="5D9AEEA1" w:rsidR="00F922A2" w:rsidRPr="002B6618" w:rsidRDefault="00F922A2" w:rsidP="000A0085">
      <w:pPr>
        <w:spacing w:line="480" w:lineRule="auto"/>
        <w:jc w:val="both"/>
        <w:rPr>
          <w:rFonts w:cs="Arial"/>
          <w:b/>
        </w:rPr>
      </w:pPr>
      <w:r w:rsidRPr="002B6618">
        <w:rPr>
          <w:rFonts w:cs="Arial"/>
          <w:b/>
        </w:rPr>
        <w:t>Field data</w:t>
      </w:r>
    </w:p>
    <w:p w14:paraId="61589265" w14:textId="7FF53F8E" w:rsidR="00F922A2" w:rsidRDefault="00F922A2" w:rsidP="000A0085">
      <w:pPr>
        <w:spacing w:line="480" w:lineRule="auto"/>
        <w:jc w:val="both"/>
        <w:rPr>
          <w:rFonts w:cs="Arial"/>
        </w:rPr>
      </w:pPr>
      <w:r>
        <w:rPr>
          <w:rFonts w:cs="Arial"/>
        </w:rPr>
        <w:t xml:space="preserve">Ground truth data was collected on 22 January 2018 over a </w:t>
      </w:r>
      <w:proofErr w:type="gramStart"/>
      <w:r>
        <w:rPr>
          <w:rFonts w:cs="Arial"/>
        </w:rPr>
        <w:t>three hour</w:t>
      </w:r>
      <w:proofErr w:type="gramEnd"/>
      <w:r>
        <w:rPr>
          <w:rFonts w:cs="Arial"/>
        </w:rPr>
        <w:t xml:space="preserve"> period </w:t>
      </w:r>
      <w:r w:rsidR="00347CCB">
        <w:rPr>
          <w:rFonts w:cs="Arial"/>
        </w:rPr>
        <w:t xml:space="preserve">around the </w:t>
      </w:r>
      <w:r w:rsidR="00984CEA">
        <w:rPr>
          <w:rFonts w:cs="Arial"/>
        </w:rPr>
        <w:t>Landsat 8</w:t>
      </w:r>
      <w:r w:rsidR="00347CCB">
        <w:rPr>
          <w:rFonts w:cs="Arial"/>
        </w:rPr>
        <w:t xml:space="preserve"> overpass </w:t>
      </w:r>
      <w:r w:rsidR="002B6618">
        <w:rPr>
          <w:rFonts w:cs="Arial"/>
        </w:rPr>
        <w:t>at 10</w:t>
      </w:r>
      <w:r w:rsidR="00347CCB">
        <w:rPr>
          <w:rFonts w:cs="Arial"/>
        </w:rPr>
        <w:t>:43 GMT.</w:t>
      </w:r>
      <w:r>
        <w:rPr>
          <w:rFonts w:cs="Arial"/>
        </w:rPr>
        <w:t xml:space="preserve">  </w:t>
      </w:r>
      <w:bookmarkStart w:id="0" w:name="_Hlk535745558"/>
      <w:r w:rsidR="0062554D">
        <w:rPr>
          <w:rFonts w:cs="Arial"/>
        </w:rPr>
        <w:t xml:space="preserve">Surface leaving radiance and </w:t>
      </w:r>
      <w:r w:rsidR="00173547" w:rsidRPr="00173547">
        <w:rPr>
          <w:rFonts w:cs="Arial"/>
        </w:rPr>
        <w:t xml:space="preserve">downwelling sky radiance </w:t>
      </w:r>
      <w:r w:rsidR="0062554D">
        <w:rPr>
          <w:rFonts w:cs="Arial"/>
        </w:rPr>
        <w:t>were measured</w:t>
      </w:r>
      <w:r w:rsidR="00595861">
        <w:rPr>
          <w:rFonts w:cs="Arial"/>
        </w:rPr>
        <w:t xml:space="preserve"> in six thermal bands </w:t>
      </w:r>
      <w:r w:rsidR="00CC36A0">
        <w:rPr>
          <w:rFonts w:cs="Arial"/>
        </w:rPr>
        <w:t>(wavelengths 8-14 µm)</w:t>
      </w:r>
      <w:r w:rsidR="0062554D">
        <w:rPr>
          <w:rFonts w:cs="Arial"/>
        </w:rPr>
        <w:t xml:space="preserve"> at fifteen</w:t>
      </w:r>
      <w:r w:rsidR="002B6618">
        <w:rPr>
          <w:rFonts w:cs="Arial"/>
        </w:rPr>
        <w:t xml:space="preserve"> points along the river</w:t>
      </w:r>
      <w:r w:rsidR="00F55A02">
        <w:rPr>
          <w:rFonts w:cs="Arial"/>
        </w:rPr>
        <w:t xml:space="preserve"> between distances 5</w:t>
      </w:r>
      <w:r w:rsidR="00347CCB">
        <w:rPr>
          <w:rFonts w:cs="Arial"/>
        </w:rPr>
        <w:t>4 km and 64 km in Fig. 1</w:t>
      </w:r>
      <w:r w:rsidR="002B6618">
        <w:rPr>
          <w:rFonts w:cs="Arial"/>
        </w:rPr>
        <w:t>.</w:t>
      </w:r>
      <w:bookmarkEnd w:id="0"/>
      <w:r w:rsidR="002B6618">
        <w:rPr>
          <w:rFonts w:cs="Arial"/>
        </w:rPr>
        <w:t xml:space="preserve"> </w:t>
      </w:r>
      <w:r w:rsidR="00F55A02">
        <w:rPr>
          <w:rFonts w:cs="Arial"/>
        </w:rPr>
        <w:t>This reach</w:t>
      </w:r>
      <w:r w:rsidR="00E01789">
        <w:rPr>
          <w:rFonts w:cs="Arial"/>
        </w:rPr>
        <w:t xml:space="preserve"> is located right upstream of the </w:t>
      </w:r>
      <w:proofErr w:type="spellStart"/>
      <w:r w:rsidR="00E01789">
        <w:rPr>
          <w:rFonts w:cs="Arial"/>
        </w:rPr>
        <w:t>Mequinenza</w:t>
      </w:r>
      <w:proofErr w:type="spellEnd"/>
      <w:r w:rsidR="00E01789">
        <w:rPr>
          <w:rFonts w:cs="Arial"/>
        </w:rPr>
        <w:t xml:space="preserve"> reservoir</w:t>
      </w:r>
      <w:r w:rsidR="006D4231">
        <w:rPr>
          <w:rFonts w:cs="Arial"/>
        </w:rPr>
        <w:t xml:space="preserve"> tail. On the image date, the reach </w:t>
      </w:r>
      <w:r w:rsidR="00F55A02">
        <w:rPr>
          <w:rFonts w:cs="Arial"/>
        </w:rPr>
        <w:t xml:space="preserve">water surface was approximately 330 m wide </w:t>
      </w:r>
      <w:r w:rsidR="00A002FB">
        <w:rPr>
          <w:rFonts w:cs="Arial"/>
        </w:rPr>
        <w:t xml:space="preserve">at </w:t>
      </w:r>
      <w:r w:rsidR="00E01789">
        <w:rPr>
          <w:rFonts w:cs="Arial"/>
        </w:rPr>
        <w:t>distance 64 km</w:t>
      </w:r>
      <w:r w:rsidR="00F55A02">
        <w:rPr>
          <w:rFonts w:cs="Arial"/>
        </w:rPr>
        <w:t xml:space="preserve">, and </w:t>
      </w:r>
      <w:r w:rsidR="00E41DE7">
        <w:rPr>
          <w:rFonts w:cs="Arial"/>
        </w:rPr>
        <w:t xml:space="preserve">rapidly narrowed down to widths </w:t>
      </w:r>
      <w:r w:rsidR="006D4231">
        <w:rPr>
          <w:rFonts w:cs="Arial"/>
        </w:rPr>
        <w:t>from 200 m to 9</w:t>
      </w:r>
      <w:r w:rsidR="00F55A02">
        <w:rPr>
          <w:rFonts w:cs="Arial"/>
        </w:rPr>
        <w:t>0</w:t>
      </w:r>
      <w:r w:rsidR="00E41DE7">
        <w:rPr>
          <w:rFonts w:cs="Arial"/>
        </w:rPr>
        <w:t xml:space="preserve"> m</w:t>
      </w:r>
      <w:r w:rsidR="00E01789">
        <w:rPr>
          <w:rFonts w:cs="Arial"/>
        </w:rPr>
        <w:t xml:space="preserve"> in the upstream direction</w:t>
      </w:r>
      <w:r w:rsidR="00C4334D">
        <w:rPr>
          <w:rFonts w:cs="Arial"/>
        </w:rPr>
        <w:t xml:space="preserve">. This reach </w:t>
      </w:r>
      <w:r w:rsidR="0018030C">
        <w:rPr>
          <w:rFonts w:cs="Arial"/>
        </w:rPr>
        <w:t>allow</w:t>
      </w:r>
      <w:r w:rsidR="00CC36A0">
        <w:rPr>
          <w:rFonts w:cs="Arial"/>
        </w:rPr>
        <w:t>ed</w:t>
      </w:r>
      <w:r w:rsidR="00C4334D">
        <w:rPr>
          <w:rFonts w:cs="Arial"/>
        </w:rPr>
        <w:t xml:space="preserve"> to test </w:t>
      </w:r>
      <w:r w:rsidR="00E01789">
        <w:rPr>
          <w:rFonts w:cs="Arial"/>
        </w:rPr>
        <w:t xml:space="preserve">the performance of the proposed </w:t>
      </w:r>
      <w:r w:rsidR="00C4334D">
        <w:rPr>
          <w:rFonts w:cs="Arial"/>
        </w:rPr>
        <w:t>algorithm, whose aim is t</w:t>
      </w:r>
      <w:r w:rsidR="00235049">
        <w:rPr>
          <w:rFonts w:cs="Arial"/>
        </w:rPr>
        <w:t xml:space="preserve">he retrieval of water </w:t>
      </w:r>
      <w:r w:rsidR="00E01789">
        <w:rPr>
          <w:rFonts w:cs="Arial"/>
        </w:rPr>
        <w:t>temperature</w:t>
      </w:r>
      <w:r w:rsidR="00C4334D">
        <w:rPr>
          <w:rFonts w:cs="Arial"/>
        </w:rPr>
        <w:t xml:space="preserve"> in stream</w:t>
      </w:r>
      <w:r w:rsidR="006D4231">
        <w:rPr>
          <w:rFonts w:cs="Arial"/>
        </w:rPr>
        <w:t>s</w:t>
      </w:r>
      <w:r w:rsidR="00C4334D">
        <w:rPr>
          <w:rFonts w:cs="Arial"/>
        </w:rPr>
        <w:t xml:space="preserve"> of</w:t>
      </w:r>
      <w:r w:rsidR="00235049">
        <w:rPr>
          <w:rFonts w:cs="Arial"/>
        </w:rPr>
        <w:t xml:space="preserve"> </w:t>
      </w:r>
      <w:r w:rsidR="00C4334D">
        <w:rPr>
          <w:rFonts w:cs="Arial"/>
        </w:rPr>
        <w:t>width from 100 m to 300 m</w:t>
      </w:r>
      <w:r w:rsidR="006D4231">
        <w:rPr>
          <w:rFonts w:cs="Arial"/>
        </w:rPr>
        <w:t xml:space="preserve">, i.e. between 1 and 3 </w:t>
      </w:r>
      <w:r w:rsidR="00984CEA">
        <w:rPr>
          <w:rFonts w:cs="Arial"/>
        </w:rPr>
        <w:t>Landsat 8</w:t>
      </w:r>
      <w:r w:rsidR="006D4231">
        <w:rPr>
          <w:rFonts w:cs="Arial"/>
        </w:rPr>
        <w:t xml:space="preserve"> native thermal pixels wide</w:t>
      </w:r>
      <w:r w:rsidR="00235049">
        <w:rPr>
          <w:rFonts w:cs="Arial"/>
        </w:rPr>
        <w:t>.</w:t>
      </w:r>
      <w:r w:rsidR="00F55A02">
        <w:rPr>
          <w:rFonts w:cs="Arial"/>
        </w:rPr>
        <w:t xml:space="preserve"> </w:t>
      </w:r>
      <w:r w:rsidR="00534328">
        <w:rPr>
          <w:rFonts w:cs="Arial"/>
        </w:rPr>
        <w:t xml:space="preserve">Five additional temperatures were </w:t>
      </w:r>
      <w:r w:rsidR="00024B87">
        <w:rPr>
          <w:rFonts w:cs="Arial"/>
        </w:rPr>
        <w:t>collec</w:t>
      </w:r>
      <w:r w:rsidR="00C4334D">
        <w:rPr>
          <w:rFonts w:cs="Arial"/>
        </w:rPr>
        <w:t>ted across the river at distance</w:t>
      </w:r>
      <w:r w:rsidR="00024B87">
        <w:rPr>
          <w:rFonts w:cs="Arial"/>
        </w:rPr>
        <w:t xml:space="preserve"> 64</w:t>
      </w:r>
      <w:r w:rsidR="00534328" w:rsidRPr="00534328">
        <w:rPr>
          <w:rFonts w:cs="Arial"/>
        </w:rPr>
        <w:t xml:space="preserve"> </w:t>
      </w:r>
      <w:r w:rsidR="008D1582">
        <w:rPr>
          <w:rFonts w:cs="Arial"/>
        </w:rPr>
        <w:t xml:space="preserve">km. </w:t>
      </w:r>
      <w:r w:rsidR="006D4231">
        <w:t>All</w:t>
      </w:r>
      <w:r w:rsidR="00042B06">
        <w:t xml:space="preserve"> measurements were acquired </w:t>
      </w:r>
      <w:r w:rsidR="00042B06" w:rsidRPr="00042B06">
        <w:t xml:space="preserve">with </w:t>
      </w:r>
      <w:r w:rsidR="00042B06">
        <w:t xml:space="preserve">a </w:t>
      </w:r>
      <w:r w:rsidR="00042B06" w:rsidRPr="00042B06">
        <w:t xml:space="preserve">hand-held </w:t>
      </w:r>
      <w:proofErr w:type="spellStart"/>
      <w:r w:rsidR="00042B06" w:rsidRPr="00042B06">
        <w:t>Cimel</w:t>
      </w:r>
      <w:proofErr w:type="spellEnd"/>
      <w:r w:rsidR="00042B06" w:rsidRPr="00042B06">
        <w:t xml:space="preserve"> </w:t>
      </w:r>
      <w:proofErr w:type="spellStart"/>
      <w:r w:rsidR="00042B06" w:rsidRPr="00042B06">
        <w:t>Ele</w:t>
      </w:r>
      <w:r w:rsidR="00042B06">
        <w:t>ctronique</w:t>
      </w:r>
      <w:proofErr w:type="spellEnd"/>
      <w:r w:rsidR="00042B06">
        <w:t xml:space="preserve"> multiband radiometer, model CE-312</w:t>
      </w:r>
      <w:r w:rsidR="00553A38">
        <w:t xml:space="preserve"> </w:t>
      </w:r>
      <w:r w:rsidR="00042B06" w:rsidRPr="00042B06">
        <w:t>(Sicard et a</w:t>
      </w:r>
      <w:r w:rsidR="00042B06">
        <w:t>l., 1999; L</w:t>
      </w:r>
      <w:r w:rsidR="00C465C1">
        <w:t>egrand et al., 2000), which was</w:t>
      </w:r>
      <w:r w:rsidR="00042B06" w:rsidRPr="00042B06">
        <w:t xml:space="preserve"> calibrated in the laboratory </w:t>
      </w:r>
      <w:r w:rsidR="00042B06">
        <w:t>before the ground tr</w:t>
      </w:r>
      <w:r w:rsidR="008D1582">
        <w:t>u</w:t>
      </w:r>
      <w:r w:rsidR="00042B06">
        <w:t>thing</w:t>
      </w:r>
      <w:r w:rsidR="00A15FE5">
        <w:t xml:space="preserve"> campaign</w:t>
      </w:r>
      <w:r w:rsidR="00042B06" w:rsidRPr="00042B06">
        <w:t>.</w:t>
      </w:r>
      <w:r w:rsidR="00A15FE5">
        <w:t xml:space="preserve"> </w:t>
      </w:r>
      <w:r w:rsidR="005A0256">
        <w:t xml:space="preserve">To determine the absolute </w:t>
      </w:r>
      <w:r w:rsidR="00235049">
        <w:t>river</w:t>
      </w:r>
      <w:r w:rsidR="005A0256">
        <w:t xml:space="preserve"> surface temperatures, t</w:t>
      </w:r>
      <w:r w:rsidR="00153B70">
        <w:t xml:space="preserve">he downwelling sky radiance reflected by the water was </w:t>
      </w:r>
      <w:r w:rsidR="00235049">
        <w:t>subtracted</w:t>
      </w:r>
      <w:r w:rsidR="00153B70">
        <w:t xml:space="preserve"> from the surface leaving radiance. </w:t>
      </w:r>
      <w:r w:rsidR="003078FE">
        <w:t xml:space="preserve">The </w:t>
      </w:r>
      <w:r w:rsidR="00F846A5">
        <w:t xml:space="preserve">river </w:t>
      </w:r>
      <w:r w:rsidR="003078FE">
        <w:t>water emissivity at the CE-312</w:t>
      </w:r>
      <w:r w:rsidR="003078FE" w:rsidRPr="00042B06">
        <w:t xml:space="preserve"> </w:t>
      </w:r>
      <w:r w:rsidR="003078FE">
        <w:t>instrument bands was estimat</w:t>
      </w:r>
      <w:r w:rsidR="00967405">
        <w:t xml:space="preserve">ed following the method in </w:t>
      </w:r>
      <w:proofErr w:type="spellStart"/>
      <w:r w:rsidR="00967405">
        <w:t>Niclò</w:t>
      </w:r>
      <w:r w:rsidR="003078FE">
        <w:t>s</w:t>
      </w:r>
      <w:proofErr w:type="spellEnd"/>
      <w:r w:rsidR="003078FE">
        <w:t xml:space="preserve"> et al. (2018). The surface </w:t>
      </w:r>
      <w:r w:rsidR="003078FE">
        <w:lastRenderedPageBreak/>
        <w:t xml:space="preserve">water temperature was then </w:t>
      </w:r>
      <w:r w:rsidR="00153B70">
        <w:t>obtained by inverting Planck</w:t>
      </w:r>
      <w:r w:rsidR="003078FE">
        <w:t>’s</w:t>
      </w:r>
      <w:r w:rsidR="00783660">
        <w:t xml:space="preserve"> function </w:t>
      </w:r>
      <w:r w:rsidR="003078FE">
        <w:t xml:space="preserve">as described in </w:t>
      </w:r>
      <w:proofErr w:type="spellStart"/>
      <w:r w:rsidR="00783660" w:rsidRPr="00783660">
        <w:t>Niclòs</w:t>
      </w:r>
      <w:proofErr w:type="spellEnd"/>
      <w:r w:rsidR="00783660" w:rsidRPr="00783660">
        <w:t xml:space="preserve"> et al. </w:t>
      </w:r>
      <w:r w:rsidR="003078FE">
        <w:t>(</w:t>
      </w:r>
      <w:r w:rsidR="00783660" w:rsidRPr="00783660">
        <w:t>2014</w:t>
      </w:r>
      <w:r w:rsidR="005A0256">
        <w:t>).</w:t>
      </w:r>
      <w:r w:rsidR="00F846A5">
        <w:t xml:space="preserve"> </w:t>
      </w:r>
      <w:r w:rsidR="006554DE">
        <w:t>The temperatures</w:t>
      </w:r>
      <w:r w:rsidR="00235049">
        <w:t xml:space="preserve"> adopted as ground truth </w:t>
      </w:r>
      <w:r w:rsidR="006554DE">
        <w:t xml:space="preserve">were those derived for CE-312 band </w:t>
      </w:r>
      <w:r w:rsidR="002575AF">
        <w:t>3, because in</w:t>
      </w:r>
      <w:r w:rsidR="00235049">
        <w:t xml:space="preserve"> this band</w:t>
      </w:r>
      <w:r w:rsidR="006554DE">
        <w:t xml:space="preserve"> the river emissivity values were highest</w:t>
      </w:r>
      <w:r w:rsidR="006554DE" w:rsidRPr="006554DE">
        <w:t xml:space="preserve">, </w:t>
      </w:r>
      <w:r w:rsidR="006554DE">
        <w:t xml:space="preserve">thus </w:t>
      </w:r>
      <w:r w:rsidR="006554DE" w:rsidRPr="006554DE">
        <w:t>minimizing the propag</w:t>
      </w:r>
      <w:r w:rsidR="006554DE">
        <w:t>ation of possible uncertainties</w:t>
      </w:r>
      <w:r w:rsidR="006554DE" w:rsidRPr="006554DE">
        <w:t xml:space="preserve"> </w:t>
      </w:r>
      <w:r w:rsidR="00967405">
        <w:t>(</w:t>
      </w:r>
      <w:proofErr w:type="spellStart"/>
      <w:r w:rsidR="00967405">
        <w:t>Niclò</w:t>
      </w:r>
      <w:r w:rsidR="006554DE">
        <w:t>s</w:t>
      </w:r>
      <w:proofErr w:type="spellEnd"/>
      <w:r w:rsidR="006554DE">
        <w:t xml:space="preserve"> et al., 2018).</w:t>
      </w:r>
      <w:r w:rsidR="00DA7660">
        <w:t xml:space="preserve"> </w:t>
      </w:r>
      <w:r w:rsidR="00024B87">
        <w:rPr>
          <w:rFonts w:cs="Arial"/>
        </w:rPr>
        <w:t xml:space="preserve">A </w:t>
      </w:r>
      <w:r w:rsidR="00CA31FE">
        <w:rPr>
          <w:rFonts w:cs="Arial"/>
        </w:rPr>
        <w:t xml:space="preserve">linear </w:t>
      </w:r>
      <w:r w:rsidR="00024B87">
        <w:rPr>
          <w:rFonts w:cs="Arial"/>
        </w:rPr>
        <w:t>tim</w:t>
      </w:r>
      <w:r w:rsidR="00867D9D" w:rsidRPr="00867D9D">
        <w:rPr>
          <w:rFonts w:cs="Arial"/>
        </w:rPr>
        <w:t xml:space="preserve">e correction was applied to </w:t>
      </w:r>
      <w:r w:rsidR="00CF36BA">
        <w:rPr>
          <w:rFonts w:cs="Arial"/>
        </w:rPr>
        <w:t xml:space="preserve">the measured temperatures to </w:t>
      </w:r>
      <w:r w:rsidR="00867D9D" w:rsidRPr="00867D9D">
        <w:rPr>
          <w:rFonts w:cs="Arial"/>
        </w:rPr>
        <w:t xml:space="preserve">account for the time difference between the measurement and the satellite overpass. </w:t>
      </w:r>
    </w:p>
    <w:p w14:paraId="773A836D" w14:textId="1906A43E" w:rsidR="00843B48" w:rsidRDefault="00247C85" w:rsidP="000A0085">
      <w:pPr>
        <w:spacing w:line="480" w:lineRule="auto"/>
        <w:jc w:val="both"/>
        <w:rPr>
          <w:rFonts w:eastAsia="Calibri" w:cs="Arial"/>
          <w:noProof/>
          <w:lang w:eastAsia="en-GB"/>
        </w:rPr>
      </w:pPr>
      <w:r w:rsidRPr="00B036A8">
        <w:rPr>
          <w:rFonts w:cs="Arial"/>
        </w:rPr>
        <w:t xml:space="preserve">Other ancillary data collected </w:t>
      </w:r>
      <w:r w:rsidR="00D855B4">
        <w:rPr>
          <w:rFonts w:cs="Arial"/>
        </w:rPr>
        <w:t xml:space="preserve">for this study, which aided the atmospheric correction of the Landsat images and the </w:t>
      </w:r>
      <w:r w:rsidRPr="00B036A8">
        <w:rPr>
          <w:rFonts w:cs="Arial"/>
        </w:rPr>
        <w:t>interpretation of the remote sensing results</w:t>
      </w:r>
      <w:r w:rsidR="00FD73EB">
        <w:rPr>
          <w:rFonts w:cs="Arial"/>
        </w:rPr>
        <w:t>,</w:t>
      </w:r>
      <w:r w:rsidRPr="00B036A8">
        <w:rPr>
          <w:rFonts w:cs="Arial"/>
        </w:rPr>
        <w:t xml:space="preserve"> are:</w:t>
      </w:r>
      <w:r w:rsidR="00CB1016">
        <w:rPr>
          <w:rFonts w:cs="Arial"/>
        </w:rPr>
        <w:t xml:space="preserve"> </w:t>
      </w:r>
      <w:r w:rsidR="0018030C">
        <w:rPr>
          <w:rFonts w:cs="Arial"/>
        </w:rPr>
        <w:t>a</w:t>
      </w:r>
      <w:r w:rsidR="00534328" w:rsidRPr="00B036A8">
        <w:rPr>
          <w:rFonts w:cs="Arial"/>
        </w:rPr>
        <w:t xml:space="preserve">ir temperature, relative humidity and atmospheric pressure recorded in 2016 at the </w:t>
      </w:r>
      <w:proofErr w:type="spellStart"/>
      <w:r w:rsidR="00534328" w:rsidRPr="00B036A8">
        <w:rPr>
          <w:rFonts w:cs="Arial"/>
        </w:rPr>
        <w:t>Caspe</w:t>
      </w:r>
      <w:proofErr w:type="spellEnd"/>
      <w:r w:rsidR="00534328" w:rsidRPr="00B036A8">
        <w:rPr>
          <w:rFonts w:cs="Arial"/>
        </w:rPr>
        <w:t xml:space="preserve"> meteorological station (coordinates E 752</w:t>
      </w:r>
      <w:r w:rsidR="00B674DD">
        <w:rPr>
          <w:rFonts w:cs="Arial"/>
        </w:rPr>
        <w:t xml:space="preserve"> </w:t>
      </w:r>
      <w:r w:rsidR="00534328" w:rsidRPr="00B036A8">
        <w:rPr>
          <w:rFonts w:cs="Arial"/>
        </w:rPr>
        <w:t>052</w:t>
      </w:r>
      <w:r w:rsidR="00CB1016">
        <w:rPr>
          <w:rFonts w:cs="Arial"/>
        </w:rPr>
        <w:t xml:space="preserve"> m N 4</w:t>
      </w:r>
      <w:r w:rsidR="00B674DD">
        <w:rPr>
          <w:rFonts w:cs="Arial"/>
        </w:rPr>
        <w:t xml:space="preserve"> </w:t>
      </w:r>
      <w:r w:rsidR="00CB1016">
        <w:rPr>
          <w:rFonts w:cs="Arial"/>
        </w:rPr>
        <w:t>558</w:t>
      </w:r>
      <w:r w:rsidR="00B674DD">
        <w:rPr>
          <w:rFonts w:cs="Arial"/>
        </w:rPr>
        <w:t xml:space="preserve"> </w:t>
      </w:r>
      <w:r w:rsidR="00CB1016">
        <w:rPr>
          <w:rFonts w:cs="Arial"/>
        </w:rPr>
        <w:t xml:space="preserve">229 m, UTM30 ETRS89); </w:t>
      </w:r>
      <w:r w:rsidR="0018030C">
        <w:rPr>
          <w:rFonts w:cs="Arial"/>
        </w:rPr>
        <w:t>d</w:t>
      </w:r>
      <w:r w:rsidRPr="00CB1016">
        <w:rPr>
          <w:rFonts w:cs="Arial"/>
        </w:rPr>
        <w:t>a</w:t>
      </w:r>
      <w:r w:rsidR="00335F8B" w:rsidRPr="00CB1016">
        <w:rPr>
          <w:rFonts w:cs="Arial"/>
        </w:rPr>
        <w:t>ily reservoir surface elevation</w:t>
      </w:r>
      <w:r w:rsidRPr="00CB1016">
        <w:rPr>
          <w:rFonts w:cs="Arial"/>
        </w:rPr>
        <w:t xml:space="preserve"> </w:t>
      </w:r>
      <w:r w:rsidR="00335F8B" w:rsidRPr="00CB1016">
        <w:rPr>
          <w:rFonts w:cs="Arial"/>
        </w:rPr>
        <w:t xml:space="preserve">measured </w:t>
      </w:r>
      <w:r w:rsidRPr="00CB1016">
        <w:rPr>
          <w:rFonts w:cs="Arial"/>
        </w:rPr>
        <w:t xml:space="preserve">by the </w:t>
      </w:r>
      <w:proofErr w:type="spellStart"/>
      <w:r w:rsidRPr="00CB1016">
        <w:rPr>
          <w:rFonts w:cs="Arial"/>
        </w:rPr>
        <w:t>Confederación</w:t>
      </w:r>
      <w:proofErr w:type="spellEnd"/>
      <w:r w:rsidRPr="00CB1016">
        <w:rPr>
          <w:rFonts w:cs="Arial"/>
        </w:rPr>
        <w:t xml:space="preserve"> </w:t>
      </w:r>
      <w:proofErr w:type="spellStart"/>
      <w:r w:rsidRPr="00CB1016">
        <w:rPr>
          <w:rFonts w:cs="Arial"/>
        </w:rPr>
        <w:t>Hidrográfica</w:t>
      </w:r>
      <w:proofErr w:type="spellEnd"/>
      <w:r w:rsidRPr="00CB1016">
        <w:rPr>
          <w:rFonts w:cs="Arial"/>
        </w:rPr>
        <w:t xml:space="preserve"> del Ebro (Ebro River catchment authority, CHE</w:t>
      </w:r>
      <w:r w:rsidR="00335F8B" w:rsidRPr="00CB1016">
        <w:rPr>
          <w:rFonts w:cs="Arial"/>
        </w:rPr>
        <w:t>)</w:t>
      </w:r>
      <w:r w:rsidRPr="00CB1016">
        <w:rPr>
          <w:rFonts w:cs="Arial"/>
        </w:rPr>
        <w:t xml:space="preserve"> near the </w:t>
      </w:r>
      <w:proofErr w:type="spellStart"/>
      <w:r w:rsidRPr="00CB1016">
        <w:rPr>
          <w:rFonts w:cs="Arial"/>
        </w:rPr>
        <w:t>Mequinenza</w:t>
      </w:r>
      <w:proofErr w:type="spellEnd"/>
      <w:r w:rsidRPr="00CB1016">
        <w:rPr>
          <w:rFonts w:cs="Arial"/>
        </w:rPr>
        <w:t xml:space="preserve"> dam (coordinates E 773</w:t>
      </w:r>
      <w:r w:rsidR="00B674DD">
        <w:rPr>
          <w:rFonts w:cs="Arial"/>
        </w:rPr>
        <w:t xml:space="preserve"> </w:t>
      </w:r>
      <w:r w:rsidRPr="00CB1016">
        <w:rPr>
          <w:rFonts w:cs="Arial"/>
        </w:rPr>
        <w:t>866 m N 4</w:t>
      </w:r>
      <w:r w:rsidR="00B674DD">
        <w:rPr>
          <w:rFonts w:cs="Arial"/>
        </w:rPr>
        <w:t xml:space="preserve"> </w:t>
      </w:r>
      <w:r w:rsidRPr="00CB1016">
        <w:rPr>
          <w:rFonts w:cs="Arial"/>
        </w:rPr>
        <w:t>585</w:t>
      </w:r>
      <w:r w:rsidR="00B674DD">
        <w:rPr>
          <w:rFonts w:cs="Arial"/>
        </w:rPr>
        <w:t xml:space="preserve"> </w:t>
      </w:r>
      <w:r w:rsidRPr="00CB1016">
        <w:rPr>
          <w:rFonts w:cs="Arial"/>
        </w:rPr>
        <w:t>085</w:t>
      </w:r>
      <w:r w:rsidR="00A97AE0" w:rsidRPr="00CB1016">
        <w:rPr>
          <w:rFonts w:cs="Arial"/>
        </w:rPr>
        <w:t xml:space="preserve"> m, UTM30 ETRS89</w:t>
      </w:r>
      <w:r w:rsidRPr="00CB1016">
        <w:rPr>
          <w:rFonts w:cs="Arial"/>
        </w:rPr>
        <w:t>)</w:t>
      </w:r>
      <w:r w:rsidR="00CB1016">
        <w:rPr>
          <w:rFonts w:cs="Arial"/>
        </w:rPr>
        <w:t xml:space="preserve">; </w:t>
      </w:r>
      <w:r w:rsidR="0018030C">
        <w:rPr>
          <w:rFonts w:cs="Arial"/>
        </w:rPr>
        <w:t>d</w:t>
      </w:r>
      <w:r w:rsidR="00CC2238" w:rsidRPr="00B036A8">
        <w:rPr>
          <w:rFonts w:cs="Arial"/>
        </w:rPr>
        <w:t xml:space="preserve">aily river inflow </w:t>
      </w:r>
      <w:r w:rsidR="00CB1016">
        <w:rPr>
          <w:rFonts w:cs="Arial"/>
        </w:rPr>
        <w:t xml:space="preserve">into the </w:t>
      </w:r>
      <w:r w:rsidR="00CB1016" w:rsidRPr="00CB1016">
        <w:rPr>
          <w:rFonts w:cs="Arial"/>
        </w:rPr>
        <w:t xml:space="preserve">impoundment and </w:t>
      </w:r>
      <w:r w:rsidR="00CB1016">
        <w:rPr>
          <w:rFonts w:cs="Arial"/>
        </w:rPr>
        <w:t xml:space="preserve">hourly discharge </w:t>
      </w:r>
      <w:r w:rsidR="00F73AB2" w:rsidRPr="00CB1016">
        <w:rPr>
          <w:rFonts w:cs="Arial"/>
        </w:rPr>
        <w:t>from</w:t>
      </w:r>
      <w:r w:rsidR="00CC2238" w:rsidRPr="00CB1016">
        <w:rPr>
          <w:rFonts w:cs="Arial"/>
        </w:rPr>
        <w:t xml:space="preserve"> </w:t>
      </w:r>
      <w:r w:rsidR="00CB1016">
        <w:rPr>
          <w:rFonts w:cs="Arial"/>
        </w:rPr>
        <w:t>the dam</w:t>
      </w:r>
      <w:r w:rsidR="00CB1016" w:rsidRPr="00CB1016">
        <w:rPr>
          <w:rFonts w:cs="Arial"/>
        </w:rPr>
        <w:t>, also provided by CHE</w:t>
      </w:r>
      <w:r w:rsidR="00534328" w:rsidRPr="00CB1016">
        <w:rPr>
          <w:rFonts w:cs="Arial"/>
        </w:rPr>
        <w:t>.</w:t>
      </w:r>
      <w:r w:rsidR="002575AF">
        <w:rPr>
          <w:rFonts w:cs="Arial"/>
        </w:rPr>
        <w:t xml:space="preserve"> </w:t>
      </w:r>
      <w:r w:rsidRPr="00F73AB2">
        <w:rPr>
          <w:rFonts w:cs="Arial"/>
        </w:rPr>
        <w:t>The water surface elevation</w:t>
      </w:r>
      <w:r w:rsidR="00353414" w:rsidRPr="00F73AB2">
        <w:rPr>
          <w:rFonts w:cs="Arial"/>
        </w:rPr>
        <w:t xml:space="preserve">, inflows and outflows from </w:t>
      </w:r>
      <w:proofErr w:type="spellStart"/>
      <w:r w:rsidR="00353414" w:rsidRPr="00F73AB2">
        <w:rPr>
          <w:rFonts w:cs="Arial"/>
        </w:rPr>
        <w:t>Mequinenza</w:t>
      </w:r>
      <w:proofErr w:type="spellEnd"/>
      <w:r w:rsidR="00353414" w:rsidRPr="00F73AB2">
        <w:rPr>
          <w:rFonts w:cs="Arial"/>
        </w:rPr>
        <w:t xml:space="preserve"> reservoir </w:t>
      </w:r>
      <w:proofErr w:type="gramStart"/>
      <w:r w:rsidR="00543874">
        <w:rPr>
          <w:rFonts w:cs="Arial"/>
        </w:rPr>
        <w:t xml:space="preserve">throughout </w:t>
      </w:r>
      <w:r w:rsidRPr="00F73AB2">
        <w:rPr>
          <w:rFonts w:cs="Arial"/>
        </w:rPr>
        <w:t xml:space="preserve"> the</w:t>
      </w:r>
      <w:proofErr w:type="gramEnd"/>
      <w:r w:rsidRPr="00F73AB2">
        <w:rPr>
          <w:rFonts w:cs="Arial"/>
        </w:rPr>
        <w:t xml:space="preserve"> year 2016 </w:t>
      </w:r>
      <w:r w:rsidR="00543874">
        <w:rPr>
          <w:rFonts w:cs="Arial"/>
        </w:rPr>
        <w:t>are</w:t>
      </w:r>
      <w:r w:rsidR="00780D19" w:rsidRPr="00F73AB2">
        <w:rPr>
          <w:rFonts w:cs="Arial"/>
        </w:rPr>
        <w:t xml:space="preserve"> represented in Fig. 2</w:t>
      </w:r>
      <w:r w:rsidRPr="00F73AB2">
        <w:rPr>
          <w:rFonts w:cs="Arial"/>
        </w:rPr>
        <w:t>. The</w:t>
      </w:r>
      <w:r w:rsidRPr="00B036A8">
        <w:rPr>
          <w:rFonts w:cs="Arial"/>
        </w:rPr>
        <w:t xml:space="preserve"> vertical lines indicate the dates of the </w:t>
      </w:r>
      <w:r w:rsidR="00CB1016">
        <w:rPr>
          <w:rFonts w:cs="Arial"/>
        </w:rPr>
        <w:t xml:space="preserve">2016 </w:t>
      </w:r>
      <w:r w:rsidR="00984CEA">
        <w:rPr>
          <w:rFonts w:cs="Arial"/>
        </w:rPr>
        <w:t>Landsat 8</w:t>
      </w:r>
      <w:r w:rsidRPr="00B036A8">
        <w:rPr>
          <w:rFonts w:cs="Arial"/>
        </w:rPr>
        <w:t xml:space="preserve"> images used in this study.</w:t>
      </w:r>
      <w:r w:rsidR="00564A1D" w:rsidRPr="00564A1D">
        <w:rPr>
          <w:rFonts w:eastAsia="Calibri" w:cs="Arial"/>
          <w:noProof/>
          <w:lang w:eastAsia="en-GB"/>
        </w:rPr>
        <w:t xml:space="preserve"> </w:t>
      </w:r>
    </w:p>
    <w:p w14:paraId="31E3B22C" w14:textId="2ED798AB" w:rsidR="00630775" w:rsidRPr="00B036A8" w:rsidRDefault="00630775" w:rsidP="000A0085">
      <w:pPr>
        <w:keepNext/>
        <w:spacing w:after="0" w:line="480" w:lineRule="auto"/>
        <w:jc w:val="both"/>
        <w:rPr>
          <w:rFonts w:eastAsia="Calibri" w:cs="Arial"/>
          <w:lang w:val="fr-FR"/>
        </w:rPr>
      </w:pPr>
      <w:r>
        <w:rPr>
          <w:rFonts w:eastAsia="Calibri" w:cs="Arial"/>
          <w:noProof/>
          <w:lang w:eastAsia="en-GB"/>
        </w:rPr>
        <w:drawing>
          <wp:inline distT="0" distB="0" distL="0" distR="0" wp14:anchorId="496662F7" wp14:editId="67959263">
            <wp:extent cx="5734050" cy="26936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t="12786" r="2028" b="2728"/>
                    <a:stretch/>
                  </pic:blipFill>
                  <pic:spPr bwMode="auto">
                    <a:xfrm>
                      <a:off x="0" y="0"/>
                      <a:ext cx="5734050" cy="2693670"/>
                    </a:xfrm>
                    <a:prstGeom prst="rect">
                      <a:avLst/>
                    </a:prstGeom>
                    <a:noFill/>
                    <a:ln>
                      <a:noFill/>
                    </a:ln>
                    <a:extLst>
                      <a:ext uri="{53640926-AAD7-44D8-BBD7-CCE9431645EC}">
                        <a14:shadowObscured xmlns:a14="http://schemas.microsoft.com/office/drawing/2010/main"/>
                      </a:ext>
                    </a:extLst>
                  </pic:spPr>
                </pic:pic>
              </a:graphicData>
            </a:graphic>
          </wp:inline>
        </w:drawing>
      </w:r>
    </w:p>
    <w:p w14:paraId="2893AF7A" w14:textId="103E3598" w:rsidR="00564A1D" w:rsidRPr="00FD19FA" w:rsidRDefault="00564A1D" w:rsidP="000A0085">
      <w:pPr>
        <w:spacing w:after="200" w:line="480" w:lineRule="auto"/>
        <w:jc w:val="center"/>
        <w:rPr>
          <w:rFonts w:cs="Arial"/>
          <w:b/>
          <w:sz w:val="20"/>
          <w:szCs w:val="20"/>
        </w:rPr>
      </w:pPr>
      <w:bookmarkStart w:id="1" w:name="_Ref495062072"/>
      <w:r w:rsidRPr="00FD19FA">
        <w:rPr>
          <w:rFonts w:cs="Arial"/>
          <w:b/>
          <w:sz w:val="20"/>
          <w:szCs w:val="20"/>
        </w:rPr>
        <w:t>Fig</w:t>
      </w:r>
      <w:bookmarkEnd w:id="1"/>
      <w:r w:rsidRPr="00FD19FA">
        <w:rPr>
          <w:rFonts w:cs="Arial"/>
          <w:b/>
          <w:sz w:val="20"/>
          <w:szCs w:val="20"/>
        </w:rPr>
        <w:t xml:space="preserve">. 2. Mean daily inflow and outflow discharge and water surface elevation in the </w:t>
      </w:r>
      <w:proofErr w:type="spellStart"/>
      <w:r w:rsidRPr="00FD19FA">
        <w:rPr>
          <w:rFonts w:cs="Arial"/>
          <w:b/>
          <w:sz w:val="20"/>
          <w:szCs w:val="20"/>
        </w:rPr>
        <w:t>Mequinenza</w:t>
      </w:r>
      <w:proofErr w:type="spellEnd"/>
      <w:r w:rsidRPr="00FD19FA">
        <w:rPr>
          <w:rFonts w:cs="Arial"/>
          <w:b/>
          <w:sz w:val="20"/>
          <w:szCs w:val="20"/>
        </w:rPr>
        <w:t xml:space="preserve"> reservoir in 2016. The vertical lines indicate the dates of the </w:t>
      </w:r>
      <w:r w:rsidR="00984CEA">
        <w:rPr>
          <w:rFonts w:cs="Arial"/>
          <w:b/>
          <w:sz w:val="20"/>
          <w:szCs w:val="20"/>
        </w:rPr>
        <w:t>Landsat 8</w:t>
      </w:r>
      <w:r w:rsidRPr="00FD19FA">
        <w:rPr>
          <w:rFonts w:cs="Arial"/>
          <w:b/>
          <w:sz w:val="20"/>
          <w:szCs w:val="20"/>
        </w:rPr>
        <w:t xml:space="preserve"> acquisitions.</w:t>
      </w:r>
    </w:p>
    <w:p w14:paraId="1A85FB0E" w14:textId="77777777" w:rsidR="00EC664A" w:rsidRDefault="00EC664A" w:rsidP="000A0085">
      <w:pPr>
        <w:autoSpaceDE w:val="0"/>
        <w:autoSpaceDN w:val="0"/>
        <w:adjustRightInd w:val="0"/>
        <w:spacing w:after="0" w:line="480" w:lineRule="auto"/>
        <w:jc w:val="both"/>
        <w:rPr>
          <w:rFonts w:cs="Arial"/>
        </w:rPr>
      </w:pPr>
    </w:p>
    <w:p w14:paraId="2E1F9F30" w14:textId="1B4B33D6" w:rsidR="00C04A6E" w:rsidRPr="00B036A8" w:rsidRDefault="00C66DCF" w:rsidP="000A0085">
      <w:pPr>
        <w:spacing w:line="480" w:lineRule="auto"/>
        <w:jc w:val="both"/>
        <w:rPr>
          <w:rFonts w:cs="Arial"/>
          <w:b/>
        </w:rPr>
      </w:pPr>
      <w:r w:rsidRPr="00B036A8">
        <w:rPr>
          <w:rFonts w:cs="Arial"/>
          <w:b/>
        </w:rPr>
        <w:lastRenderedPageBreak/>
        <w:t>3.</w:t>
      </w:r>
      <w:r w:rsidR="00903C36">
        <w:rPr>
          <w:rFonts w:cs="Arial"/>
          <w:b/>
        </w:rPr>
        <w:t>2</w:t>
      </w:r>
      <w:r w:rsidRPr="00B036A8">
        <w:rPr>
          <w:rFonts w:cs="Arial"/>
          <w:b/>
        </w:rPr>
        <w:t xml:space="preserve"> </w:t>
      </w:r>
      <w:r w:rsidR="008F0BA1">
        <w:rPr>
          <w:rFonts w:cs="Arial"/>
          <w:b/>
        </w:rPr>
        <w:t>Mask</w:t>
      </w:r>
      <w:r w:rsidR="001632EA" w:rsidRPr="00B036A8">
        <w:rPr>
          <w:rFonts w:cs="Arial"/>
          <w:b/>
        </w:rPr>
        <w:t xml:space="preserve"> of pure water</w:t>
      </w:r>
      <w:r w:rsidR="00DA09D4" w:rsidRPr="00B036A8">
        <w:rPr>
          <w:rFonts w:cs="Arial"/>
          <w:b/>
        </w:rPr>
        <w:t xml:space="preserve"> pixels in optical</w:t>
      </w:r>
      <w:r w:rsidR="00E53736" w:rsidRPr="00B036A8">
        <w:rPr>
          <w:rFonts w:cs="Arial"/>
          <w:b/>
        </w:rPr>
        <w:t xml:space="preserve"> bands</w:t>
      </w:r>
    </w:p>
    <w:p w14:paraId="192EA0BA" w14:textId="076DA06F" w:rsidR="00B57C5C" w:rsidRDefault="00B261AC" w:rsidP="000A0085">
      <w:pPr>
        <w:spacing w:line="480" w:lineRule="auto"/>
        <w:jc w:val="both"/>
        <w:rPr>
          <w:rFonts w:cs="Arial"/>
        </w:rPr>
      </w:pPr>
      <w:r w:rsidRPr="00B036A8">
        <w:rPr>
          <w:rFonts w:cs="Arial"/>
        </w:rPr>
        <w:t xml:space="preserve">Pure water pixels were identified on Landsat optical bands using the </w:t>
      </w:r>
      <w:r w:rsidR="0015387F" w:rsidRPr="00B036A8">
        <w:rPr>
          <w:rFonts w:cs="Arial"/>
        </w:rPr>
        <w:t xml:space="preserve">Modified </w:t>
      </w:r>
      <w:r w:rsidR="00C541B2" w:rsidRPr="00B036A8">
        <w:rPr>
          <w:rFonts w:cs="Arial"/>
        </w:rPr>
        <w:t xml:space="preserve">Normalised </w:t>
      </w:r>
      <w:r w:rsidR="00694420" w:rsidRPr="00B036A8">
        <w:rPr>
          <w:rFonts w:cs="Arial"/>
        </w:rPr>
        <w:t xml:space="preserve">Difference </w:t>
      </w:r>
      <w:r w:rsidR="0015387F" w:rsidRPr="00B036A8">
        <w:rPr>
          <w:rFonts w:cs="Arial"/>
        </w:rPr>
        <w:t xml:space="preserve">Water Index </w:t>
      </w:r>
      <w:r w:rsidRPr="00B036A8">
        <w:rPr>
          <w:rFonts w:cs="Arial"/>
        </w:rPr>
        <w:t xml:space="preserve">(MNDWI; </w:t>
      </w:r>
      <w:r w:rsidR="00B21A0D" w:rsidRPr="00B036A8">
        <w:rPr>
          <w:rFonts w:cs="Arial"/>
        </w:rPr>
        <w:t>Xu, 2006</w:t>
      </w:r>
      <w:r w:rsidRPr="00B036A8">
        <w:rPr>
          <w:rFonts w:cs="Arial"/>
        </w:rPr>
        <w:t xml:space="preserve">). </w:t>
      </w:r>
      <w:r w:rsidR="00C541B2" w:rsidRPr="00B036A8">
        <w:rPr>
          <w:rFonts w:cs="Arial"/>
        </w:rPr>
        <w:t xml:space="preserve">Xu </w:t>
      </w:r>
      <w:r w:rsidR="00963CF6">
        <w:rPr>
          <w:rFonts w:cs="Arial"/>
        </w:rPr>
        <w:t>(</w:t>
      </w:r>
      <w:r w:rsidR="00C541B2" w:rsidRPr="00B036A8">
        <w:rPr>
          <w:rFonts w:cs="Arial"/>
        </w:rPr>
        <w:t>2006</w:t>
      </w:r>
      <w:r w:rsidR="00963CF6">
        <w:rPr>
          <w:rFonts w:cs="Arial"/>
        </w:rPr>
        <w:t>)</w:t>
      </w:r>
      <w:r w:rsidR="001F08BD" w:rsidRPr="00B036A8">
        <w:rPr>
          <w:rFonts w:cs="Arial"/>
        </w:rPr>
        <w:t xml:space="preserve"> report</w:t>
      </w:r>
      <w:r w:rsidR="00C541B2" w:rsidRPr="00B036A8">
        <w:rPr>
          <w:rFonts w:cs="Arial"/>
        </w:rPr>
        <w:t>ed</w:t>
      </w:r>
      <w:r w:rsidR="00637CC8">
        <w:rPr>
          <w:rFonts w:cs="Arial"/>
        </w:rPr>
        <w:t xml:space="preserve"> </w:t>
      </w:r>
      <w:r w:rsidR="008469DC" w:rsidRPr="00B036A8">
        <w:rPr>
          <w:rFonts w:cs="Arial"/>
        </w:rPr>
        <w:t>accurate water extraction for</w:t>
      </w:r>
      <w:r w:rsidR="001F08BD" w:rsidRPr="00B036A8">
        <w:rPr>
          <w:rFonts w:cs="Arial"/>
        </w:rPr>
        <w:t xml:space="preserve"> MNDWI </w:t>
      </w:r>
      <w:r w:rsidR="000067BA" w:rsidRPr="00B036A8">
        <w:rPr>
          <w:rFonts w:cs="Arial"/>
        </w:rPr>
        <w:t xml:space="preserve">equal or higher </w:t>
      </w:r>
      <w:r w:rsidR="001F08BD" w:rsidRPr="00B036A8">
        <w:rPr>
          <w:rFonts w:cs="Arial"/>
        </w:rPr>
        <w:t>than 0</w:t>
      </w:r>
      <w:r w:rsidR="00FA6DB4">
        <w:rPr>
          <w:rFonts w:cs="Arial"/>
        </w:rPr>
        <w:t>.0</w:t>
      </w:r>
      <w:r w:rsidR="001F08BD" w:rsidRPr="00B036A8">
        <w:rPr>
          <w:rFonts w:cs="Arial"/>
        </w:rPr>
        <w:t xml:space="preserve">. </w:t>
      </w:r>
      <w:r w:rsidR="002D4787" w:rsidRPr="00B036A8">
        <w:rPr>
          <w:rFonts w:cs="Arial"/>
        </w:rPr>
        <w:t>In</w:t>
      </w:r>
      <w:r w:rsidR="001F08BD" w:rsidRPr="00B036A8">
        <w:rPr>
          <w:rFonts w:cs="Arial"/>
        </w:rPr>
        <w:t xml:space="preserve"> this study, </w:t>
      </w:r>
      <w:r w:rsidR="000067BA" w:rsidRPr="00B036A8">
        <w:rPr>
          <w:rFonts w:cs="Arial"/>
        </w:rPr>
        <w:t>a safe</w:t>
      </w:r>
      <w:r w:rsidR="00637CC8">
        <w:rPr>
          <w:rFonts w:cs="Arial"/>
        </w:rPr>
        <w:t>r</w:t>
      </w:r>
      <w:r w:rsidR="002D4787" w:rsidRPr="00B036A8">
        <w:rPr>
          <w:rFonts w:cs="Arial"/>
        </w:rPr>
        <w:t xml:space="preserve"> threshold of 0.</w:t>
      </w:r>
      <w:r w:rsidR="00637CC8">
        <w:rPr>
          <w:rFonts w:cs="Arial"/>
        </w:rPr>
        <w:t>05</w:t>
      </w:r>
      <w:r w:rsidR="002D4787" w:rsidRPr="00B036A8">
        <w:rPr>
          <w:rFonts w:cs="Arial"/>
        </w:rPr>
        <w:t xml:space="preserve"> was</w:t>
      </w:r>
      <w:r w:rsidR="001F08BD" w:rsidRPr="00B036A8">
        <w:rPr>
          <w:rFonts w:cs="Arial"/>
        </w:rPr>
        <w:t xml:space="preserve"> </w:t>
      </w:r>
      <w:r w:rsidR="002D4787" w:rsidRPr="00B036A8">
        <w:rPr>
          <w:rFonts w:cs="Arial"/>
        </w:rPr>
        <w:t xml:space="preserve">used </w:t>
      </w:r>
      <w:r w:rsidR="001F08BD" w:rsidRPr="00B036A8">
        <w:rPr>
          <w:rFonts w:cs="Arial"/>
        </w:rPr>
        <w:t xml:space="preserve">to decrease the probability of </w:t>
      </w:r>
      <w:r w:rsidR="002D4787" w:rsidRPr="00B036A8">
        <w:rPr>
          <w:rFonts w:cs="Arial"/>
        </w:rPr>
        <w:t xml:space="preserve">selecting </w:t>
      </w:r>
      <w:r w:rsidR="001F08BD" w:rsidRPr="00B036A8">
        <w:rPr>
          <w:rFonts w:cs="Arial"/>
        </w:rPr>
        <w:t xml:space="preserve">water pixels with some degree of </w:t>
      </w:r>
      <w:r w:rsidR="002D4787" w:rsidRPr="00B036A8">
        <w:rPr>
          <w:rFonts w:cs="Arial"/>
        </w:rPr>
        <w:t xml:space="preserve">emerging </w:t>
      </w:r>
      <w:r w:rsidR="001F08BD" w:rsidRPr="00B036A8">
        <w:rPr>
          <w:rFonts w:cs="Arial"/>
        </w:rPr>
        <w:t>vegetation or near-bank elements</w:t>
      </w:r>
      <w:r w:rsidR="00AA7605">
        <w:rPr>
          <w:rFonts w:cs="Arial"/>
        </w:rPr>
        <w:t xml:space="preserve">. </w:t>
      </w:r>
      <w:r w:rsidR="00F018D0" w:rsidRPr="00B036A8">
        <w:rPr>
          <w:rFonts w:cs="Arial"/>
        </w:rPr>
        <w:t xml:space="preserve">Since derived from </w:t>
      </w:r>
      <w:r w:rsidR="00984CEA">
        <w:rPr>
          <w:rFonts w:cs="Arial"/>
        </w:rPr>
        <w:t>Landsat 8</w:t>
      </w:r>
      <w:r w:rsidR="00F018D0" w:rsidRPr="00B036A8">
        <w:rPr>
          <w:rFonts w:cs="Arial"/>
        </w:rPr>
        <w:t xml:space="preserve">’s green and SWIR bands, </w:t>
      </w:r>
      <w:r w:rsidR="00CA31FE">
        <w:rPr>
          <w:rFonts w:cs="Arial"/>
        </w:rPr>
        <w:t xml:space="preserve">the pixels spacing of this </w:t>
      </w:r>
      <w:r w:rsidR="00F018D0" w:rsidRPr="00B036A8">
        <w:rPr>
          <w:rFonts w:cs="Arial"/>
        </w:rPr>
        <w:t xml:space="preserve">mask </w:t>
      </w:r>
      <w:r w:rsidR="00CA31FE">
        <w:rPr>
          <w:rFonts w:cs="Arial"/>
        </w:rPr>
        <w:t>is</w:t>
      </w:r>
      <w:r w:rsidR="00F018D0" w:rsidRPr="00B036A8">
        <w:rPr>
          <w:rFonts w:cs="Arial"/>
        </w:rPr>
        <w:t xml:space="preserve"> 30 m. </w:t>
      </w:r>
      <w:r w:rsidR="000038CA" w:rsidRPr="003C210D">
        <w:rPr>
          <w:rFonts w:cs="Arial"/>
        </w:rPr>
        <w:t xml:space="preserve">The river </w:t>
      </w:r>
      <w:r w:rsidR="009E769E" w:rsidRPr="00AF2A86">
        <w:rPr>
          <w:rFonts w:cs="Arial"/>
        </w:rPr>
        <w:t xml:space="preserve">longitudinal axis or </w:t>
      </w:r>
      <w:r w:rsidR="000038CA" w:rsidRPr="00F06029">
        <w:rPr>
          <w:rFonts w:cs="Arial"/>
        </w:rPr>
        <w:t xml:space="preserve">centre line was manually digitised </w:t>
      </w:r>
      <w:r w:rsidR="00731D7D" w:rsidRPr="00F06029">
        <w:rPr>
          <w:rFonts w:cs="Arial"/>
        </w:rPr>
        <w:t>using the</w:t>
      </w:r>
      <w:r w:rsidR="00731D7D" w:rsidRPr="00055D20">
        <w:rPr>
          <w:rFonts w:cs="Arial"/>
        </w:rPr>
        <w:t xml:space="preserve"> </w:t>
      </w:r>
      <w:r w:rsidR="00731D7D" w:rsidRPr="003C210D">
        <w:rPr>
          <w:rFonts w:cs="Arial"/>
        </w:rPr>
        <w:t xml:space="preserve">water mask from </w:t>
      </w:r>
      <w:r w:rsidR="00731D7D" w:rsidRPr="00AF2A86">
        <w:rPr>
          <w:rFonts w:cs="Arial"/>
        </w:rPr>
        <w:t>No</w:t>
      </w:r>
      <w:r w:rsidR="009E769E" w:rsidRPr="00AF2A86">
        <w:rPr>
          <w:rFonts w:cs="Arial"/>
        </w:rPr>
        <w:t>v. 2016</w:t>
      </w:r>
      <w:r w:rsidR="004C4A3A" w:rsidRPr="00F06029">
        <w:rPr>
          <w:rFonts w:cs="Arial"/>
        </w:rPr>
        <w:t>, when the reservoir le</w:t>
      </w:r>
      <w:r w:rsidR="004C4A3A" w:rsidRPr="00055D20">
        <w:rPr>
          <w:rFonts w:cs="Arial"/>
        </w:rPr>
        <w:t>vel was lowest</w:t>
      </w:r>
      <w:r w:rsidR="00E27354" w:rsidRPr="003C210D">
        <w:rPr>
          <w:rFonts w:cs="Arial"/>
        </w:rPr>
        <w:t>, and then rasterised</w:t>
      </w:r>
      <w:r w:rsidR="00107551" w:rsidRPr="00AF2A86">
        <w:rPr>
          <w:rFonts w:cs="Arial"/>
        </w:rPr>
        <w:t xml:space="preserve"> for its use</w:t>
      </w:r>
      <w:r w:rsidR="00D41578" w:rsidRPr="00AF2A86">
        <w:rPr>
          <w:rFonts w:cs="Arial"/>
        </w:rPr>
        <w:t xml:space="preserve"> in the following image processing steps</w:t>
      </w:r>
      <w:r w:rsidR="00B57C5C" w:rsidRPr="00F06029">
        <w:rPr>
          <w:rFonts w:cs="Arial"/>
        </w:rPr>
        <w:t>.</w:t>
      </w:r>
      <w:r w:rsidR="00AA7605" w:rsidRPr="00AA7605">
        <w:t xml:space="preserve"> </w:t>
      </w:r>
      <w:r w:rsidR="00DA3C4A">
        <w:rPr>
          <w:rFonts w:cs="Arial"/>
        </w:rPr>
        <w:t xml:space="preserve">The Landsat 8 quality assurance band was used to mask out non-clear terrain pixels, i.e. pixels with </w:t>
      </w:r>
      <w:r w:rsidR="00DA3C4A" w:rsidRPr="00DA3C4A">
        <w:rPr>
          <w:rFonts w:cs="Arial"/>
        </w:rPr>
        <w:t>likely presence of snow or ice, cloud or cloud shadow, radiometric saturation and terrain occlusion (Roy et al., 2002).</w:t>
      </w:r>
    </w:p>
    <w:p w14:paraId="1407D301" w14:textId="77777777" w:rsidR="00A73711" w:rsidRDefault="00A73711" w:rsidP="000A0085">
      <w:pPr>
        <w:spacing w:line="480" w:lineRule="auto"/>
        <w:jc w:val="both"/>
        <w:rPr>
          <w:rFonts w:cs="Arial"/>
        </w:rPr>
      </w:pPr>
    </w:p>
    <w:p w14:paraId="40543F8F" w14:textId="77777777" w:rsidR="003C4D7E" w:rsidRPr="00B036A8" w:rsidRDefault="003C4D7E" w:rsidP="000A0085">
      <w:pPr>
        <w:spacing w:line="480" w:lineRule="auto"/>
        <w:jc w:val="both"/>
        <w:rPr>
          <w:rFonts w:cs="Arial"/>
        </w:rPr>
      </w:pPr>
    </w:p>
    <w:p w14:paraId="283B5D4F" w14:textId="01CB2F2D" w:rsidR="00501B35" w:rsidRDefault="00BE371D" w:rsidP="000A0085">
      <w:pPr>
        <w:spacing w:line="480" w:lineRule="auto"/>
        <w:jc w:val="both"/>
        <w:rPr>
          <w:rFonts w:cs="Arial"/>
          <w:b/>
        </w:rPr>
      </w:pPr>
      <w:r>
        <w:rPr>
          <w:rFonts w:cs="Arial"/>
          <w:b/>
        </w:rPr>
        <w:t>3.</w:t>
      </w:r>
      <w:r w:rsidR="00CC36A0">
        <w:rPr>
          <w:rFonts w:cs="Arial"/>
          <w:b/>
        </w:rPr>
        <w:t>3</w:t>
      </w:r>
      <w:r w:rsidR="00C97CF8" w:rsidRPr="00B036A8">
        <w:rPr>
          <w:rFonts w:cs="Arial"/>
          <w:b/>
        </w:rPr>
        <w:t xml:space="preserve"> </w:t>
      </w:r>
      <w:bookmarkStart w:id="2" w:name="_Hlk535747859"/>
      <w:bookmarkStart w:id="3" w:name="_Hlk535747504"/>
      <w:r w:rsidR="00A543B1">
        <w:rPr>
          <w:rFonts w:cs="Arial"/>
          <w:b/>
        </w:rPr>
        <w:t>Retrieval of p</w:t>
      </w:r>
      <w:r w:rsidR="008F0BA1">
        <w:rPr>
          <w:rFonts w:cs="Arial"/>
          <w:b/>
        </w:rPr>
        <w:t xml:space="preserve">ure </w:t>
      </w:r>
      <w:r w:rsidR="001632EA" w:rsidRPr="00B036A8">
        <w:rPr>
          <w:rFonts w:cs="Arial"/>
          <w:b/>
        </w:rPr>
        <w:t xml:space="preserve">water pixels in </w:t>
      </w:r>
      <w:r w:rsidR="00C97CF8" w:rsidRPr="00B036A8">
        <w:rPr>
          <w:rFonts w:cs="Arial"/>
          <w:b/>
        </w:rPr>
        <w:t xml:space="preserve">the </w:t>
      </w:r>
      <w:r w:rsidR="00AE613C">
        <w:rPr>
          <w:rFonts w:cs="Arial"/>
          <w:b/>
        </w:rPr>
        <w:t xml:space="preserve">native </w:t>
      </w:r>
      <w:r w:rsidR="001632EA" w:rsidRPr="00B036A8">
        <w:rPr>
          <w:rFonts w:cs="Arial"/>
          <w:b/>
        </w:rPr>
        <w:t xml:space="preserve">thermal </w:t>
      </w:r>
      <w:r w:rsidR="00C97CF8" w:rsidRPr="00B036A8">
        <w:rPr>
          <w:rFonts w:cs="Arial"/>
          <w:b/>
        </w:rPr>
        <w:t>band</w:t>
      </w:r>
      <w:bookmarkEnd w:id="2"/>
      <w:bookmarkEnd w:id="3"/>
    </w:p>
    <w:p w14:paraId="1BD8BF84" w14:textId="1D5C8E7E" w:rsidR="00A85324" w:rsidRDefault="00AE613C" w:rsidP="00D61104">
      <w:pPr>
        <w:spacing w:line="480" w:lineRule="auto"/>
        <w:jc w:val="both"/>
        <w:rPr>
          <w:rFonts w:cs="Arial"/>
        </w:rPr>
      </w:pPr>
      <w:r>
        <w:rPr>
          <w:rFonts w:cs="Arial"/>
        </w:rPr>
        <w:t xml:space="preserve">Landsat </w:t>
      </w:r>
      <w:r w:rsidR="00F018D0" w:rsidRPr="00B036A8">
        <w:rPr>
          <w:rFonts w:cs="Arial"/>
        </w:rPr>
        <w:t xml:space="preserve">TIRS pixels are resampled from their </w:t>
      </w:r>
      <w:r w:rsidR="008B5F12" w:rsidRPr="00B036A8">
        <w:rPr>
          <w:rFonts w:cs="Arial"/>
        </w:rPr>
        <w:t xml:space="preserve">100 m native resolution </w:t>
      </w:r>
      <w:r w:rsidR="00F018D0" w:rsidRPr="00B036A8">
        <w:rPr>
          <w:rFonts w:cs="Arial"/>
        </w:rPr>
        <w:t>to 30 m</w:t>
      </w:r>
      <w:r w:rsidR="008B5F12" w:rsidRPr="00B036A8">
        <w:rPr>
          <w:rFonts w:cs="Arial"/>
        </w:rPr>
        <w:t xml:space="preserve"> for distribution.</w:t>
      </w:r>
      <w:r w:rsidR="00F018D0" w:rsidRPr="00B036A8">
        <w:rPr>
          <w:rFonts w:cs="Arial"/>
        </w:rPr>
        <w:t xml:space="preserve"> </w:t>
      </w:r>
      <w:r w:rsidR="001A4FA7" w:rsidRPr="001A4FA7">
        <w:rPr>
          <w:rFonts w:cs="Arial"/>
        </w:rPr>
        <w:t>Unfortunately, the USGS does not currently distribute the native resolution data and it is therefore not possible to ascertain the relative position</w:t>
      </w:r>
      <w:r w:rsidR="00390C69" w:rsidRPr="00B036A8">
        <w:rPr>
          <w:rFonts w:cs="Arial"/>
        </w:rPr>
        <w:t xml:space="preserve"> between</w:t>
      </w:r>
      <w:r w:rsidR="008B5F12" w:rsidRPr="00B036A8">
        <w:rPr>
          <w:rFonts w:cs="Arial"/>
        </w:rPr>
        <w:t xml:space="preserve"> original and resampled TIR</w:t>
      </w:r>
      <w:r w:rsidR="006C3E79" w:rsidRPr="00B036A8">
        <w:rPr>
          <w:rFonts w:cs="Arial"/>
        </w:rPr>
        <w:t>S</w:t>
      </w:r>
      <w:r w:rsidR="008B5F12" w:rsidRPr="00B036A8">
        <w:rPr>
          <w:rFonts w:cs="Arial"/>
        </w:rPr>
        <w:t xml:space="preserve"> pixels</w:t>
      </w:r>
      <w:r w:rsidR="00390C69" w:rsidRPr="00B036A8">
        <w:rPr>
          <w:rFonts w:cs="Arial"/>
        </w:rPr>
        <w:t xml:space="preserve"> (</w:t>
      </w:r>
      <w:r w:rsidR="00EB39B5" w:rsidRPr="00B036A8">
        <w:rPr>
          <w:rFonts w:cs="Arial"/>
        </w:rPr>
        <w:t xml:space="preserve">USGS </w:t>
      </w:r>
      <w:r w:rsidR="002A4371" w:rsidRPr="00B036A8">
        <w:rPr>
          <w:rFonts w:cs="Arial"/>
        </w:rPr>
        <w:t xml:space="preserve">EROS User </w:t>
      </w:r>
      <w:r w:rsidR="002A4371" w:rsidRPr="00D61104">
        <w:rPr>
          <w:rFonts w:cs="Arial"/>
        </w:rPr>
        <w:t>Services</w:t>
      </w:r>
      <w:r w:rsidR="00755C72" w:rsidRPr="00D61104">
        <w:rPr>
          <w:rFonts w:cs="Arial"/>
        </w:rPr>
        <w:t>, 2017)</w:t>
      </w:r>
      <w:r w:rsidR="008B5F12" w:rsidRPr="009F670C">
        <w:rPr>
          <w:rFonts w:cs="Arial"/>
        </w:rPr>
        <w:t xml:space="preserve">. </w:t>
      </w:r>
      <w:r w:rsidR="00E27354" w:rsidRPr="00815B0C">
        <w:rPr>
          <w:rFonts w:cs="Arial"/>
        </w:rPr>
        <w:t xml:space="preserve">In this study, </w:t>
      </w:r>
      <w:r w:rsidR="00372E9F">
        <w:rPr>
          <w:rFonts w:cs="Arial"/>
        </w:rPr>
        <w:t>w</w:t>
      </w:r>
      <w:r w:rsidR="00F84EB6" w:rsidRPr="00D61104">
        <w:rPr>
          <w:rFonts w:cs="Arial"/>
        </w:rPr>
        <w:t xml:space="preserve">ith the aim to determine pure water pixels in </w:t>
      </w:r>
      <w:r w:rsidR="00667BA4" w:rsidRPr="00D61104">
        <w:rPr>
          <w:rFonts w:cs="Arial"/>
        </w:rPr>
        <w:t>the thermal band</w:t>
      </w:r>
      <w:r w:rsidR="00BA32CF">
        <w:rPr>
          <w:rFonts w:cs="Arial"/>
        </w:rPr>
        <w:t>,</w:t>
      </w:r>
      <w:r w:rsidR="000E529E" w:rsidRPr="00815B0C">
        <w:rPr>
          <w:rFonts w:cs="Arial"/>
        </w:rPr>
        <w:t xml:space="preserve"> the relative position between the 100 m</w:t>
      </w:r>
      <w:r w:rsidR="000E529E" w:rsidRPr="00B036A8">
        <w:rPr>
          <w:rFonts w:cs="Arial"/>
        </w:rPr>
        <w:t xml:space="preserve"> </w:t>
      </w:r>
      <w:r w:rsidR="00984CEA">
        <w:rPr>
          <w:rFonts w:cs="Arial"/>
        </w:rPr>
        <w:t>Landsat 8</w:t>
      </w:r>
      <w:r w:rsidR="00E35141">
        <w:rPr>
          <w:rFonts w:cs="Arial"/>
        </w:rPr>
        <w:t xml:space="preserve">’s </w:t>
      </w:r>
      <w:r w:rsidR="000E529E" w:rsidRPr="00B036A8">
        <w:rPr>
          <w:rFonts w:cs="Arial"/>
        </w:rPr>
        <w:t xml:space="preserve">thermal measurements and the 30 m </w:t>
      </w:r>
      <w:r w:rsidR="00E27354">
        <w:rPr>
          <w:rFonts w:cs="Arial"/>
        </w:rPr>
        <w:t xml:space="preserve">distributed </w:t>
      </w:r>
      <w:r w:rsidR="000E529E" w:rsidRPr="00B036A8">
        <w:rPr>
          <w:rFonts w:cs="Arial"/>
        </w:rPr>
        <w:t xml:space="preserve">pixels </w:t>
      </w:r>
      <w:r w:rsidR="00BA32CF">
        <w:rPr>
          <w:rFonts w:cs="Arial"/>
        </w:rPr>
        <w:t>was</w:t>
      </w:r>
      <w:r w:rsidR="000E529E" w:rsidRPr="00B036A8">
        <w:rPr>
          <w:rFonts w:cs="Arial"/>
        </w:rPr>
        <w:t xml:space="preserve"> </w:t>
      </w:r>
      <w:r w:rsidR="002A025C" w:rsidRPr="0031799B">
        <w:rPr>
          <w:rFonts w:cs="Arial"/>
        </w:rPr>
        <w:t>assumed</w:t>
      </w:r>
      <w:r w:rsidR="000E529E" w:rsidRPr="00964B91">
        <w:rPr>
          <w:rFonts w:cs="Arial"/>
        </w:rPr>
        <w:t xml:space="preserve">. </w:t>
      </w:r>
      <w:r w:rsidR="002D6310" w:rsidRPr="00B8654A">
        <w:rPr>
          <w:rFonts w:cs="Arial"/>
        </w:rPr>
        <w:t>Based on th</w:t>
      </w:r>
      <w:r w:rsidR="0019522D" w:rsidRPr="00B8654A">
        <w:rPr>
          <w:rFonts w:cs="Arial"/>
        </w:rPr>
        <w:t>e</w:t>
      </w:r>
      <w:r w:rsidR="002D6310" w:rsidRPr="00B8654A">
        <w:rPr>
          <w:rFonts w:cs="Arial"/>
        </w:rPr>
        <w:t xml:space="preserve"> </w:t>
      </w:r>
      <w:r w:rsidR="00381B53" w:rsidRPr="00B8654A">
        <w:rPr>
          <w:rFonts w:cs="Arial"/>
        </w:rPr>
        <w:t>hypothesized</w:t>
      </w:r>
      <w:r w:rsidR="000E529E" w:rsidRPr="00B8654A">
        <w:rPr>
          <w:rFonts w:cs="Arial"/>
        </w:rPr>
        <w:t xml:space="preserve"> position, </w:t>
      </w:r>
      <w:r w:rsidR="00F837DD" w:rsidRPr="00B8654A">
        <w:rPr>
          <w:rFonts w:cs="Arial"/>
        </w:rPr>
        <w:t xml:space="preserve">100 m TIRS pixels falling entirely within the water mask </w:t>
      </w:r>
      <w:r w:rsidR="0019522D" w:rsidRPr="00B8654A">
        <w:rPr>
          <w:rFonts w:cs="Arial"/>
        </w:rPr>
        <w:t xml:space="preserve">were </w:t>
      </w:r>
      <w:r w:rsidR="00F837DD" w:rsidRPr="00B8654A">
        <w:rPr>
          <w:rFonts w:cs="Arial"/>
        </w:rPr>
        <w:t>determined</w:t>
      </w:r>
      <w:r w:rsidR="00CC36A0">
        <w:rPr>
          <w:rFonts w:cs="Arial"/>
        </w:rPr>
        <w:t>.</w:t>
      </w:r>
      <w:r w:rsidR="00F837DD" w:rsidRPr="00B8654A">
        <w:rPr>
          <w:rFonts w:cs="Arial"/>
        </w:rPr>
        <w:t xml:space="preserve"> Then, only the downscaled 30 m pixels falling entirely within the pure 100 m ones were selected,</w:t>
      </w:r>
      <w:r w:rsidR="00B94F89">
        <w:rPr>
          <w:rFonts w:cs="Arial"/>
          <w:u w:val="single"/>
        </w:rPr>
        <w:t xml:space="preserve"> </w:t>
      </w:r>
      <w:r w:rsidR="000E529E" w:rsidRPr="00B036A8">
        <w:rPr>
          <w:rFonts w:cs="Arial"/>
        </w:rPr>
        <w:t>and their</w:t>
      </w:r>
      <w:r w:rsidR="00F837DD">
        <w:rPr>
          <w:rFonts w:cs="Arial"/>
        </w:rPr>
        <w:t xml:space="preserve"> thermal</w:t>
      </w:r>
      <w:r w:rsidR="000E529E" w:rsidRPr="00B036A8">
        <w:rPr>
          <w:rFonts w:cs="Arial"/>
        </w:rPr>
        <w:t xml:space="preserve"> radiance along </w:t>
      </w:r>
      <w:bookmarkStart w:id="4" w:name="_Hlk536489953"/>
      <w:r w:rsidR="000E529E" w:rsidRPr="00B036A8">
        <w:rPr>
          <w:rFonts w:cs="Arial"/>
        </w:rPr>
        <w:t xml:space="preserve">the river centre </w:t>
      </w:r>
      <w:bookmarkEnd w:id="4"/>
      <w:r w:rsidR="000E529E" w:rsidRPr="00B036A8">
        <w:rPr>
          <w:rFonts w:cs="Arial"/>
        </w:rPr>
        <w:t xml:space="preserve">was plotted. </w:t>
      </w:r>
      <w:r w:rsidR="00EA2736">
        <w:rPr>
          <w:rFonts w:cs="Arial"/>
        </w:rPr>
        <w:t>F</w:t>
      </w:r>
      <w:r w:rsidR="0019522D">
        <w:rPr>
          <w:rFonts w:cs="Arial"/>
        </w:rPr>
        <w:t>ig. 3 illustrates this proce</w:t>
      </w:r>
      <w:r w:rsidR="009F670C">
        <w:rPr>
          <w:rFonts w:cs="Arial"/>
        </w:rPr>
        <w:t>dure</w:t>
      </w:r>
      <w:r w:rsidR="00EA2736">
        <w:rPr>
          <w:rFonts w:cs="Arial"/>
        </w:rPr>
        <w:t xml:space="preserve">. </w:t>
      </w:r>
    </w:p>
    <w:p w14:paraId="1F4CEC14" w14:textId="60107BE9" w:rsidR="003C48FC" w:rsidRDefault="000E529E" w:rsidP="00AF2A86">
      <w:pPr>
        <w:spacing w:line="480" w:lineRule="auto"/>
        <w:jc w:val="both"/>
        <w:rPr>
          <w:rFonts w:cs="Arial"/>
        </w:rPr>
      </w:pPr>
      <w:r w:rsidRPr="00B036A8">
        <w:rPr>
          <w:rFonts w:cs="Arial"/>
        </w:rPr>
        <w:lastRenderedPageBreak/>
        <w:t xml:space="preserve">The procedure was repeated for different relative positions of native versus downscaled pixels: the </w:t>
      </w:r>
      <w:r w:rsidR="002A025C">
        <w:rPr>
          <w:rFonts w:cs="Arial"/>
        </w:rPr>
        <w:t>assumed</w:t>
      </w:r>
      <w:r w:rsidRPr="00B036A8">
        <w:rPr>
          <w:rFonts w:cs="Arial"/>
        </w:rPr>
        <w:t xml:space="preserve"> position was shifted in the lines and samples directions at 10 m intervals resulting in 100 possible relative arrangements, and 100 water leaving thermal radiance long profiles were obtained.</w:t>
      </w:r>
      <w:r>
        <w:rPr>
          <w:rFonts w:cs="Arial"/>
        </w:rPr>
        <w:t xml:space="preserve">  </w:t>
      </w:r>
    </w:p>
    <w:p w14:paraId="427E7AAE" w14:textId="65096E97" w:rsidR="001924B0" w:rsidRDefault="003C48FC" w:rsidP="00AF2A86">
      <w:pPr>
        <w:spacing w:line="480" w:lineRule="auto"/>
        <w:jc w:val="both"/>
        <w:rPr>
          <w:rFonts w:cs="Arial"/>
        </w:rPr>
      </w:pPr>
      <w:r>
        <w:rPr>
          <w:rFonts w:cs="Arial"/>
        </w:rPr>
        <w:t>For each analysed image</w:t>
      </w:r>
      <w:r w:rsidRPr="00B036A8">
        <w:rPr>
          <w:rFonts w:cs="Arial"/>
        </w:rPr>
        <w:t>, all 100 profiles were remarkably coincident over the wide areas of the reservoir, where the relative displacement takes place over a</w:t>
      </w:r>
      <w:r>
        <w:rPr>
          <w:rFonts w:cs="Arial"/>
        </w:rPr>
        <w:t xml:space="preserve"> </w:t>
      </w:r>
      <w:proofErr w:type="gramStart"/>
      <w:r>
        <w:rPr>
          <w:rFonts w:cs="Arial"/>
        </w:rPr>
        <w:t xml:space="preserve">fairly </w:t>
      </w:r>
      <w:r w:rsidRPr="00B036A8">
        <w:rPr>
          <w:rFonts w:cs="Arial"/>
        </w:rPr>
        <w:t>uniform</w:t>
      </w:r>
      <w:proofErr w:type="gramEnd"/>
      <w:r w:rsidRPr="00B036A8">
        <w:rPr>
          <w:rFonts w:cs="Arial"/>
        </w:rPr>
        <w:t xml:space="preserve"> surface without </w:t>
      </w:r>
      <w:r>
        <w:rPr>
          <w:rFonts w:cs="Arial"/>
        </w:rPr>
        <w:t xml:space="preserve">approaching </w:t>
      </w:r>
      <w:r w:rsidRPr="00B036A8">
        <w:rPr>
          <w:rFonts w:cs="Arial"/>
        </w:rPr>
        <w:t xml:space="preserve">the embankments.  The </w:t>
      </w:r>
      <w:r>
        <w:rPr>
          <w:rFonts w:cs="Arial"/>
        </w:rPr>
        <w:t>effect of the</w:t>
      </w:r>
      <w:r w:rsidRPr="00B036A8">
        <w:rPr>
          <w:rFonts w:cs="Arial"/>
        </w:rPr>
        <w:t xml:space="preserve"> assumptions on the relative position became apparent in reaches of width </w:t>
      </w:r>
      <w:r>
        <w:rPr>
          <w:rFonts w:cs="Arial"/>
        </w:rPr>
        <w:t>ranging from 100 m to 4</w:t>
      </w:r>
      <w:r w:rsidRPr="00B036A8">
        <w:rPr>
          <w:rFonts w:cs="Arial"/>
        </w:rPr>
        <w:t>00 m, such as b</w:t>
      </w:r>
      <w:r>
        <w:rPr>
          <w:rFonts w:cs="Arial"/>
        </w:rPr>
        <w:t>etween distance coordinates 83 and 85</w:t>
      </w:r>
      <w:r w:rsidRPr="00B036A8">
        <w:rPr>
          <w:rFonts w:cs="Arial"/>
        </w:rPr>
        <w:t xml:space="preserve"> km in Fig. </w:t>
      </w:r>
      <w:r>
        <w:rPr>
          <w:rFonts w:cs="Arial"/>
        </w:rPr>
        <w:t>4. For all the images, one to four</w:t>
      </w:r>
      <w:r w:rsidRPr="00B036A8">
        <w:rPr>
          <w:rFonts w:cs="Arial"/>
        </w:rPr>
        <w:t xml:space="preserve"> profiles consistently showed lower thermal </w:t>
      </w:r>
      <w:r>
        <w:rPr>
          <w:rFonts w:cs="Arial"/>
        </w:rPr>
        <w:t>radiance than the rest in the narrow</w:t>
      </w:r>
      <w:r w:rsidRPr="00B036A8">
        <w:rPr>
          <w:rFonts w:cs="Arial"/>
        </w:rPr>
        <w:t xml:space="preserve"> reaches indicating that they were obtained from pure water thermal pixels, and therefore that their associated </w:t>
      </w:r>
      <w:r>
        <w:rPr>
          <w:rFonts w:cs="Arial"/>
        </w:rPr>
        <w:t xml:space="preserve">native </w:t>
      </w:r>
      <w:r w:rsidRPr="00B036A8">
        <w:rPr>
          <w:rFonts w:cs="Arial"/>
        </w:rPr>
        <w:t xml:space="preserve">TIRS pixel position was </w:t>
      </w:r>
      <w:r>
        <w:rPr>
          <w:rFonts w:cs="Arial"/>
        </w:rPr>
        <w:t>approximately correct</w:t>
      </w:r>
      <w:r w:rsidRPr="00B036A8">
        <w:rPr>
          <w:rFonts w:cs="Arial"/>
        </w:rPr>
        <w:t>.</w:t>
      </w:r>
      <w:r>
        <w:rPr>
          <w:rFonts w:cs="Arial"/>
        </w:rPr>
        <w:t xml:space="preserve"> </w:t>
      </w:r>
      <w:r w:rsidRPr="008870AE">
        <w:rPr>
          <w:rFonts w:cs="Arial"/>
        </w:rPr>
        <w:t xml:space="preserve">Once </w:t>
      </w:r>
      <w:r>
        <w:rPr>
          <w:rFonts w:cs="Arial"/>
        </w:rPr>
        <w:t>the</w:t>
      </w:r>
      <w:r w:rsidRPr="008870AE">
        <w:rPr>
          <w:rFonts w:cs="Arial"/>
        </w:rPr>
        <w:t xml:space="preserve"> </w:t>
      </w:r>
      <w:r>
        <w:rPr>
          <w:rFonts w:cs="Arial"/>
        </w:rPr>
        <w:t xml:space="preserve">arrangement of the native </w:t>
      </w:r>
      <w:r w:rsidRPr="008870AE">
        <w:rPr>
          <w:rFonts w:cs="Arial"/>
        </w:rPr>
        <w:t xml:space="preserve">TIRS </w:t>
      </w:r>
      <w:r>
        <w:rPr>
          <w:rFonts w:cs="Arial"/>
        </w:rPr>
        <w:t>pixels had been estimated, the downscaled ones falling within were selected to obtain a mas</w:t>
      </w:r>
      <w:r w:rsidRPr="008870AE">
        <w:rPr>
          <w:rFonts w:cs="Arial"/>
        </w:rPr>
        <w:t xml:space="preserve">k of pure water thermal </w:t>
      </w:r>
      <w:r>
        <w:rPr>
          <w:rFonts w:cs="Arial"/>
        </w:rPr>
        <w:t xml:space="preserve">30 m </w:t>
      </w:r>
      <w:r w:rsidRPr="008870AE">
        <w:rPr>
          <w:rFonts w:cs="Arial"/>
        </w:rPr>
        <w:t>pixels for each image</w:t>
      </w:r>
      <w:r>
        <w:rPr>
          <w:rFonts w:cs="Arial"/>
        </w:rPr>
        <w:t>.</w:t>
      </w:r>
    </w:p>
    <w:p w14:paraId="7215B1A2" w14:textId="48B4ED29" w:rsidR="00463DC0" w:rsidRDefault="00463DC0" w:rsidP="00AF2A86">
      <w:pPr>
        <w:tabs>
          <w:tab w:val="center" w:pos="4513"/>
          <w:tab w:val="left" w:pos="5739"/>
        </w:tabs>
        <w:spacing w:line="480" w:lineRule="auto"/>
        <w:jc w:val="center"/>
        <w:rPr>
          <w:rFonts w:cs="Arial"/>
          <w:b/>
          <w:sz w:val="20"/>
          <w:szCs w:val="20"/>
        </w:rPr>
      </w:pPr>
      <w:r>
        <w:rPr>
          <w:rFonts w:cs="Arial"/>
          <w:b/>
          <w:noProof/>
          <w:sz w:val="20"/>
          <w:szCs w:val="20"/>
          <w:lang w:eastAsia="en-GB"/>
        </w:rPr>
        <w:lastRenderedPageBreak/>
        <w:drawing>
          <wp:inline distT="0" distB="0" distL="0" distR="0" wp14:anchorId="55A7CA06" wp14:editId="15C55F7D">
            <wp:extent cx="4517390" cy="56273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7390" cy="5627370"/>
                    </a:xfrm>
                    <a:prstGeom prst="rect">
                      <a:avLst/>
                    </a:prstGeom>
                    <a:noFill/>
                  </pic:spPr>
                </pic:pic>
              </a:graphicData>
            </a:graphic>
          </wp:inline>
        </w:drawing>
      </w:r>
    </w:p>
    <w:p w14:paraId="2BE80E30" w14:textId="233854EF" w:rsidR="00EA2736" w:rsidRPr="00AF2A86" w:rsidRDefault="00AE3579" w:rsidP="00AF2A86">
      <w:pPr>
        <w:spacing w:line="480" w:lineRule="auto"/>
        <w:jc w:val="center"/>
        <w:rPr>
          <w:rFonts w:cs="Arial"/>
          <w:b/>
          <w:sz w:val="20"/>
          <w:szCs w:val="20"/>
        </w:rPr>
      </w:pPr>
      <w:r w:rsidRPr="00AF2A86">
        <w:rPr>
          <w:rFonts w:cs="Arial"/>
          <w:b/>
          <w:sz w:val="20"/>
          <w:szCs w:val="20"/>
        </w:rPr>
        <w:t xml:space="preserve">Fig. 3. Selection of pure thermal pixels </w:t>
      </w:r>
      <w:r w:rsidR="003938E4" w:rsidRPr="00AF2A86">
        <w:rPr>
          <w:rFonts w:cs="Arial"/>
          <w:b/>
          <w:sz w:val="20"/>
          <w:szCs w:val="20"/>
        </w:rPr>
        <w:t xml:space="preserve">for </w:t>
      </w:r>
      <w:r w:rsidR="002D5FC4" w:rsidRPr="00AF2A86">
        <w:rPr>
          <w:rFonts w:cs="Arial"/>
          <w:b/>
          <w:sz w:val="20"/>
          <w:szCs w:val="20"/>
        </w:rPr>
        <w:t>plot</w:t>
      </w:r>
      <w:r w:rsidR="003938E4" w:rsidRPr="00AF2A86">
        <w:rPr>
          <w:rFonts w:cs="Arial"/>
          <w:b/>
          <w:sz w:val="20"/>
          <w:szCs w:val="20"/>
        </w:rPr>
        <w:t>ting</w:t>
      </w:r>
      <w:r w:rsidR="002D5FC4" w:rsidRPr="00AF2A86">
        <w:rPr>
          <w:rFonts w:cs="Arial"/>
          <w:b/>
          <w:sz w:val="20"/>
          <w:szCs w:val="20"/>
        </w:rPr>
        <w:t xml:space="preserve"> the river thermal profile: a) a water mask is </w:t>
      </w:r>
      <w:r w:rsidR="00C41A19">
        <w:rPr>
          <w:rFonts w:cs="Arial"/>
          <w:b/>
          <w:sz w:val="20"/>
          <w:szCs w:val="20"/>
        </w:rPr>
        <w:t xml:space="preserve">derived from </w:t>
      </w:r>
      <w:r w:rsidR="00567501" w:rsidRPr="00AF2A86">
        <w:rPr>
          <w:rFonts w:cs="Arial"/>
          <w:b/>
          <w:sz w:val="20"/>
          <w:szCs w:val="20"/>
        </w:rPr>
        <w:t xml:space="preserve"> Landsat 8’s 30 m optical bands; b) the position of the native 100 m TIR</w:t>
      </w:r>
      <w:r w:rsidR="00815B0C" w:rsidRPr="00AF2A86">
        <w:rPr>
          <w:rFonts w:cs="Arial"/>
          <w:b/>
          <w:sz w:val="20"/>
          <w:szCs w:val="20"/>
        </w:rPr>
        <w:t>S</w:t>
      </w:r>
      <w:r w:rsidR="00567501" w:rsidRPr="00AF2A86">
        <w:rPr>
          <w:rFonts w:cs="Arial"/>
          <w:b/>
          <w:sz w:val="20"/>
          <w:szCs w:val="20"/>
        </w:rPr>
        <w:t xml:space="preserve"> pixels is </w:t>
      </w:r>
      <w:r w:rsidR="002A025C">
        <w:rPr>
          <w:rFonts w:cs="Arial"/>
          <w:b/>
          <w:sz w:val="20"/>
          <w:szCs w:val="20"/>
        </w:rPr>
        <w:t>assumed</w:t>
      </w:r>
      <w:r w:rsidR="003938E4" w:rsidRPr="00AF2A86">
        <w:rPr>
          <w:rFonts w:cs="Arial"/>
          <w:b/>
          <w:sz w:val="20"/>
          <w:szCs w:val="20"/>
        </w:rPr>
        <w:t>,</w:t>
      </w:r>
      <w:r w:rsidR="00567501" w:rsidRPr="00AF2A86">
        <w:rPr>
          <w:rFonts w:cs="Arial"/>
          <w:b/>
          <w:sz w:val="20"/>
          <w:szCs w:val="20"/>
        </w:rPr>
        <w:t xml:space="preserve"> the pure water 100 m pixels and the 30 m pixels within </w:t>
      </w:r>
      <w:r w:rsidR="00D36C8E">
        <w:rPr>
          <w:rFonts w:cs="Arial"/>
          <w:b/>
          <w:sz w:val="20"/>
          <w:szCs w:val="20"/>
        </w:rPr>
        <w:t xml:space="preserve">(in red) </w:t>
      </w:r>
      <w:r w:rsidR="00567501" w:rsidRPr="00AF2A86">
        <w:rPr>
          <w:rFonts w:cs="Arial"/>
          <w:b/>
          <w:sz w:val="20"/>
          <w:szCs w:val="20"/>
        </w:rPr>
        <w:t>are selected according</w:t>
      </w:r>
      <w:r w:rsidR="00C41A19">
        <w:rPr>
          <w:rFonts w:cs="Arial"/>
          <w:b/>
          <w:sz w:val="20"/>
          <w:szCs w:val="20"/>
        </w:rPr>
        <w:t>ly</w:t>
      </w:r>
      <w:r w:rsidR="00815B0C" w:rsidRPr="00AF2A86">
        <w:rPr>
          <w:rFonts w:cs="Arial"/>
          <w:b/>
          <w:sz w:val="20"/>
          <w:szCs w:val="20"/>
        </w:rPr>
        <w:t xml:space="preserve"> </w:t>
      </w:r>
      <w:r w:rsidR="00567501" w:rsidRPr="00AF2A86">
        <w:rPr>
          <w:rFonts w:cs="Arial"/>
          <w:b/>
          <w:sz w:val="20"/>
          <w:szCs w:val="20"/>
        </w:rPr>
        <w:t>; c)</w:t>
      </w:r>
      <w:r w:rsidR="005476F8" w:rsidRPr="00AF2A86">
        <w:rPr>
          <w:rFonts w:cs="Arial"/>
          <w:b/>
          <w:sz w:val="20"/>
          <w:szCs w:val="20"/>
        </w:rPr>
        <w:t xml:space="preserve"> Th</w:t>
      </w:r>
      <w:r w:rsidR="00B94F89">
        <w:rPr>
          <w:rFonts w:cs="Arial"/>
          <w:b/>
          <w:sz w:val="20"/>
          <w:szCs w:val="20"/>
        </w:rPr>
        <w:t>e</w:t>
      </w:r>
      <w:r w:rsidR="005476F8" w:rsidRPr="00AF2A86">
        <w:rPr>
          <w:rFonts w:cs="Arial"/>
          <w:b/>
          <w:sz w:val="20"/>
          <w:szCs w:val="20"/>
        </w:rPr>
        <w:t xml:space="preserve"> </w:t>
      </w:r>
      <w:r w:rsidR="00D36C8E">
        <w:rPr>
          <w:rFonts w:cs="Arial"/>
          <w:b/>
          <w:sz w:val="20"/>
          <w:szCs w:val="20"/>
        </w:rPr>
        <w:t>red</w:t>
      </w:r>
      <w:r w:rsidR="009869E3">
        <w:rPr>
          <w:rFonts w:cs="Arial"/>
          <w:b/>
          <w:sz w:val="20"/>
          <w:szCs w:val="20"/>
        </w:rPr>
        <w:t xml:space="preserve"> </w:t>
      </w:r>
      <w:r w:rsidR="001226FA" w:rsidRPr="00AF2A86">
        <w:rPr>
          <w:rFonts w:cs="Arial"/>
          <w:b/>
          <w:sz w:val="20"/>
          <w:szCs w:val="20"/>
        </w:rPr>
        <w:t>30 m pixels with</w:t>
      </w:r>
      <w:r w:rsidR="003938E4" w:rsidRPr="00AF2A86">
        <w:rPr>
          <w:rFonts w:cs="Arial"/>
          <w:b/>
          <w:sz w:val="20"/>
          <w:szCs w:val="20"/>
        </w:rPr>
        <w:t>in a 3x3</w:t>
      </w:r>
      <w:r w:rsidR="001226FA" w:rsidRPr="00AF2A86">
        <w:rPr>
          <w:rFonts w:cs="Arial"/>
          <w:b/>
          <w:sz w:val="20"/>
          <w:szCs w:val="20"/>
        </w:rPr>
        <w:t xml:space="preserve"> neighbourhood </w:t>
      </w:r>
      <w:r w:rsidR="003938E4" w:rsidRPr="00AF2A86">
        <w:rPr>
          <w:rFonts w:cs="Arial"/>
          <w:b/>
          <w:sz w:val="20"/>
          <w:szCs w:val="20"/>
        </w:rPr>
        <w:t>of the river cent</w:t>
      </w:r>
      <w:r w:rsidR="001226FA" w:rsidRPr="00AF2A86">
        <w:rPr>
          <w:rFonts w:cs="Arial"/>
          <w:b/>
          <w:sz w:val="20"/>
          <w:szCs w:val="20"/>
        </w:rPr>
        <w:t>r</w:t>
      </w:r>
      <w:r w:rsidR="003938E4" w:rsidRPr="00AF2A86">
        <w:rPr>
          <w:rFonts w:cs="Arial"/>
          <w:b/>
          <w:sz w:val="20"/>
          <w:szCs w:val="20"/>
        </w:rPr>
        <w:t>e</w:t>
      </w:r>
      <w:r w:rsidR="001226FA" w:rsidRPr="00AF2A86">
        <w:rPr>
          <w:rFonts w:cs="Arial"/>
          <w:b/>
          <w:sz w:val="20"/>
          <w:szCs w:val="20"/>
        </w:rPr>
        <w:t xml:space="preserve"> line are averaged to </w:t>
      </w:r>
      <w:r w:rsidR="009869E3">
        <w:rPr>
          <w:rFonts w:cs="Arial"/>
          <w:b/>
          <w:sz w:val="20"/>
          <w:szCs w:val="20"/>
        </w:rPr>
        <w:t xml:space="preserve">obtain </w:t>
      </w:r>
      <w:r w:rsidR="001226FA" w:rsidRPr="00AF2A86">
        <w:rPr>
          <w:rFonts w:cs="Arial"/>
          <w:b/>
          <w:sz w:val="20"/>
          <w:szCs w:val="20"/>
        </w:rPr>
        <w:t>the river long</w:t>
      </w:r>
      <w:r w:rsidR="00963CF6">
        <w:rPr>
          <w:rFonts w:cs="Arial"/>
          <w:b/>
          <w:sz w:val="20"/>
          <w:szCs w:val="20"/>
        </w:rPr>
        <w:t xml:space="preserve">itudinal </w:t>
      </w:r>
      <w:r w:rsidR="001226FA" w:rsidRPr="00AF2A86">
        <w:rPr>
          <w:rFonts w:cs="Arial"/>
          <w:b/>
          <w:sz w:val="20"/>
          <w:szCs w:val="20"/>
        </w:rPr>
        <w:t>thermal profile</w:t>
      </w:r>
    </w:p>
    <w:p w14:paraId="61D108BD" w14:textId="4FF90B3A" w:rsidR="00EA2736" w:rsidRDefault="00EA2736" w:rsidP="000A0085">
      <w:pPr>
        <w:spacing w:line="480" w:lineRule="auto"/>
        <w:jc w:val="both"/>
        <w:rPr>
          <w:rFonts w:cs="Arial"/>
        </w:rPr>
      </w:pPr>
    </w:p>
    <w:p w14:paraId="08134943" w14:textId="77777777" w:rsidR="000E529E" w:rsidRPr="00B036A8" w:rsidRDefault="000E529E" w:rsidP="00B8654A">
      <w:pPr>
        <w:spacing w:line="480" w:lineRule="auto"/>
        <w:jc w:val="both"/>
        <w:rPr>
          <w:rFonts w:cs="Arial"/>
        </w:rPr>
      </w:pPr>
      <w:r>
        <w:rPr>
          <w:rFonts w:cs="Arial"/>
          <w:noProof/>
          <w:lang w:eastAsia="en-GB"/>
        </w:rPr>
        <w:lastRenderedPageBreak/>
        <w:drawing>
          <wp:inline distT="0" distB="0" distL="0" distR="0" wp14:anchorId="5C83693C" wp14:editId="386915D0">
            <wp:extent cx="5590540" cy="2176145"/>
            <wp:effectExtent l="0" t="0" r="0"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0540" cy="2176145"/>
                    </a:xfrm>
                    <a:prstGeom prst="rect">
                      <a:avLst/>
                    </a:prstGeom>
                    <a:noFill/>
                  </pic:spPr>
                </pic:pic>
              </a:graphicData>
            </a:graphic>
          </wp:inline>
        </w:drawing>
      </w:r>
    </w:p>
    <w:p w14:paraId="66EE3C12" w14:textId="0B5A0F1A" w:rsidR="000E529E" w:rsidRPr="004A654A" w:rsidRDefault="000E529E" w:rsidP="000A0085">
      <w:pPr>
        <w:spacing w:line="480" w:lineRule="auto"/>
        <w:jc w:val="center"/>
        <w:rPr>
          <w:rFonts w:cs="Arial"/>
          <w:b/>
          <w:sz w:val="20"/>
          <w:szCs w:val="20"/>
        </w:rPr>
      </w:pPr>
      <w:r w:rsidRPr="004A654A">
        <w:rPr>
          <w:rFonts w:cs="Arial"/>
          <w:b/>
          <w:sz w:val="20"/>
          <w:szCs w:val="20"/>
        </w:rPr>
        <w:t xml:space="preserve">Fig. </w:t>
      </w:r>
      <w:r w:rsidR="00041DFA">
        <w:rPr>
          <w:rFonts w:cs="Arial"/>
          <w:b/>
          <w:sz w:val="20"/>
          <w:szCs w:val="20"/>
        </w:rPr>
        <w:t>4</w:t>
      </w:r>
      <w:r w:rsidRPr="004A654A">
        <w:rPr>
          <w:rFonts w:cs="Arial"/>
          <w:b/>
          <w:sz w:val="20"/>
          <w:szCs w:val="20"/>
        </w:rPr>
        <w:t xml:space="preserve">. Water-leaving radiance profiles for different </w:t>
      </w:r>
      <w:r w:rsidR="002A025C">
        <w:rPr>
          <w:rFonts w:cs="Arial"/>
          <w:b/>
          <w:sz w:val="20"/>
          <w:szCs w:val="20"/>
        </w:rPr>
        <w:t>assumed</w:t>
      </w:r>
      <w:r w:rsidRPr="004A654A">
        <w:rPr>
          <w:rFonts w:cs="Arial"/>
          <w:b/>
          <w:sz w:val="20"/>
          <w:szCs w:val="20"/>
        </w:rPr>
        <w:t xml:space="preserve"> positions of the native TIRS pixels, in the </w:t>
      </w:r>
      <w:r w:rsidR="00984CEA">
        <w:rPr>
          <w:rFonts w:cs="Arial"/>
          <w:b/>
          <w:sz w:val="20"/>
          <w:szCs w:val="20"/>
        </w:rPr>
        <w:t>Landsat 8</w:t>
      </w:r>
      <w:r w:rsidRPr="004A654A">
        <w:rPr>
          <w:rFonts w:cs="Arial"/>
          <w:b/>
          <w:sz w:val="20"/>
          <w:szCs w:val="20"/>
        </w:rPr>
        <w:t xml:space="preserve"> image from 5 Mar. 2016: the </w:t>
      </w:r>
      <w:r w:rsidR="00A42D3C">
        <w:rPr>
          <w:rFonts w:cs="Arial"/>
          <w:b/>
          <w:sz w:val="20"/>
          <w:szCs w:val="20"/>
        </w:rPr>
        <w:t>river surface</w:t>
      </w:r>
      <w:r w:rsidRPr="004A654A">
        <w:rPr>
          <w:rFonts w:cs="Arial"/>
          <w:b/>
          <w:sz w:val="20"/>
          <w:szCs w:val="20"/>
        </w:rPr>
        <w:t xml:space="preserve"> width is clearly wider than 400 m downstream of coordinate 85 km; between 83 and 85 km the river width was between 300 m and 400 m on the image date. </w:t>
      </w:r>
      <w:r w:rsidR="00956B9E">
        <w:rPr>
          <w:rFonts w:cs="Arial"/>
          <w:b/>
          <w:sz w:val="20"/>
          <w:szCs w:val="20"/>
        </w:rPr>
        <w:t xml:space="preserve">Blue and green dot profiles exhibit the lowest radiance, indicating that they </w:t>
      </w:r>
      <w:r w:rsidR="00956B9E" w:rsidRPr="00956B9E">
        <w:rPr>
          <w:rFonts w:cs="Arial"/>
          <w:b/>
          <w:sz w:val="20"/>
          <w:szCs w:val="20"/>
        </w:rPr>
        <w:t>were obtained from pure water thermal pixels</w:t>
      </w:r>
      <w:r w:rsidR="00956B9E">
        <w:rPr>
          <w:rFonts w:cs="Arial"/>
          <w:b/>
          <w:sz w:val="20"/>
          <w:szCs w:val="20"/>
        </w:rPr>
        <w:t xml:space="preserve"> </w:t>
      </w:r>
    </w:p>
    <w:p w14:paraId="1C6E96FE" w14:textId="4DEA44BD" w:rsidR="00822304" w:rsidRPr="00B036A8" w:rsidRDefault="00822304" w:rsidP="000A0085">
      <w:pPr>
        <w:spacing w:line="480" w:lineRule="auto"/>
        <w:jc w:val="both"/>
        <w:rPr>
          <w:rFonts w:cs="Arial"/>
        </w:rPr>
      </w:pPr>
    </w:p>
    <w:p w14:paraId="48730DC1" w14:textId="190201BC" w:rsidR="00E53736" w:rsidRPr="00B036A8" w:rsidRDefault="00517BE9" w:rsidP="000A0085">
      <w:pPr>
        <w:spacing w:line="480" w:lineRule="auto"/>
        <w:jc w:val="both"/>
        <w:rPr>
          <w:rFonts w:cs="Arial"/>
          <w:b/>
        </w:rPr>
      </w:pPr>
      <w:r>
        <w:rPr>
          <w:rFonts w:cs="Arial"/>
          <w:b/>
        </w:rPr>
        <w:t>3.</w:t>
      </w:r>
      <w:r w:rsidR="00000799">
        <w:rPr>
          <w:rFonts w:cs="Arial"/>
          <w:b/>
        </w:rPr>
        <w:t>4</w:t>
      </w:r>
      <w:r w:rsidR="00CD7BDC" w:rsidRPr="00B036A8">
        <w:rPr>
          <w:rFonts w:cs="Arial"/>
          <w:b/>
        </w:rPr>
        <w:t xml:space="preserve"> </w:t>
      </w:r>
      <w:r w:rsidR="00B16E3B">
        <w:rPr>
          <w:rFonts w:cs="Arial"/>
          <w:b/>
        </w:rPr>
        <w:t>L</w:t>
      </w:r>
      <w:r w:rsidR="00B16E3B" w:rsidRPr="00B16E3B">
        <w:rPr>
          <w:rFonts w:cs="Arial"/>
          <w:b/>
        </w:rPr>
        <w:t xml:space="preserve">ook-up table </w:t>
      </w:r>
      <w:r w:rsidR="00B45B3E">
        <w:rPr>
          <w:rFonts w:cs="Arial"/>
          <w:b/>
        </w:rPr>
        <w:t>for</w:t>
      </w:r>
      <w:r w:rsidR="00B16E3B" w:rsidRPr="00B16E3B">
        <w:rPr>
          <w:rFonts w:cs="Arial"/>
          <w:b/>
        </w:rPr>
        <w:t xml:space="preserve"> </w:t>
      </w:r>
      <w:r w:rsidR="00B16E3B">
        <w:rPr>
          <w:rFonts w:cs="Arial"/>
          <w:b/>
        </w:rPr>
        <w:t xml:space="preserve">cubic convolution resampling </w:t>
      </w:r>
      <w:r w:rsidR="00B16E3B" w:rsidRPr="00B16E3B">
        <w:rPr>
          <w:rFonts w:cs="Arial"/>
          <w:b/>
        </w:rPr>
        <w:t>error</w:t>
      </w:r>
    </w:p>
    <w:p w14:paraId="4E3BE04C" w14:textId="395F36E0" w:rsidR="00AC7A2A" w:rsidRPr="00B036A8" w:rsidRDefault="00C94841" w:rsidP="000A0085">
      <w:pPr>
        <w:spacing w:line="480" w:lineRule="auto"/>
        <w:jc w:val="both"/>
        <w:rPr>
          <w:rFonts w:cs="Arial"/>
        </w:rPr>
      </w:pPr>
      <w:r>
        <w:rPr>
          <w:rFonts w:cs="Arial"/>
        </w:rPr>
        <w:t>T</w:t>
      </w:r>
      <w:r w:rsidR="00694420" w:rsidRPr="00B036A8">
        <w:rPr>
          <w:rFonts w:cs="Arial"/>
        </w:rPr>
        <w:t xml:space="preserve">he </w:t>
      </w:r>
      <w:r w:rsidR="002F7DCD" w:rsidRPr="00B036A8">
        <w:rPr>
          <w:rFonts w:cs="Arial"/>
        </w:rPr>
        <w:t>cubic convolution resampling</w:t>
      </w:r>
      <w:r>
        <w:rPr>
          <w:rFonts w:cs="Arial"/>
        </w:rPr>
        <w:t xml:space="preserve"> </w:t>
      </w:r>
      <w:r w:rsidR="00687598" w:rsidRPr="00B036A8">
        <w:rPr>
          <w:rFonts w:cs="Arial"/>
        </w:rPr>
        <w:t xml:space="preserve">interpolates a cubic </w:t>
      </w:r>
      <w:r w:rsidR="00D93E81" w:rsidRPr="00B036A8">
        <w:rPr>
          <w:rFonts w:cs="Arial"/>
        </w:rPr>
        <w:t>polynomial</w:t>
      </w:r>
      <w:r w:rsidR="005E58F6" w:rsidRPr="00B036A8">
        <w:rPr>
          <w:rFonts w:cs="Arial"/>
        </w:rPr>
        <w:t xml:space="preserve"> </w:t>
      </w:r>
      <w:r w:rsidR="00882C21" w:rsidRPr="00B036A8">
        <w:rPr>
          <w:rFonts w:cs="Arial"/>
        </w:rPr>
        <w:t>function</w:t>
      </w:r>
      <w:r w:rsidR="00A64F00" w:rsidRPr="00B036A8">
        <w:rPr>
          <w:rFonts w:cs="Arial"/>
        </w:rPr>
        <w:t xml:space="preserve"> </w:t>
      </w:r>
      <w:r w:rsidR="00D4730E" w:rsidRPr="00B036A8">
        <w:rPr>
          <w:rFonts w:cs="Arial"/>
        </w:rPr>
        <w:t>throu</w:t>
      </w:r>
      <w:r w:rsidR="00A64F00" w:rsidRPr="00B036A8">
        <w:rPr>
          <w:rFonts w:cs="Arial"/>
        </w:rPr>
        <w:t>gh the</w:t>
      </w:r>
      <w:r w:rsidR="00EA7237" w:rsidRPr="00B036A8">
        <w:rPr>
          <w:rFonts w:cs="Arial"/>
        </w:rPr>
        <w:t xml:space="preserve"> 16 pixel values whose centres are </w:t>
      </w:r>
      <w:r w:rsidR="00A64F00" w:rsidRPr="00B036A8">
        <w:rPr>
          <w:rFonts w:cs="Arial"/>
        </w:rPr>
        <w:t xml:space="preserve">closest to the resampled one. </w:t>
      </w:r>
      <w:r w:rsidR="00063C82" w:rsidRPr="00B036A8">
        <w:rPr>
          <w:rFonts w:cs="Arial"/>
        </w:rPr>
        <w:t>Consequently</w:t>
      </w:r>
      <w:r w:rsidR="00EA7237" w:rsidRPr="00B036A8">
        <w:rPr>
          <w:rFonts w:cs="Arial"/>
        </w:rPr>
        <w:t xml:space="preserve">, </w:t>
      </w:r>
      <w:r w:rsidR="00BA783D">
        <w:rPr>
          <w:rFonts w:cs="Arial"/>
        </w:rPr>
        <w:t>a resampled value</w:t>
      </w:r>
      <w:r w:rsidR="003A4E2A" w:rsidRPr="00B036A8">
        <w:rPr>
          <w:rFonts w:cs="Arial"/>
        </w:rPr>
        <w:t xml:space="preserve"> will be influenced b</w:t>
      </w:r>
      <w:r w:rsidR="00BA783D">
        <w:rPr>
          <w:rFonts w:cs="Arial"/>
        </w:rPr>
        <w:t xml:space="preserve">y </w:t>
      </w:r>
      <w:r w:rsidR="003A4E2A" w:rsidRPr="00B036A8">
        <w:rPr>
          <w:rFonts w:cs="Arial"/>
        </w:rPr>
        <w:t>land radiance if land pixels are present within its 16 closest neighbours</w:t>
      </w:r>
      <w:r w:rsidR="00BA783D">
        <w:rPr>
          <w:rFonts w:cs="Arial"/>
        </w:rPr>
        <w:t>. F</w:t>
      </w:r>
      <w:r w:rsidR="00E1093C">
        <w:rPr>
          <w:rFonts w:cs="Arial"/>
        </w:rPr>
        <w:t xml:space="preserve">or </w:t>
      </w:r>
      <w:r w:rsidR="00984CEA">
        <w:rPr>
          <w:rFonts w:cs="Arial"/>
        </w:rPr>
        <w:t>Landsat 8</w:t>
      </w:r>
      <w:r w:rsidR="00E1093C">
        <w:rPr>
          <w:rFonts w:cs="Arial"/>
        </w:rPr>
        <w:t xml:space="preserve"> TIRS</w:t>
      </w:r>
      <w:r w:rsidR="007A61E0">
        <w:rPr>
          <w:rFonts w:cs="Arial"/>
        </w:rPr>
        <w:t>,</w:t>
      </w:r>
      <w:r w:rsidR="00E1093C">
        <w:rPr>
          <w:rFonts w:cs="Arial"/>
        </w:rPr>
        <w:t xml:space="preserve"> </w:t>
      </w:r>
      <w:r w:rsidR="00BA783D">
        <w:rPr>
          <w:rFonts w:cs="Arial"/>
        </w:rPr>
        <w:t xml:space="preserve">a </w:t>
      </w:r>
      <w:r w:rsidR="00BA783D" w:rsidRPr="00BA783D">
        <w:rPr>
          <w:rFonts w:cs="Arial"/>
        </w:rPr>
        <w:t>16</w:t>
      </w:r>
      <w:r w:rsidR="00BA783D">
        <w:rPr>
          <w:rFonts w:cs="Arial"/>
        </w:rPr>
        <w:t xml:space="preserve">–pixel neighbourhood </w:t>
      </w:r>
      <w:r w:rsidR="00E1093C">
        <w:rPr>
          <w:rFonts w:cs="Arial"/>
        </w:rPr>
        <w:t>corresponds approximately to an area of 400 m x 400 m</w:t>
      </w:r>
      <w:r w:rsidR="003A4E2A" w:rsidRPr="00B036A8">
        <w:rPr>
          <w:rFonts w:cs="Arial"/>
        </w:rPr>
        <w:t>. The degree of land contamination will depend on the relative position of the land pixels in the neighbourhood, i.e. on the geometry of the water body surface</w:t>
      </w:r>
      <w:r w:rsidR="00E1093C">
        <w:rPr>
          <w:rFonts w:cs="Arial"/>
        </w:rPr>
        <w:t>,</w:t>
      </w:r>
      <w:r w:rsidR="003A4E2A" w:rsidRPr="00B036A8">
        <w:rPr>
          <w:rFonts w:cs="Arial"/>
        </w:rPr>
        <w:t xml:space="preserve"> and on the ratio of</w:t>
      </w:r>
      <w:r w:rsidR="00E1093C">
        <w:rPr>
          <w:rFonts w:cs="Arial"/>
        </w:rPr>
        <w:t xml:space="preserve"> land to water thermal radiance</w:t>
      </w:r>
      <w:r w:rsidR="00BA783D">
        <w:rPr>
          <w:rFonts w:cs="Arial"/>
        </w:rPr>
        <w:t>,</w:t>
      </w:r>
      <w:r w:rsidR="0047104E">
        <w:rPr>
          <w:rFonts w:cs="Arial"/>
        </w:rPr>
        <w:t xml:space="preserve"> </w:t>
      </w:r>
      <w:r w:rsidR="003A4E2A" w:rsidRPr="00B036A8">
        <w:rPr>
          <w:rFonts w:cs="Arial"/>
        </w:rPr>
        <w:t>notably</w:t>
      </w:r>
      <w:r w:rsidR="0047104E">
        <w:rPr>
          <w:rFonts w:cs="Arial"/>
        </w:rPr>
        <w:t xml:space="preserve"> variable</w:t>
      </w:r>
      <w:r w:rsidR="003A4E2A" w:rsidRPr="00B036A8">
        <w:rPr>
          <w:rFonts w:cs="Arial"/>
        </w:rPr>
        <w:t xml:space="preserve"> between day and night images, and among seasons. </w:t>
      </w:r>
      <w:r w:rsidR="00AC7A2A">
        <w:rPr>
          <w:rFonts w:cs="Arial"/>
        </w:rPr>
        <w:t xml:space="preserve">Fig. </w:t>
      </w:r>
      <w:r w:rsidR="00D57DDE">
        <w:rPr>
          <w:rFonts w:cs="Arial"/>
        </w:rPr>
        <w:t>5</w:t>
      </w:r>
      <w:r w:rsidR="00AC7A2A">
        <w:rPr>
          <w:rFonts w:cs="Arial"/>
        </w:rPr>
        <w:t xml:space="preserve"> shows the near bank </w:t>
      </w:r>
      <w:r w:rsidR="002124B6">
        <w:rPr>
          <w:rFonts w:cs="Arial"/>
        </w:rPr>
        <w:t xml:space="preserve">thermal </w:t>
      </w:r>
      <w:r w:rsidR="00AC7A2A">
        <w:rPr>
          <w:rFonts w:cs="Arial"/>
        </w:rPr>
        <w:t>radiance mixing in a reach of the study area</w:t>
      </w:r>
      <w:r w:rsidR="003B5A09">
        <w:rPr>
          <w:rFonts w:cs="Arial"/>
        </w:rPr>
        <w:t xml:space="preserve">. </w:t>
      </w:r>
      <w:r w:rsidR="00323BD3">
        <w:rPr>
          <w:rFonts w:cs="Arial"/>
        </w:rPr>
        <w:t xml:space="preserve">The radiance gradients </w:t>
      </w:r>
      <w:r w:rsidR="00F04E1B">
        <w:rPr>
          <w:rFonts w:cs="Arial"/>
        </w:rPr>
        <w:t>orthogonal</w:t>
      </w:r>
      <w:r w:rsidR="00323BD3">
        <w:rPr>
          <w:rFonts w:cs="Arial"/>
        </w:rPr>
        <w:t xml:space="preserve"> to the</w:t>
      </w:r>
      <w:r w:rsidR="0031799B">
        <w:rPr>
          <w:rFonts w:cs="Arial"/>
        </w:rPr>
        <w:t xml:space="preserve"> </w:t>
      </w:r>
      <w:r w:rsidR="003B5A09">
        <w:rPr>
          <w:rFonts w:cs="Arial"/>
        </w:rPr>
        <w:t xml:space="preserve">river banks </w:t>
      </w:r>
      <w:r w:rsidR="00323BD3">
        <w:rPr>
          <w:rFonts w:cs="Arial"/>
        </w:rPr>
        <w:t xml:space="preserve">are a consequence of </w:t>
      </w:r>
      <w:r w:rsidR="006D610C">
        <w:rPr>
          <w:rFonts w:cs="Arial"/>
        </w:rPr>
        <w:t xml:space="preserve">mixed thermal pixels and </w:t>
      </w:r>
      <w:r w:rsidR="00323BD3">
        <w:rPr>
          <w:rFonts w:cs="Arial"/>
        </w:rPr>
        <w:t>convolution mixing. The bl</w:t>
      </w:r>
      <w:r w:rsidR="00F04E1B">
        <w:rPr>
          <w:rFonts w:cs="Arial"/>
        </w:rPr>
        <w:t>ue-purple patches correspond to unmixed</w:t>
      </w:r>
      <w:r w:rsidR="00323BD3">
        <w:rPr>
          <w:rFonts w:cs="Arial"/>
        </w:rPr>
        <w:t xml:space="preserve"> water </w:t>
      </w:r>
      <w:r w:rsidR="00F04E1B">
        <w:rPr>
          <w:rFonts w:cs="Arial"/>
        </w:rPr>
        <w:t xml:space="preserve">thermal </w:t>
      </w:r>
      <w:r w:rsidR="00323BD3">
        <w:rPr>
          <w:rFonts w:cs="Arial"/>
        </w:rPr>
        <w:t>radiance.</w:t>
      </w:r>
      <w:r w:rsidR="00F04E1B">
        <w:rPr>
          <w:rFonts w:cs="Arial"/>
        </w:rPr>
        <w:t xml:space="preserve"> Their selection is the purpose of the method developed by this study.</w:t>
      </w:r>
      <w:r w:rsidR="00323BD3">
        <w:rPr>
          <w:rFonts w:cs="Arial"/>
        </w:rPr>
        <w:t xml:space="preserve"> </w:t>
      </w:r>
      <w:r w:rsidR="00AC7A2A">
        <w:rPr>
          <w:rFonts w:cs="Arial"/>
        </w:rPr>
        <w:t xml:space="preserve"> </w:t>
      </w:r>
    </w:p>
    <w:p w14:paraId="4BCBAF2C" w14:textId="1FF8F4EA" w:rsidR="005C326A" w:rsidRDefault="00DC38D6" w:rsidP="000A0085">
      <w:pPr>
        <w:spacing w:line="480" w:lineRule="auto"/>
        <w:jc w:val="both"/>
        <w:rPr>
          <w:rFonts w:cs="Arial"/>
        </w:rPr>
      </w:pPr>
      <w:r>
        <w:rPr>
          <w:rFonts w:cs="Arial"/>
        </w:rPr>
        <w:lastRenderedPageBreak/>
        <w:t xml:space="preserve">The radiance mixing introduced by the convolution was simulated for different </w:t>
      </w:r>
      <w:r w:rsidR="008A23C3">
        <w:rPr>
          <w:rFonts w:cs="Arial"/>
        </w:rPr>
        <w:t>land to water</w:t>
      </w:r>
      <w:r>
        <w:rPr>
          <w:rFonts w:cs="Arial"/>
        </w:rPr>
        <w:t xml:space="preserve"> </w:t>
      </w:r>
      <w:r w:rsidR="008A23C3">
        <w:rPr>
          <w:rFonts w:cs="Arial"/>
        </w:rPr>
        <w:t xml:space="preserve">relative </w:t>
      </w:r>
      <w:r w:rsidR="00B2690F" w:rsidRPr="00B036A8">
        <w:rPr>
          <w:rFonts w:cs="Arial"/>
        </w:rPr>
        <w:t>radia</w:t>
      </w:r>
      <w:r w:rsidR="00ED2090" w:rsidRPr="00B036A8">
        <w:rPr>
          <w:rFonts w:cs="Arial"/>
        </w:rPr>
        <w:t>n</w:t>
      </w:r>
      <w:r w:rsidR="00B2690F" w:rsidRPr="00B036A8">
        <w:rPr>
          <w:rFonts w:cs="Arial"/>
        </w:rPr>
        <w:t>c</w:t>
      </w:r>
      <w:r w:rsidR="00ED2090" w:rsidRPr="00B036A8">
        <w:rPr>
          <w:rFonts w:cs="Arial"/>
        </w:rPr>
        <w:t>es</w:t>
      </w:r>
      <w:r w:rsidR="00E211FB">
        <w:rPr>
          <w:rFonts w:cs="Arial"/>
        </w:rPr>
        <w:t xml:space="preserve"> as follows</w:t>
      </w:r>
      <w:r w:rsidR="003A49BD" w:rsidRPr="00B036A8">
        <w:rPr>
          <w:rFonts w:cs="Arial"/>
        </w:rPr>
        <w:t xml:space="preserve">: </w:t>
      </w:r>
      <w:r w:rsidR="003C48FC">
        <w:rPr>
          <w:rFonts w:cs="Arial"/>
        </w:rPr>
        <w:t>f</w:t>
      </w:r>
      <w:r w:rsidR="00913E53" w:rsidRPr="00B036A8">
        <w:rPr>
          <w:rFonts w:cs="Arial"/>
        </w:rPr>
        <w:t>irst</w:t>
      </w:r>
      <w:r w:rsidR="00BE1C94">
        <w:rPr>
          <w:rFonts w:cs="Arial"/>
        </w:rPr>
        <w:t>,</w:t>
      </w:r>
      <w:r w:rsidR="00913E53" w:rsidRPr="00B036A8">
        <w:rPr>
          <w:rFonts w:cs="Arial"/>
        </w:rPr>
        <w:t xml:space="preserve"> </w:t>
      </w:r>
      <w:r w:rsidR="009F746A" w:rsidRPr="00B036A8">
        <w:rPr>
          <w:rFonts w:cs="Arial"/>
        </w:rPr>
        <w:t>the 30 m water</w:t>
      </w:r>
      <w:r w:rsidR="00865EF0">
        <w:rPr>
          <w:rFonts w:cs="Arial"/>
        </w:rPr>
        <w:t xml:space="preserve"> mask </w:t>
      </w:r>
      <w:r w:rsidR="009F746A" w:rsidRPr="00B036A8">
        <w:rPr>
          <w:rFonts w:cs="Arial"/>
        </w:rPr>
        <w:t>was res</w:t>
      </w:r>
      <w:r w:rsidR="0031799B">
        <w:rPr>
          <w:rFonts w:cs="Arial"/>
        </w:rPr>
        <w:t xml:space="preserve">ampled </w:t>
      </w:r>
      <w:r w:rsidR="009F746A" w:rsidRPr="00B036A8">
        <w:rPr>
          <w:rFonts w:cs="Arial"/>
        </w:rPr>
        <w:t>to a 10 m resolution grid. W</w:t>
      </w:r>
      <w:r w:rsidR="002B1F34" w:rsidRPr="00B036A8">
        <w:rPr>
          <w:rFonts w:cs="Arial"/>
        </w:rPr>
        <w:t>ater pixels we</w:t>
      </w:r>
      <w:r w:rsidR="00923338" w:rsidRPr="00B036A8">
        <w:rPr>
          <w:rFonts w:cs="Arial"/>
        </w:rPr>
        <w:t>re assigned</w:t>
      </w:r>
      <w:r w:rsidR="00351B94" w:rsidRPr="00B036A8">
        <w:rPr>
          <w:rFonts w:cs="Arial"/>
        </w:rPr>
        <w:t xml:space="preserve"> </w:t>
      </w:r>
      <w:r w:rsidR="005C326A" w:rsidRPr="00B036A8">
        <w:rPr>
          <w:rFonts w:cs="Arial"/>
        </w:rPr>
        <w:t>value 1, while over</w:t>
      </w:r>
      <w:r w:rsidR="00923338" w:rsidRPr="00B036A8">
        <w:rPr>
          <w:rFonts w:cs="Arial"/>
        </w:rPr>
        <w:t>land pixels were given</w:t>
      </w:r>
      <w:r w:rsidR="00351B94" w:rsidRPr="00B036A8">
        <w:rPr>
          <w:rFonts w:cs="Arial"/>
        </w:rPr>
        <w:t xml:space="preserve"> </w:t>
      </w:r>
      <w:r w:rsidR="002B1F34" w:rsidRPr="00B036A8">
        <w:rPr>
          <w:rFonts w:cs="Arial"/>
        </w:rPr>
        <w:t>value C</w:t>
      </w:r>
      <w:r w:rsidR="005C326A" w:rsidRPr="00B036A8">
        <w:rPr>
          <w:rFonts w:cs="Arial"/>
        </w:rPr>
        <w:t xml:space="preserve"> representative of the </w:t>
      </w:r>
      <w:r w:rsidR="00B2690F" w:rsidRPr="00B036A8">
        <w:rPr>
          <w:rFonts w:cs="Arial"/>
        </w:rPr>
        <w:t>l</w:t>
      </w:r>
      <w:r w:rsidR="00B22FAD" w:rsidRPr="00B036A8">
        <w:rPr>
          <w:rFonts w:cs="Arial"/>
        </w:rPr>
        <w:t xml:space="preserve">and to </w:t>
      </w:r>
      <w:r w:rsidR="005C326A" w:rsidRPr="00B036A8">
        <w:rPr>
          <w:rFonts w:cs="Arial"/>
        </w:rPr>
        <w:t>water radiance ratio</w:t>
      </w:r>
      <w:r w:rsidR="002B1F34" w:rsidRPr="00B036A8">
        <w:rPr>
          <w:rFonts w:cs="Arial"/>
        </w:rPr>
        <w:t>. An image</w:t>
      </w:r>
      <w:r w:rsidR="003A49BD" w:rsidRPr="00B036A8">
        <w:rPr>
          <w:rFonts w:cs="Arial"/>
        </w:rPr>
        <w:t xml:space="preserve"> was simulated by res</w:t>
      </w:r>
      <w:r w:rsidR="002B1F34" w:rsidRPr="00B036A8">
        <w:rPr>
          <w:rFonts w:cs="Arial"/>
        </w:rPr>
        <w:t>ampling the modified water mask</w:t>
      </w:r>
      <w:r w:rsidR="003A49BD" w:rsidRPr="00B036A8">
        <w:rPr>
          <w:rFonts w:cs="Arial"/>
        </w:rPr>
        <w:t xml:space="preserve"> to 100 m resolution using the boxcar </w:t>
      </w:r>
      <w:r w:rsidR="002B1F34" w:rsidRPr="00B036A8">
        <w:rPr>
          <w:rFonts w:cs="Arial"/>
        </w:rPr>
        <w:t>or averaged win</w:t>
      </w:r>
      <w:r w:rsidR="00B22FAD" w:rsidRPr="00B036A8">
        <w:rPr>
          <w:rFonts w:cs="Arial"/>
        </w:rPr>
        <w:t>dow method. T</w:t>
      </w:r>
      <w:r w:rsidR="007A61E0">
        <w:rPr>
          <w:rFonts w:cs="Arial"/>
        </w:rPr>
        <w:t>his simulation assumes the l</w:t>
      </w:r>
      <w:r w:rsidR="00C15F63">
        <w:rPr>
          <w:rFonts w:cs="Arial"/>
        </w:rPr>
        <w:t>inear mixing</w:t>
      </w:r>
      <w:r w:rsidR="007A61E0">
        <w:rPr>
          <w:rFonts w:cs="Arial"/>
        </w:rPr>
        <w:t xml:space="preserve"> of radiance </w:t>
      </w:r>
      <w:r w:rsidR="005C326A" w:rsidRPr="00B036A8">
        <w:rPr>
          <w:rFonts w:cs="Arial"/>
        </w:rPr>
        <w:t>(</w:t>
      </w:r>
      <w:r w:rsidR="00673346">
        <w:rPr>
          <w:rFonts w:cs="Arial"/>
        </w:rPr>
        <w:t>Asner</w:t>
      </w:r>
      <w:r w:rsidR="00107C0F" w:rsidRPr="00B036A8">
        <w:rPr>
          <w:rFonts w:cs="Arial"/>
        </w:rPr>
        <w:t xml:space="preserve"> et al., 1997</w:t>
      </w:r>
      <w:r w:rsidR="005C326A" w:rsidRPr="00B036A8">
        <w:rPr>
          <w:rFonts w:cs="Arial"/>
        </w:rPr>
        <w:t xml:space="preserve">). </w:t>
      </w:r>
      <w:r w:rsidR="002B1F34" w:rsidRPr="00B036A8">
        <w:rPr>
          <w:rFonts w:cs="Arial"/>
        </w:rPr>
        <w:t xml:space="preserve">Cubic convolution was </w:t>
      </w:r>
      <w:r w:rsidR="003A49BD" w:rsidRPr="00B036A8">
        <w:rPr>
          <w:rFonts w:cs="Arial"/>
        </w:rPr>
        <w:t xml:space="preserve">applied to resample again the latter image to 30 m resolution. </w:t>
      </w:r>
      <w:r w:rsidR="00957BC6" w:rsidRPr="00B036A8">
        <w:rPr>
          <w:rFonts w:cs="Arial"/>
        </w:rPr>
        <w:t xml:space="preserve"> </w:t>
      </w:r>
      <w:r w:rsidR="00B2690F" w:rsidRPr="00B036A8">
        <w:rPr>
          <w:rFonts w:cs="Arial"/>
        </w:rPr>
        <w:t xml:space="preserve">The entire process </w:t>
      </w:r>
      <w:r w:rsidR="00B26416" w:rsidRPr="00B036A8">
        <w:rPr>
          <w:rFonts w:cs="Arial"/>
        </w:rPr>
        <w:t>was</w:t>
      </w:r>
      <w:r w:rsidR="00FF5228" w:rsidRPr="00B036A8">
        <w:rPr>
          <w:rFonts w:cs="Arial"/>
        </w:rPr>
        <w:t xml:space="preserve"> repeated for </w:t>
      </w:r>
      <w:r w:rsidR="003C48FC">
        <w:rPr>
          <w:rFonts w:cs="Arial"/>
        </w:rPr>
        <w:t xml:space="preserve">the </w:t>
      </w:r>
      <w:r w:rsidR="00FF5228" w:rsidRPr="00B036A8">
        <w:rPr>
          <w:rFonts w:cs="Arial"/>
        </w:rPr>
        <w:t>contrast value C ranging from 0.8 to</w:t>
      </w:r>
      <w:r w:rsidR="00B2690F" w:rsidRPr="00B036A8">
        <w:rPr>
          <w:rFonts w:cs="Arial"/>
        </w:rPr>
        <w:t xml:space="preserve"> 1.2</w:t>
      </w:r>
      <w:r w:rsidR="00524878">
        <w:rPr>
          <w:rFonts w:cs="Arial"/>
        </w:rPr>
        <w:t>.</w:t>
      </w:r>
      <w:r w:rsidR="00A0729A" w:rsidRPr="00B036A8">
        <w:rPr>
          <w:rFonts w:cs="Arial"/>
        </w:rPr>
        <w:t xml:space="preserve"> </w:t>
      </w:r>
      <w:r w:rsidR="00524878">
        <w:rPr>
          <w:rFonts w:cs="Arial"/>
        </w:rPr>
        <w:t>T</w:t>
      </w:r>
      <w:r w:rsidR="00A0729A" w:rsidRPr="00B036A8">
        <w:rPr>
          <w:rFonts w:cs="Arial"/>
        </w:rPr>
        <w:t xml:space="preserve">he </w:t>
      </w:r>
      <w:r w:rsidR="00524878">
        <w:rPr>
          <w:rFonts w:cs="Arial"/>
        </w:rPr>
        <w:t>error</w:t>
      </w:r>
      <w:r w:rsidR="00C03EAC">
        <w:rPr>
          <w:rFonts w:cs="Arial"/>
        </w:rPr>
        <w:t>s</w:t>
      </w:r>
      <w:r w:rsidR="00524878">
        <w:rPr>
          <w:rFonts w:cs="Arial"/>
        </w:rPr>
        <w:t xml:space="preserve"> introduced by the cubic convolution, calculated as t</w:t>
      </w:r>
      <w:r w:rsidR="00C03EAC">
        <w:rPr>
          <w:rFonts w:cs="Arial"/>
        </w:rPr>
        <w:t>he ratio of the resampled to the original value</w:t>
      </w:r>
      <w:r w:rsidR="00524878">
        <w:rPr>
          <w:rFonts w:cs="Arial"/>
        </w:rPr>
        <w:t>,</w:t>
      </w:r>
      <w:r w:rsidR="00107C0F" w:rsidRPr="00B036A8">
        <w:rPr>
          <w:rFonts w:cs="Arial"/>
        </w:rPr>
        <w:t xml:space="preserve"> were</w:t>
      </w:r>
      <w:r w:rsidR="00E64531" w:rsidRPr="00B036A8">
        <w:rPr>
          <w:rFonts w:cs="Arial"/>
        </w:rPr>
        <w:t xml:space="preserve"> </w:t>
      </w:r>
      <w:r w:rsidR="00237BA6" w:rsidRPr="00B036A8">
        <w:rPr>
          <w:rFonts w:cs="Arial"/>
        </w:rPr>
        <w:t xml:space="preserve">compiled in a </w:t>
      </w:r>
      <w:r w:rsidR="00E64531" w:rsidRPr="00B036A8">
        <w:rPr>
          <w:rFonts w:cs="Arial"/>
        </w:rPr>
        <w:t xml:space="preserve">pixel-specific </w:t>
      </w:r>
      <w:r w:rsidR="00237BA6" w:rsidRPr="00B036A8">
        <w:rPr>
          <w:rFonts w:cs="Arial"/>
        </w:rPr>
        <w:t>look-up t</w:t>
      </w:r>
      <w:r w:rsidR="00E64531" w:rsidRPr="00B036A8">
        <w:rPr>
          <w:rFonts w:cs="Arial"/>
        </w:rPr>
        <w:t>able</w:t>
      </w:r>
      <w:r w:rsidR="00237BA6" w:rsidRPr="00B036A8">
        <w:rPr>
          <w:rFonts w:cs="Arial"/>
        </w:rPr>
        <w:t xml:space="preserve"> as a function of the land to water radiance contrast </w:t>
      </w:r>
      <w:r w:rsidR="0031799B">
        <w:rPr>
          <w:rFonts w:cs="Arial"/>
        </w:rPr>
        <w:t>(</w:t>
      </w:r>
      <w:r w:rsidR="004B2973">
        <w:rPr>
          <w:rFonts w:cs="Arial"/>
        </w:rPr>
        <w:t xml:space="preserve">Fig. </w:t>
      </w:r>
      <w:r w:rsidR="00D57DDE">
        <w:rPr>
          <w:rFonts w:cs="Arial"/>
        </w:rPr>
        <w:t>6</w:t>
      </w:r>
      <w:r w:rsidR="0031799B">
        <w:rPr>
          <w:rFonts w:cs="Arial"/>
        </w:rPr>
        <w:t>).</w:t>
      </w:r>
      <w:r w:rsidR="004B2973">
        <w:rPr>
          <w:rFonts w:cs="Arial"/>
        </w:rPr>
        <w:t xml:space="preserve"> </w:t>
      </w:r>
    </w:p>
    <w:p w14:paraId="4FBED720" w14:textId="77777777" w:rsidR="00360382" w:rsidRPr="00B036A8" w:rsidRDefault="00360382" w:rsidP="00360382">
      <w:pPr>
        <w:spacing w:line="480" w:lineRule="auto"/>
        <w:jc w:val="center"/>
        <w:rPr>
          <w:rFonts w:cs="Arial"/>
        </w:rPr>
      </w:pPr>
      <w:r>
        <w:rPr>
          <w:rFonts w:cs="Arial"/>
          <w:noProof/>
          <w:lang w:eastAsia="en-GB"/>
        </w:rPr>
        <w:drawing>
          <wp:inline distT="0" distB="0" distL="0" distR="0" wp14:anchorId="7BBF4E12" wp14:editId="7522F050">
            <wp:extent cx="3676015" cy="1524000"/>
            <wp:effectExtent l="0" t="0" r="0" b="0"/>
            <wp:docPr id="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6015" cy="1524000"/>
                    </a:xfrm>
                    <a:prstGeom prst="rect">
                      <a:avLst/>
                    </a:prstGeom>
                    <a:noFill/>
                  </pic:spPr>
                </pic:pic>
              </a:graphicData>
            </a:graphic>
          </wp:inline>
        </w:drawing>
      </w:r>
    </w:p>
    <w:p w14:paraId="674FCED9" w14:textId="77777777" w:rsidR="00360382" w:rsidRPr="00F04E1B" w:rsidRDefault="00360382" w:rsidP="00360382">
      <w:pPr>
        <w:spacing w:line="480" w:lineRule="auto"/>
        <w:jc w:val="center"/>
        <w:rPr>
          <w:rFonts w:cs="Arial"/>
          <w:b/>
          <w:sz w:val="20"/>
          <w:szCs w:val="20"/>
        </w:rPr>
      </w:pPr>
      <w:r w:rsidRPr="00F04E1B">
        <w:rPr>
          <w:rFonts w:cs="Arial"/>
          <w:b/>
          <w:sz w:val="20"/>
          <w:szCs w:val="20"/>
        </w:rPr>
        <w:t xml:space="preserve">Fig. </w:t>
      </w:r>
      <w:r>
        <w:rPr>
          <w:rFonts w:cs="Arial"/>
          <w:b/>
          <w:sz w:val="20"/>
          <w:szCs w:val="20"/>
        </w:rPr>
        <w:t>5</w:t>
      </w:r>
      <w:r w:rsidRPr="00F04E1B">
        <w:rPr>
          <w:rFonts w:cs="Arial"/>
          <w:b/>
          <w:sz w:val="20"/>
          <w:szCs w:val="20"/>
        </w:rPr>
        <w:t xml:space="preserve">. Water leaving radiance in a reach of the </w:t>
      </w:r>
      <w:proofErr w:type="spellStart"/>
      <w:r w:rsidRPr="00F04E1B">
        <w:rPr>
          <w:rFonts w:cs="Arial"/>
          <w:b/>
          <w:sz w:val="20"/>
          <w:szCs w:val="20"/>
        </w:rPr>
        <w:t>Mequinenza</w:t>
      </w:r>
      <w:proofErr w:type="spellEnd"/>
      <w:r w:rsidRPr="00F04E1B">
        <w:rPr>
          <w:rFonts w:cs="Arial"/>
          <w:b/>
          <w:sz w:val="20"/>
          <w:szCs w:val="20"/>
        </w:rPr>
        <w:t xml:space="preserve"> reservoir, derived from </w:t>
      </w:r>
      <w:r>
        <w:rPr>
          <w:rFonts w:cs="Arial"/>
          <w:b/>
          <w:sz w:val="20"/>
          <w:szCs w:val="20"/>
        </w:rPr>
        <w:t>Landsat 8</w:t>
      </w:r>
      <w:r w:rsidRPr="00F04E1B">
        <w:rPr>
          <w:rFonts w:cs="Arial"/>
          <w:b/>
          <w:sz w:val="20"/>
          <w:szCs w:val="20"/>
        </w:rPr>
        <w:t xml:space="preserve">´s band 10, acquired on 22 Jan. 2018. </w:t>
      </w:r>
      <w:r>
        <w:rPr>
          <w:rFonts w:cs="Arial"/>
          <w:b/>
          <w:sz w:val="20"/>
          <w:szCs w:val="20"/>
        </w:rPr>
        <w:t>The black line indicates the water perimeter. Water-land radiance mixing is revealed by the t</w:t>
      </w:r>
      <w:r w:rsidRPr="00F04E1B">
        <w:rPr>
          <w:rFonts w:cs="Arial"/>
          <w:b/>
          <w:sz w:val="20"/>
          <w:szCs w:val="20"/>
        </w:rPr>
        <w:t xml:space="preserve">hermal gradients perpendicular to the banks. </w:t>
      </w:r>
    </w:p>
    <w:p w14:paraId="7F9EC835" w14:textId="3FD67AC6" w:rsidR="00360382" w:rsidRDefault="00360382" w:rsidP="000A0085">
      <w:pPr>
        <w:spacing w:line="480" w:lineRule="auto"/>
        <w:jc w:val="both"/>
        <w:rPr>
          <w:rFonts w:cs="Arial"/>
        </w:rPr>
      </w:pPr>
    </w:p>
    <w:tbl>
      <w:tblPr>
        <w:tblStyle w:val="TableGri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0"/>
        <w:gridCol w:w="3293"/>
      </w:tblGrid>
      <w:tr w:rsidR="003D225C" w14:paraId="709D0C57" w14:textId="77777777" w:rsidTr="007825DD">
        <w:tc>
          <w:tcPr>
            <w:tcW w:w="4220" w:type="dxa"/>
          </w:tcPr>
          <w:p w14:paraId="5D76B6A8" w14:textId="50A3BB40" w:rsidR="003D225C" w:rsidRDefault="003D225C" w:rsidP="000A0085">
            <w:pPr>
              <w:spacing w:line="480" w:lineRule="auto"/>
              <w:jc w:val="right"/>
              <w:rPr>
                <w:rFonts w:cs="Arial"/>
              </w:rPr>
            </w:pPr>
            <w:r>
              <w:rPr>
                <w:rFonts w:cs="Arial"/>
                <w:noProof/>
                <w:lang w:eastAsia="en-GB"/>
              </w:rPr>
              <w:lastRenderedPageBreak/>
              <w:drawing>
                <wp:inline distT="0" distB="0" distL="0" distR="0" wp14:anchorId="3895EB49" wp14:editId="338A030C">
                  <wp:extent cx="2542540" cy="348742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2540" cy="3487420"/>
                          </a:xfrm>
                          <a:prstGeom prst="rect">
                            <a:avLst/>
                          </a:prstGeom>
                          <a:noFill/>
                        </pic:spPr>
                      </pic:pic>
                    </a:graphicData>
                  </a:graphic>
                </wp:inline>
              </w:drawing>
            </w:r>
          </w:p>
        </w:tc>
        <w:tc>
          <w:tcPr>
            <w:tcW w:w="3293" w:type="dxa"/>
          </w:tcPr>
          <w:p w14:paraId="3A2C23A2" w14:textId="623C3A03" w:rsidR="003D225C" w:rsidRDefault="00CD06A6" w:rsidP="00CD06A6">
            <w:pPr>
              <w:pStyle w:val="NormalWeb"/>
              <w:spacing w:before="0" w:beforeAutospacing="0" w:after="0" w:afterAutospacing="0" w:line="288" w:lineRule="auto"/>
              <w:rPr>
                <w:rFonts w:ascii="Calibri" w:eastAsia="+mn-ea" w:hAnsi="Calibri" w:cs="+mn-cs"/>
                <w:color w:val="000000"/>
                <w:kern w:val="24"/>
                <w:sz w:val="22"/>
                <w:szCs w:val="22"/>
                <w:lang w:val="en-GB"/>
              </w:rPr>
            </w:pPr>
            <w:r>
              <w:rPr>
                <w:rFonts w:ascii="Calibri" w:eastAsia="+mn-ea" w:hAnsi="Calibri" w:cs="+mn-cs"/>
                <w:color w:val="000000"/>
                <w:kern w:val="24"/>
                <w:sz w:val="22"/>
                <w:szCs w:val="22"/>
                <w:lang w:val="en-GB"/>
              </w:rPr>
              <w:t xml:space="preserve">A. </w:t>
            </w:r>
            <w:r w:rsidR="003D225C" w:rsidRPr="00CD06A6">
              <w:rPr>
                <w:rFonts w:ascii="Calibri" w:eastAsia="+mn-ea" w:hAnsi="Calibri" w:cs="+mn-cs"/>
                <w:color w:val="000000"/>
                <w:kern w:val="24"/>
                <w:sz w:val="22"/>
                <w:szCs w:val="22"/>
                <w:lang w:val="en-GB"/>
              </w:rPr>
              <w:t xml:space="preserve">10 m water mask: water and land pixels are assigned values 1 and 1.2, respectively, to simulate a 1.2 relative radiance contrast. </w:t>
            </w:r>
          </w:p>
          <w:p w14:paraId="5BF708E4" w14:textId="77777777" w:rsidR="00CD06A6" w:rsidRDefault="00CD06A6" w:rsidP="00CD06A6">
            <w:pPr>
              <w:pStyle w:val="NormalWeb"/>
              <w:spacing w:before="0" w:beforeAutospacing="0" w:after="0" w:afterAutospacing="0" w:line="288" w:lineRule="auto"/>
              <w:rPr>
                <w:rFonts w:ascii="Calibri" w:eastAsia="+mn-ea" w:hAnsi="Calibri" w:cs="+mn-cs"/>
                <w:color w:val="000000"/>
                <w:kern w:val="24"/>
                <w:sz w:val="22"/>
                <w:szCs w:val="22"/>
                <w:lang w:val="en-GB"/>
              </w:rPr>
            </w:pPr>
          </w:p>
          <w:p w14:paraId="04A0D28E" w14:textId="12240072" w:rsidR="003D225C" w:rsidRDefault="00CD06A6" w:rsidP="00CD06A6">
            <w:pPr>
              <w:pStyle w:val="NormalWeb"/>
              <w:spacing w:before="0" w:beforeAutospacing="0" w:after="0" w:afterAutospacing="0" w:line="288" w:lineRule="auto"/>
              <w:rPr>
                <w:rFonts w:ascii="Calibri" w:eastAsia="+mn-ea" w:hAnsi="Calibri" w:cs="+mn-cs"/>
                <w:color w:val="000000"/>
                <w:kern w:val="24"/>
                <w:sz w:val="22"/>
                <w:szCs w:val="22"/>
                <w:lang w:val="en-GB"/>
              </w:rPr>
            </w:pPr>
            <w:r>
              <w:rPr>
                <w:rFonts w:ascii="Calibri" w:eastAsia="+mn-ea" w:hAnsi="Calibri" w:cs="+mn-cs"/>
                <w:color w:val="000000"/>
                <w:kern w:val="24"/>
                <w:sz w:val="22"/>
                <w:szCs w:val="22"/>
                <w:lang w:val="en-GB"/>
              </w:rPr>
              <w:t xml:space="preserve">B. </w:t>
            </w:r>
            <w:r w:rsidR="003D225C" w:rsidRPr="00CD06A6">
              <w:rPr>
                <w:rFonts w:ascii="Calibri" w:eastAsia="+mn-ea" w:hAnsi="Calibri" w:cs="+mn-cs"/>
                <w:color w:val="000000"/>
                <w:kern w:val="24"/>
                <w:sz w:val="22"/>
                <w:szCs w:val="22"/>
                <w:lang w:val="en-GB"/>
              </w:rPr>
              <w:t xml:space="preserve">Resampling of image A to </w:t>
            </w:r>
            <w:r w:rsidR="002867C8" w:rsidRPr="00CD06A6">
              <w:rPr>
                <w:rFonts w:ascii="Calibri" w:eastAsia="+mn-ea" w:hAnsi="Calibri" w:cs="+mn-cs"/>
                <w:color w:val="000000"/>
                <w:kern w:val="24"/>
                <w:sz w:val="22"/>
                <w:szCs w:val="22"/>
                <w:lang w:val="en-GB"/>
              </w:rPr>
              <w:t>100 m by averaging pixel v</w:t>
            </w:r>
            <w:r w:rsidR="00026118">
              <w:rPr>
                <w:rFonts w:ascii="Calibri" w:eastAsia="+mn-ea" w:hAnsi="Calibri" w:cs="+mn-cs"/>
                <w:color w:val="000000"/>
                <w:kern w:val="24"/>
                <w:sz w:val="22"/>
                <w:szCs w:val="22"/>
                <w:lang w:val="en-GB"/>
              </w:rPr>
              <w:t>a</w:t>
            </w:r>
            <w:r w:rsidR="002867C8" w:rsidRPr="00CD06A6">
              <w:rPr>
                <w:rFonts w:ascii="Calibri" w:eastAsia="+mn-ea" w:hAnsi="Calibri" w:cs="+mn-cs"/>
                <w:color w:val="000000"/>
                <w:kern w:val="24"/>
                <w:sz w:val="22"/>
                <w:szCs w:val="22"/>
                <w:lang w:val="en-GB"/>
              </w:rPr>
              <w:t>lues</w:t>
            </w:r>
            <w:r w:rsidR="003D225C" w:rsidRPr="00CD06A6">
              <w:rPr>
                <w:rFonts w:ascii="Calibri" w:eastAsia="+mn-ea" w:hAnsi="Calibri" w:cs="+mn-cs"/>
                <w:color w:val="000000"/>
                <w:kern w:val="24"/>
                <w:sz w:val="22"/>
                <w:szCs w:val="22"/>
                <w:lang w:val="en-GB"/>
              </w:rPr>
              <w:t xml:space="preserve">. Image B simulates a 100 m spatial resolution image of A. </w:t>
            </w:r>
          </w:p>
          <w:p w14:paraId="1F14CA43" w14:textId="77777777" w:rsidR="00CD06A6" w:rsidRPr="000C7460" w:rsidRDefault="00CD06A6" w:rsidP="00CD06A6">
            <w:pPr>
              <w:pStyle w:val="NormalWeb"/>
              <w:spacing w:before="0" w:beforeAutospacing="0" w:after="0" w:afterAutospacing="0" w:line="288" w:lineRule="auto"/>
              <w:rPr>
                <w:sz w:val="22"/>
                <w:szCs w:val="22"/>
                <w:lang w:val="en-GB"/>
              </w:rPr>
            </w:pPr>
          </w:p>
          <w:p w14:paraId="3639588D" w14:textId="26F7E7B2" w:rsidR="003D225C" w:rsidRPr="000C7460" w:rsidRDefault="00CD06A6" w:rsidP="00CD06A6">
            <w:pPr>
              <w:pStyle w:val="NormalWeb"/>
              <w:spacing w:before="0" w:beforeAutospacing="0" w:after="0" w:afterAutospacing="0" w:line="288" w:lineRule="auto"/>
              <w:rPr>
                <w:sz w:val="22"/>
                <w:szCs w:val="22"/>
                <w:lang w:val="en-GB"/>
              </w:rPr>
            </w:pPr>
            <w:r>
              <w:rPr>
                <w:rFonts w:ascii="Calibri" w:eastAsia="+mn-ea" w:hAnsi="Calibri" w:cs="+mn-cs"/>
                <w:color w:val="000000"/>
                <w:kern w:val="24"/>
                <w:sz w:val="22"/>
                <w:szCs w:val="22"/>
                <w:lang w:val="en-GB"/>
              </w:rPr>
              <w:t xml:space="preserve">C. </w:t>
            </w:r>
            <w:r w:rsidR="003D225C" w:rsidRPr="00CD06A6">
              <w:rPr>
                <w:rFonts w:ascii="Calibri" w:eastAsia="+mn-ea" w:hAnsi="Calibri" w:cs="+mn-cs"/>
                <w:color w:val="000000"/>
                <w:kern w:val="24"/>
                <w:sz w:val="22"/>
                <w:szCs w:val="22"/>
                <w:lang w:val="en-GB"/>
              </w:rPr>
              <w:t>Cubic convolution resampling of image B to 30 m resolution.  Water pixels</w:t>
            </w:r>
            <w:r w:rsidR="00E119A5" w:rsidRPr="00CD06A6">
              <w:rPr>
                <w:rFonts w:ascii="Calibri" w:eastAsia="+mn-ea" w:hAnsi="Calibri" w:cs="+mn-cs"/>
                <w:color w:val="000000"/>
                <w:kern w:val="24"/>
                <w:sz w:val="22"/>
                <w:szCs w:val="22"/>
                <w:lang w:val="en-GB"/>
              </w:rPr>
              <w:t>’</w:t>
            </w:r>
            <w:r w:rsidR="003D225C" w:rsidRPr="00CD06A6">
              <w:rPr>
                <w:rFonts w:ascii="Calibri" w:eastAsia="+mn-ea" w:hAnsi="Calibri" w:cs="+mn-cs"/>
                <w:color w:val="000000"/>
                <w:kern w:val="24"/>
                <w:sz w:val="22"/>
                <w:szCs w:val="22"/>
                <w:lang w:val="en-GB"/>
              </w:rPr>
              <w:t xml:space="preserve"> values indicate the near bank radiance mixing due to poor thermal resolution and cubic convolution</w:t>
            </w:r>
            <w:r w:rsidR="00E119A5" w:rsidRPr="00CD06A6">
              <w:rPr>
                <w:rFonts w:ascii="Calibri" w:eastAsia="+mn-ea" w:hAnsi="Calibri" w:cs="+mn-cs"/>
                <w:color w:val="000000"/>
                <w:kern w:val="24"/>
                <w:sz w:val="22"/>
                <w:szCs w:val="22"/>
                <w:lang w:val="en-GB"/>
              </w:rPr>
              <w:t xml:space="preserve"> resampling</w:t>
            </w:r>
            <w:r w:rsidR="003D225C" w:rsidRPr="00CD06A6">
              <w:rPr>
                <w:rFonts w:ascii="Calibri" w:eastAsia="+mn-ea" w:hAnsi="Calibri" w:cs="+mn-cs"/>
                <w:color w:val="000000"/>
                <w:kern w:val="24"/>
                <w:sz w:val="22"/>
                <w:szCs w:val="22"/>
                <w:lang w:val="en-GB"/>
              </w:rPr>
              <w:t>, for a</w:t>
            </w:r>
            <w:r w:rsidR="00BB606F" w:rsidRPr="00CD06A6">
              <w:rPr>
                <w:rFonts w:ascii="Calibri" w:eastAsia="+mn-ea" w:hAnsi="Calibri" w:cs="+mn-cs"/>
                <w:color w:val="000000"/>
                <w:kern w:val="24"/>
                <w:sz w:val="22"/>
                <w:szCs w:val="22"/>
                <w:lang w:val="en-GB"/>
              </w:rPr>
              <w:t xml:space="preserve"> uniform </w:t>
            </w:r>
            <w:r w:rsidR="003D225C" w:rsidRPr="00CD06A6">
              <w:rPr>
                <w:rFonts w:ascii="Calibri" w:eastAsia="+mn-ea" w:hAnsi="Calibri" w:cs="+mn-cs"/>
                <w:color w:val="000000"/>
                <w:kern w:val="24"/>
                <w:sz w:val="22"/>
                <w:szCs w:val="22"/>
                <w:lang w:val="en-GB"/>
              </w:rPr>
              <w:t xml:space="preserve">relative radiance contrast of 1.2  </w:t>
            </w:r>
          </w:p>
          <w:p w14:paraId="2E4A39ED" w14:textId="77777777" w:rsidR="003D225C" w:rsidRDefault="003D225C" w:rsidP="000A0085">
            <w:pPr>
              <w:spacing w:line="480" w:lineRule="auto"/>
              <w:jc w:val="both"/>
              <w:rPr>
                <w:rFonts w:cs="Arial"/>
              </w:rPr>
            </w:pPr>
          </w:p>
        </w:tc>
      </w:tr>
    </w:tbl>
    <w:p w14:paraId="28D7B3FE" w14:textId="0FBAD943" w:rsidR="003D225C" w:rsidRPr="004B2973" w:rsidRDefault="000D72DC" w:rsidP="000A0085">
      <w:pPr>
        <w:spacing w:line="480" w:lineRule="auto"/>
        <w:jc w:val="center"/>
        <w:rPr>
          <w:rFonts w:cs="Arial"/>
          <w:b/>
          <w:sz w:val="20"/>
          <w:szCs w:val="20"/>
        </w:rPr>
      </w:pPr>
      <w:r>
        <w:rPr>
          <w:rFonts w:cs="Arial"/>
          <w:b/>
          <w:sz w:val="20"/>
          <w:szCs w:val="20"/>
        </w:rPr>
        <w:t xml:space="preserve">Fig. </w:t>
      </w:r>
      <w:r w:rsidR="00041DFA">
        <w:rPr>
          <w:rFonts w:cs="Arial"/>
          <w:b/>
          <w:sz w:val="20"/>
          <w:szCs w:val="20"/>
        </w:rPr>
        <w:t>6</w:t>
      </w:r>
      <w:r w:rsidR="004B2973" w:rsidRPr="004B2973">
        <w:rPr>
          <w:rFonts w:cs="Arial"/>
          <w:b/>
          <w:sz w:val="20"/>
          <w:szCs w:val="20"/>
        </w:rPr>
        <w:t xml:space="preserve">. Per-pixel estimation of the radiance mixing caused by the cubic convolution for a given land to water </w:t>
      </w:r>
      <w:r w:rsidR="00BA69C2">
        <w:rPr>
          <w:rFonts w:cs="Arial"/>
          <w:b/>
          <w:sz w:val="20"/>
          <w:szCs w:val="20"/>
        </w:rPr>
        <w:t xml:space="preserve">radiance </w:t>
      </w:r>
      <w:r w:rsidR="004B2973" w:rsidRPr="004B2973">
        <w:rPr>
          <w:rFonts w:cs="Arial"/>
          <w:b/>
          <w:sz w:val="20"/>
          <w:szCs w:val="20"/>
        </w:rPr>
        <w:t>contrast.</w:t>
      </w:r>
      <w:r w:rsidR="00583E4F">
        <w:rPr>
          <w:rFonts w:cs="Arial"/>
          <w:b/>
          <w:sz w:val="20"/>
          <w:szCs w:val="20"/>
        </w:rPr>
        <w:t xml:space="preserve"> </w:t>
      </w:r>
    </w:p>
    <w:p w14:paraId="27B4CBF7" w14:textId="77777777" w:rsidR="00331754" w:rsidRDefault="00331754" w:rsidP="000A0085">
      <w:pPr>
        <w:spacing w:line="480" w:lineRule="auto"/>
        <w:jc w:val="both"/>
        <w:rPr>
          <w:rFonts w:cs="Arial"/>
          <w:b/>
        </w:rPr>
      </w:pPr>
    </w:p>
    <w:p w14:paraId="176FD002" w14:textId="297FE475" w:rsidR="00395DD5" w:rsidRPr="00B036A8" w:rsidRDefault="00DF0DF8" w:rsidP="000A0085">
      <w:pPr>
        <w:spacing w:line="480" w:lineRule="auto"/>
        <w:jc w:val="both"/>
        <w:rPr>
          <w:rFonts w:cs="Arial"/>
          <w:b/>
        </w:rPr>
      </w:pPr>
      <w:r>
        <w:rPr>
          <w:rFonts w:cs="Arial"/>
          <w:b/>
        </w:rPr>
        <w:t>3.</w:t>
      </w:r>
      <w:r w:rsidR="00000799">
        <w:rPr>
          <w:rFonts w:cs="Arial"/>
          <w:b/>
        </w:rPr>
        <w:t>5</w:t>
      </w:r>
      <w:r>
        <w:rPr>
          <w:rFonts w:cs="Arial"/>
          <w:b/>
        </w:rPr>
        <w:t xml:space="preserve"> </w:t>
      </w:r>
      <w:r w:rsidR="00D239F7" w:rsidRPr="00B036A8">
        <w:rPr>
          <w:rFonts w:cs="Arial"/>
          <w:b/>
        </w:rPr>
        <w:t>Application of mas</w:t>
      </w:r>
      <w:r w:rsidR="00395DD5" w:rsidRPr="00B036A8">
        <w:rPr>
          <w:rFonts w:cs="Arial"/>
          <w:b/>
        </w:rPr>
        <w:t>ks and look</w:t>
      </w:r>
      <w:r w:rsidR="00D239F7" w:rsidRPr="00B036A8">
        <w:rPr>
          <w:rFonts w:cs="Arial"/>
          <w:b/>
        </w:rPr>
        <w:t xml:space="preserve">-up table to the </w:t>
      </w:r>
      <w:r w:rsidR="00984CEA">
        <w:rPr>
          <w:rFonts w:cs="Arial"/>
          <w:b/>
        </w:rPr>
        <w:t>Landsat 8</w:t>
      </w:r>
      <w:r w:rsidR="00D239F7" w:rsidRPr="00B036A8">
        <w:rPr>
          <w:rFonts w:cs="Arial"/>
          <w:b/>
        </w:rPr>
        <w:t xml:space="preserve"> thermal band</w:t>
      </w:r>
    </w:p>
    <w:p w14:paraId="6D16E2C4" w14:textId="06549014" w:rsidR="00266DC2" w:rsidRDefault="00395DD5" w:rsidP="00331754">
      <w:pPr>
        <w:spacing w:line="480" w:lineRule="auto"/>
        <w:jc w:val="both"/>
        <w:rPr>
          <w:rFonts w:cs="Arial"/>
        </w:rPr>
      </w:pPr>
      <w:r w:rsidRPr="00B036A8">
        <w:rPr>
          <w:rFonts w:cs="Arial"/>
        </w:rPr>
        <w:t xml:space="preserve">The </w:t>
      </w:r>
      <w:r w:rsidR="003C567F" w:rsidRPr="00B036A8">
        <w:rPr>
          <w:rFonts w:cs="Arial"/>
        </w:rPr>
        <w:t>obtained masks of</w:t>
      </w:r>
      <w:r w:rsidRPr="00B036A8">
        <w:rPr>
          <w:rFonts w:cs="Arial"/>
        </w:rPr>
        <w:t xml:space="preserve"> pure </w:t>
      </w:r>
      <w:r w:rsidR="00DB0E49">
        <w:rPr>
          <w:rFonts w:cs="Arial"/>
        </w:rPr>
        <w:t xml:space="preserve">water </w:t>
      </w:r>
      <w:r w:rsidR="00237BA6" w:rsidRPr="00B036A8">
        <w:rPr>
          <w:rFonts w:cs="Arial"/>
        </w:rPr>
        <w:t>t</w:t>
      </w:r>
      <w:r w:rsidRPr="00B036A8">
        <w:rPr>
          <w:rFonts w:cs="Arial"/>
        </w:rPr>
        <w:t>he</w:t>
      </w:r>
      <w:r w:rsidR="00237BA6" w:rsidRPr="00B036A8">
        <w:rPr>
          <w:rFonts w:cs="Arial"/>
        </w:rPr>
        <w:t>r</w:t>
      </w:r>
      <w:r w:rsidRPr="00B036A8">
        <w:rPr>
          <w:rFonts w:cs="Arial"/>
        </w:rPr>
        <w:t xml:space="preserve">mal </w:t>
      </w:r>
      <w:proofErr w:type="gramStart"/>
      <w:r w:rsidRPr="00B036A8">
        <w:rPr>
          <w:rFonts w:cs="Arial"/>
        </w:rPr>
        <w:t>pixels</w:t>
      </w:r>
      <w:r w:rsidR="00D62F58">
        <w:rPr>
          <w:rFonts w:cs="Arial"/>
        </w:rPr>
        <w:t xml:space="preserve"> </w:t>
      </w:r>
      <w:r w:rsidR="004611A7">
        <w:rPr>
          <w:rFonts w:cs="Arial"/>
        </w:rPr>
        <w:t xml:space="preserve"> </w:t>
      </w:r>
      <w:r w:rsidR="00D62F58">
        <w:rPr>
          <w:rFonts w:cs="Arial"/>
        </w:rPr>
        <w:t>and</w:t>
      </w:r>
      <w:proofErr w:type="gramEnd"/>
      <w:r w:rsidRPr="00B036A8">
        <w:rPr>
          <w:rFonts w:cs="Arial"/>
        </w:rPr>
        <w:t xml:space="preserve"> clear terrain </w:t>
      </w:r>
      <w:r w:rsidR="00D62F58">
        <w:rPr>
          <w:rFonts w:cs="Arial"/>
        </w:rPr>
        <w:t>pixels</w:t>
      </w:r>
      <w:r w:rsidRPr="00B036A8">
        <w:rPr>
          <w:rFonts w:cs="Arial"/>
        </w:rPr>
        <w:t xml:space="preserve"> </w:t>
      </w:r>
      <w:r w:rsidR="004611A7">
        <w:rPr>
          <w:rFonts w:cs="Arial"/>
        </w:rPr>
        <w:t xml:space="preserve"> </w:t>
      </w:r>
      <w:r w:rsidRPr="00B036A8">
        <w:rPr>
          <w:rFonts w:cs="Arial"/>
        </w:rPr>
        <w:t>w</w:t>
      </w:r>
      <w:r w:rsidR="007242F3" w:rsidRPr="00B036A8">
        <w:rPr>
          <w:rFonts w:cs="Arial"/>
        </w:rPr>
        <w:t xml:space="preserve">ere applied to the 30 m </w:t>
      </w:r>
      <w:r w:rsidR="00984CEA">
        <w:rPr>
          <w:rFonts w:cs="Arial"/>
        </w:rPr>
        <w:t>Landsat 8</w:t>
      </w:r>
      <w:r w:rsidR="007242F3" w:rsidRPr="00B036A8">
        <w:rPr>
          <w:rFonts w:cs="Arial"/>
        </w:rPr>
        <w:t xml:space="preserve"> thermal band</w:t>
      </w:r>
      <w:r w:rsidRPr="00B036A8">
        <w:rPr>
          <w:rFonts w:cs="Arial"/>
        </w:rPr>
        <w:t xml:space="preserve"> of the </w:t>
      </w:r>
      <w:proofErr w:type="spellStart"/>
      <w:r w:rsidRPr="00B036A8">
        <w:rPr>
          <w:rFonts w:cs="Arial"/>
        </w:rPr>
        <w:t>Mequinenza</w:t>
      </w:r>
      <w:proofErr w:type="spellEnd"/>
      <w:r w:rsidRPr="00B036A8">
        <w:rPr>
          <w:rFonts w:cs="Arial"/>
        </w:rPr>
        <w:t xml:space="preserve"> reservoir</w:t>
      </w:r>
      <w:r w:rsidR="009F570C" w:rsidRPr="00B036A8">
        <w:rPr>
          <w:rFonts w:cs="Arial"/>
        </w:rPr>
        <w:t>.</w:t>
      </w:r>
      <w:r w:rsidR="00237BA6" w:rsidRPr="00B036A8">
        <w:rPr>
          <w:rFonts w:cs="Arial"/>
        </w:rPr>
        <w:t xml:space="preserve"> A</w:t>
      </w:r>
      <w:r w:rsidRPr="00B036A8">
        <w:rPr>
          <w:rFonts w:cs="Arial"/>
        </w:rPr>
        <w:t xml:space="preserve"> 13 x 13 mov</w:t>
      </w:r>
      <w:r w:rsidR="00237BA6" w:rsidRPr="00B036A8">
        <w:rPr>
          <w:rFonts w:cs="Arial"/>
        </w:rPr>
        <w:t xml:space="preserve">ing window was </w:t>
      </w:r>
      <w:r w:rsidR="00EE18AC" w:rsidRPr="00B036A8">
        <w:rPr>
          <w:rFonts w:cs="Arial"/>
        </w:rPr>
        <w:t>then slid</w:t>
      </w:r>
      <w:r w:rsidR="00237BA6" w:rsidRPr="00B036A8">
        <w:rPr>
          <w:rFonts w:cs="Arial"/>
        </w:rPr>
        <w:t xml:space="preserve"> over the </w:t>
      </w:r>
      <w:r w:rsidRPr="00B036A8">
        <w:rPr>
          <w:rFonts w:cs="Arial"/>
        </w:rPr>
        <w:t>remaining river pixels.</w:t>
      </w:r>
      <w:r w:rsidR="00237BA6" w:rsidRPr="00B036A8">
        <w:rPr>
          <w:rFonts w:cs="Arial"/>
        </w:rPr>
        <w:t xml:space="preserve"> The moving window approximates the </w:t>
      </w:r>
      <w:r w:rsidR="007242F3" w:rsidRPr="00B036A8">
        <w:rPr>
          <w:rFonts w:cs="Arial"/>
        </w:rPr>
        <w:t>size of the 16</w:t>
      </w:r>
      <w:r w:rsidR="00346DAB" w:rsidRPr="00B036A8">
        <w:rPr>
          <w:rFonts w:cs="Arial"/>
        </w:rPr>
        <w:t>-</w:t>
      </w:r>
      <w:r w:rsidR="007242F3" w:rsidRPr="00B036A8">
        <w:rPr>
          <w:rFonts w:cs="Arial"/>
        </w:rPr>
        <w:t xml:space="preserve">pixel neighbourhood </w:t>
      </w:r>
      <w:r w:rsidR="00237BA6" w:rsidRPr="00B036A8">
        <w:rPr>
          <w:rFonts w:cs="Arial"/>
        </w:rPr>
        <w:t xml:space="preserve">used </w:t>
      </w:r>
      <w:r w:rsidR="007242F3" w:rsidRPr="00B036A8">
        <w:rPr>
          <w:rFonts w:cs="Arial"/>
        </w:rPr>
        <w:t xml:space="preserve">for the cubic convolution downscaling of </w:t>
      </w:r>
      <w:r w:rsidR="00237BA6" w:rsidRPr="00B036A8">
        <w:rPr>
          <w:rFonts w:cs="Arial"/>
        </w:rPr>
        <w:t xml:space="preserve">the </w:t>
      </w:r>
      <w:r w:rsidR="00EE18AC" w:rsidRPr="00B036A8">
        <w:rPr>
          <w:rFonts w:cs="Arial"/>
        </w:rPr>
        <w:t>original</w:t>
      </w:r>
      <w:r w:rsidR="00237BA6" w:rsidRPr="00B036A8">
        <w:rPr>
          <w:rFonts w:cs="Arial"/>
        </w:rPr>
        <w:t xml:space="preserve"> 100</w:t>
      </w:r>
      <w:r w:rsidR="007242F3" w:rsidRPr="00B036A8">
        <w:rPr>
          <w:rFonts w:cs="Arial"/>
        </w:rPr>
        <w:t xml:space="preserve"> </w:t>
      </w:r>
      <w:r w:rsidR="00237BA6" w:rsidRPr="00B036A8">
        <w:rPr>
          <w:rFonts w:cs="Arial"/>
        </w:rPr>
        <w:t>m</w:t>
      </w:r>
      <w:r w:rsidR="00B67C49" w:rsidRPr="00B036A8">
        <w:rPr>
          <w:rFonts w:cs="Arial"/>
        </w:rPr>
        <w:t xml:space="preserve"> resolution</w:t>
      </w:r>
      <w:r w:rsidR="00237BA6" w:rsidRPr="00B036A8">
        <w:rPr>
          <w:rFonts w:cs="Arial"/>
        </w:rPr>
        <w:t xml:space="preserve"> thermal image</w:t>
      </w:r>
      <w:r w:rsidR="007242F3" w:rsidRPr="00B036A8">
        <w:rPr>
          <w:rFonts w:cs="Arial"/>
        </w:rPr>
        <w:t>.</w:t>
      </w:r>
      <w:r w:rsidR="00237BA6" w:rsidRPr="00B036A8">
        <w:rPr>
          <w:rFonts w:cs="Arial"/>
        </w:rPr>
        <w:t xml:space="preserve"> Within the 13</w:t>
      </w:r>
      <w:r w:rsidR="00EE18AC" w:rsidRPr="00B036A8">
        <w:rPr>
          <w:rFonts w:cs="Arial"/>
        </w:rPr>
        <w:t xml:space="preserve"> x </w:t>
      </w:r>
      <w:proofErr w:type="gramStart"/>
      <w:r w:rsidR="00EE18AC" w:rsidRPr="00B036A8">
        <w:rPr>
          <w:rFonts w:cs="Arial"/>
        </w:rPr>
        <w:t>13</w:t>
      </w:r>
      <w:r w:rsidR="00237BA6" w:rsidRPr="00B036A8">
        <w:rPr>
          <w:rFonts w:cs="Arial"/>
        </w:rPr>
        <w:t xml:space="preserve"> pixe</w:t>
      </w:r>
      <w:r w:rsidR="00EE18AC" w:rsidRPr="00B036A8">
        <w:rPr>
          <w:rFonts w:cs="Arial"/>
        </w:rPr>
        <w:t>l</w:t>
      </w:r>
      <w:proofErr w:type="gramEnd"/>
      <w:r w:rsidR="00237BA6" w:rsidRPr="00B036A8">
        <w:rPr>
          <w:rFonts w:cs="Arial"/>
        </w:rPr>
        <w:t xml:space="preserve"> window</w:t>
      </w:r>
      <w:r w:rsidR="002867C8">
        <w:rPr>
          <w:rFonts w:cs="Arial"/>
        </w:rPr>
        <w:t>,</w:t>
      </w:r>
      <w:r w:rsidR="00237BA6" w:rsidRPr="00B036A8">
        <w:rPr>
          <w:rFonts w:cs="Arial"/>
        </w:rPr>
        <w:t xml:space="preserve"> the </w:t>
      </w:r>
      <w:r w:rsidR="00237BA6" w:rsidRPr="00B8654A">
        <w:rPr>
          <w:rFonts w:cs="Arial"/>
        </w:rPr>
        <w:t>maxi</w:t>
      </w:r>
      <w:r w:rsidR="00EE18AC" w:rsidRPr="00B8654A">
        <w:rPr>
          <w:rFonts w:cs="Arial"/>
        </w:rPr>
        <w:t>mum</w:t>
      </w:r>
      <w:r w:rsidR="00EE18AC" w:rsidRPr="009A5A9D">
        <w:rPr>
          <w:rFonts w:cs="Arial"/>
        </w:rPr>
        <w:t xml:space="preserve"> </w:t>
      </w:r>
      <w:r w:rsidR="00EE18AC" w:rsidRPr="00B036A8">
        <w:rPr>
          <w:rFonts w:cs="Arial"/>
        </w:rPr>
        <w:t xml:space="preserve">contrast between the centre </w:t>
      </w:r>
      <w:r w:rsidR="00237BA6" w:rsidRPr="00B036A8">
        <w:rPr>
          <w:rFonts w:cs="Arial"/>
        </w:rPr>
        <w:t xml:space="preserve">pixel and the </w:t>
      </w:r>
      <w:r w:rsidR="00EE18AC" w:rsidRPr="00B036A8">
        <w:rPr>
          <w:rFonts w:cs="Arial"/>
        </w:rPr>
        <w:t>neighbouring</w:t>
      </w:r>
      <w:r w:rsidR="00237BA6" w:rsidRPr="00B036A8">
        <w:rPr>
          <w:rFonts w:cs="Arial"/>
        </w:rPr>
        <w:t xml:space="preserve"> non-water pixels</w:t>
      </w:r>
      <w:r w:rsidR="004611A7">
        <w:rPr>
          <w:rFonts w:cs="Arial"/>
        </w:rPr>
        <w:t xml:space="preserve"> in the thermal radiance band </w:t>
      </w:r>
      <w:r w:rsidR="00266DC2">
        <w:rPr>
          <w:rFonts w:cs="Arial"/>
        </w:rPr>
        <w:t>was</w:t>
      </w:r>
      <w:r w:rsidR="00EE18AC" w:rsidRPr="00B036A8">
        <w:rPr>
          <w:rFonts w:cs="Arial"/>
        </w:rPr>
        <w:t xml:space="preserve"> determined. The </w:t>
      </w:r>
      <w:r w:rsidR="00E64531" w:rsidRPr="00B036A8">
        <w:rPr>
          <w:rFonts w:cs="Arial"/>
        </w:rPr>
        <w:t xml:space="preserve">pixel-specific </w:t>
      </w:r>
      <w:r w:rsidR="00EE18AC" w:rsidRPr="00B036A8">
        <w:rPr>
          <w:rFonts w:cs="Arial"/>
        </w:rPr>
        <w:t>look-up tabl</w:t>
      </w:r>
      <w:r w:rsidR="00237BA6" w:rsidRPr="00B036A8">
        <w:rPr>
          <w:rFonts w:cs="Arial"/>
        </w:rPr>
        <w:t xml:space="preserve">e </w:t>
      </w:r>
      <w:r w:rsidR="00250D6C">
        <w:rPr>
          <w:rFonts w:cs="Arial"/>
        </w:rPr>
        <w:t>was</w:t>
      </w:r>
      <w:r w:rsidR="00781FDD">
        <w:rPr>
          <w:rFonts w:cs="Arial"/>
        </w:rPr>
        <w:t xml:space="preserve"> then used to determine an </w:t>
      </w:r>
      <w:r w:rsidR="00781FDD" w:rsidRPr="00B8654A">
        <w:rPr>
          <w:rFonts w:cs="Arial"/>
        </w:rPr>
        <w:t>upper bound</w:t>
      </w:r>
      <w:r w:rsidR="00781FDD">
        <w:rPr>
          <w:rFonts w:cs="Arial"/>
        </w:rPr>
        <w:t xml:space="preserve"> of the convolution error </w:t>
      </w:r>
      <w:r w:rsidR="00781FDD" w:rsidRPr="00346588">
        <w:rPr>
          <w:rFonts w:cs="Arial"/>
        </w:rPr>
        <w:t>for</w:t>
      </w:r>
      <w:r w:rsidR="009F570C" w:rsidRPr="00346588">
        <w:rPr>
          <w:rFonts w:cs="Arial"/>
        </w:rPr>
        <w:t xml:space="preserve"> </w:t>
      </w:r>
      <w:r w:rsidR="00E64531" w:rsidRPr="00346588">
        <w:rPr>
          <w:rFonts w:cs="Arial"/>
        </w:rPr>
        <w:t xml:space="preserve">each </w:t>
      </w:r>
      <w:r w:rsidR="001B3184" w:rsidRPr="00346588">
        <w:rPr>
          <w:rFonts w:cs="Arial"/>
        </w:rPr>
        <w:t xml:space="preserve">river </w:t>
      </w:r>
      <w:r w:rsidR="00E64531" w:rsidRPr="00346588">
        <w:rPr>
          <w:rFonts w:cs="Arial"/>
        </w:rPr>
        <w:t xml:space="preserve">pixel, based on the maximum radiance contrast in its neighbouring non-water pixels. </w:t>
      </w:r>
      <w:r w:rsidR="00266DC2" w:rsidRPr="000A396A">
        <w:rPr>
          <w:rFonts w:cs="Arial"/>
        </w:rPr>
        <w:t>P</w:t>
      </w:r>
      <w:r w:rsidR="00266DC2">
        <w:rPr>
          <w:rFonts w:cs="Arial"/>
        </w:rPr>
        <w:t>ixels whose thermal radiance was</w:t>
      </w:r>
      <w:r w:rsidR="00266DC2" w:rsidRPr="000A396A">
        <w:rPr>
          <w:rFonts w:cs="Arial"/>
        </w:rPr>
        <w:t xml:space="preserve"> affected by a maximum </w:t>
      </w:r>
      <w:r w:rsidR="00266DC2">
        <w:rPr>
          <w:rFonts w:cs="Arial"/>
        </w:rPr>
        <w:t xml:space="preserve">relative </w:t>
      </w:r>
      <w:r w:rsidR="00266DC2" w:rsidRPr="000A396A">
        <w:rPr>
          <w:rFonts w:cs="Arial"/>
        </w:rPr>
        <w:t>con</w:t>
      </w:r>
      <w:r w:rsidR="00266DC2">
        <w:rPr>
          <w:rFonts w:cs="Arial"/>
        </w:rPr>
        <w:t xml:space="preserve">volution error </w:t>
      </w:r>
      <w:r w:rsidR="00266DC2" w:rsidRPr="000A396A">
        <w:rPr>
          <w:rFonts w:cs="Arial"/>
        </w:rPr>
        <w:t xml:space="preserve">greater than </w:t>
      </w:r>
      <w:r w:rsidR="00266DC2">
        <w:rPr>
          <w:rFonts w:cs="Arial"/>
        </w:rPr>
        <w:t xml:space="preserve">1.005 or lower than 0.995 </w:t>
      </w:r>
      <w:r w:rsidR="00266DC2" w:rsidRPr="000A396A">
        <w:rPr>
          <w:rFonts w:cs="Arial"/>
        </w:rPr>
        <w:t xml:space="preserve">were also masked </w:t>
      </w:r>
      <w:r w:rsidR="00266DC2" w:rsidRPr="005F6064">
        <w:rPr>
          <w:rFonts w:cs="Arial"/>
        </w:rPr>
        <w:t xml:space="preserve">out. </w:t>
      </w:r>
      <w:r w:rsidR="00266DC2">
        <w:rPr>
          <w:rFonts w:cs="Arial"/>
        </w:rPr>
        <w:t xml:space="preserve">This threshold value is discussed in Section </w:t>
      </w:r>
      <w:r w:rsidR="00F55252">
        <w:rPr>
          <w:rFonts w:cs="Arial"/>
        </w:rPr>
        <w:t>4.1</w:t>
      </w:r>
      <w:r w:rsidR="00266DC2">
        <w:rPr>
          <w:rFonts w:cs="Arial"/>
        </w:rPr>
        <w:t>.</w:t>
      </w:r>
    </w:p>
    <w:p w14:paraId="0D333DBB" w14:textId="17DF3F7E" w:rsidR="00266DC2" w:rsidRDefault="00250D6C" w:rsidP="00331754">
      <w:pPr>
        <w:spacing w:line="480" w:lineRule="auto"/>
        <w:jc w:val="both"/>
        <w:rPr>
          <w:rFonts w:cs="Arial"/>
        </w:rPr>
      </w:pPr>
      <w:r>
        <w:rPr>
          <w:rFonts w:cs="Arial"/>
        </w:rPr>
        <w:lastRenderedPageBreak/>
        <w:t>It is worth noting that maximum</w:t>
      </w:r>
      <w:r w:rsidRPr="00250D6C">
        <w:rPr>
          <w:rFonts w:cs="Arial"/>
        </w:rPr>
        <w:t xml:space="preserve"> convolution error </w:t>
      </w:r>
      <w:r>
        <w:rPr>
          <w:rFonts w:cs="Arial"/>
        </w:rPr>
        <w:t xml:space="preserve">and thermal radiances showed a good correlation </w:t>
      </w:r>
      <w:r w:rsidR="00266DC2" w:rsidRPr="00266DC2">
        <w:rPr>
          <w:rFonts w:cs="Arial"/>
        </w:rPr>
        <w:t>(Pearson’s coefficient of 0.778) substa</w:t>
      </w:r>
      <w:r>
        <w:rPr>
          <w:rFonts w:cs="Arial"/>
        </w:rPr>
        <w:t>ntiating</w:t>
      </w:r>
      <w:r w:rsidR="00F619EE">
        <w:rPr>
          <w:rFonts w:cs="Arial"/>
        </w:rPr>
        <w:t xml:space="preserve"> the proposed method for </w:t>
      </w:r>
      <w:r w:rsidR="00266DC2" w:rsidRPr="00266DC2">
        <w:rPr>
          <w:rFonts w:cs="Arial"/>
        </w:rPr>
        <w:t>selecting uncorrupted pixels.</w:t>
      </w:r>
    </w:p>
    <w:p w14:paraId="65C802D8" w14:textId="77777777" w:rsidR="00932413" w:rsidRDefault="00932413" w:rsidP="00331754">
      <w:pPr>
        <w:spacing w:line="480" w:lineRule="auto"/>
        <w:jc w:val="both"/>
        <w:rPr>
          <w:rFonts w:cs="Arial"/>
        </w:rPr>
      </w:pPr>
    </w:p>
    <w:p w14:paraId="654A020E" w14:textId="264ED069" w:rsidR="00331754" w:rsidRPr="00132017" w:rsidRDefault="00BC448C" w:rsidP="00331754">
      <w:pPr>
        <w:spacing w:line="480" w:lineRule="auto"/>
        <w:jc w:val="both"/>
        <w:rPr>
          <w:rFonts w:cs="Arial"/>
        </w:rPr>
      </w:pPr>
      <w:r>
        <w:rPr>
          <w:rFonts w:cs="Arial"/>
        </w:rPr>
        <w:t>Fig. 7</w:t>
      </w:r>
      <w:r w:rsidR="00784739">
        <w:rPr>
          <w:rFonts w:cs="Arial"/>
        </w:rPr>
        <w:t xml:space="preserve"> presents a flow chart of the </w:t>
      </w:r>
      <w:r w:rsidR="00784739" w:rsidRPr="00784739">
        <w:rPr>
          <w:rFonts w:cs="Arial"/>
        </w:rPr>
        <w:t>processing steps,</w:t>
      </w:r>
      <w:r w:rsidR="00784739" w:rsidRPr="00784739">
        <w:t xml:space="preserve"> </w:t>
      </w:r>
      <w:r w:rsidR="00784739" w:rsidRPr="00784739">
        <w:rPr>
          <w:rFonts w:cs="Arial"/>
        </w:rPr>
        <w:t xml:space="preserve">from the generation of the water mask </w:t>
      </w:r>
      <w:r w:rsidR="00784739">
        <w:rPr>
          <w:rFonts w:cs="Arial"/>
        </w:rPr>
        <w:t>(Section 3.</w:t>
      </w:r>
      <w:r w:rsidR="00163EB8">
        <w:rPr>
          <w:rFonts w:cs="Arial"/>
        </w:rPr>
        <w:t>2</w:t>
      </w:r>
      <w:r w:rsidR="00784739">
        <w:rPr>
          <w:rFonts w:cs="Arial"/>
        </w:rPr>
        <w:t xml:space="preserve">) </w:t>
      </w:r>
      <w:r w:rsidR="00784739" w:rsidRPr="00784739">
        <w:rPr>
          <w:rFonts w:cs="Arial"/>
        </w:rPr>
        <w:t>to the selection of reliable pixels for temperature mapping</w:t>
      </w:r>
      <w:r w:rsidR="00784739">
        <w:rPr>
          <w:rFonts w:cs="Arial"/>
        </w:rPr>
        <w:t xml:space="preserve"> (Section 3.</w:t>
      </w:r>
      <w:r w:rsidR="00163EB8">
        <w:rPr>
          <w:rFonts w:cs="Arial"/>
        </w:rPr>
        <w:t>5</w:t>
      </w:r>
      <w:r w:rsidR="00784739">
        <w:rPr>
          <w:rFonts w:cs="Arial"/>
        </w:rPr>
        <w:t>).</w:t>
      </w:r>
      <w:r w:rsidR="00331754">
        <w:rPr>
          <w:rFonts w:cs="Arial"/>
        </w:rPr>
        <w:t xml:space="preserve"> The processing steps from the derivation of the </w:t>
      </w:r>
      <w:r w:rsidR="00331754" w:rsidRPr="00FD42CF">
        <w:rPr>
          <w:rFonts w:cs="Arial"/>
        </w:rPr>
        <w:t>clear terrain pixels</w:t>
      </w:r>
      <w:r w:rsidR="00331754">
        <w:rPr>
          <w:rFonts w:cs="Arial"/>
        </w:rPr>
        <w:t xml:space="preserve"> mask (Section 3.</w:t>
      </w:r>
      <w:r w:rsidR="00163EB8">
        <w:rPr>
          <w:rFonts w:cs="Arial"/>
        </w:rPr>
        <w:t>2</w:t>
      </w:r>
      <w:r w:rsidR="00331754">
        <w:rPr>
          <w:rFonts w:cs="Arial"/>
        </w:rPr>
        <w:t>) to the generation of reliable thermal pixels mask (Section 3.</w:t>
      </w:r>
      <w:r w:rsidR="00163EB8">
        <w:rPr>
          <w:rFonts w:cs="Arial"/>
        </w:rPr>
        <w:t>5</w:t>
      </w:r>
      <w:r w:rsidR="00331754">
        <w:rPr>
          <w:rFonts w:cs="Arial"/>
        </w:rPr>
        <w:t xml:space="preserve">) were implemented in a </w:t>
      </w:r>
      <w:proofErr w:type="spellStart"/>
      <w:r w:rsidR="00331754">
        <w:rPr>
          <w:rFonts w:cs="Arial"/>
        </w:rPr>
        <w:t>Matlab</w:t>
      </w:r>
      <w:proofErr w:type="spellEnd"/>
      <w:r w:rsidR="00331754">
        <w:rPr>
          <w:rFonts w:cs="Arial"/>
        </w:rPr>
        <w:t xml:space="preserve"> code. The code took l</w:t>
      </w:r>
      <w:r w:rsidR="001155CB">
        <w:rPr>
          <w:rFonts w:cs="Arial"/>
        </w:rPr>
        <w:t>ess</w:t>
      </w:r>
      <w:r w:rsidR="00331754">
        <w:rPr>
          <w:rFonts w:cs="Arial"/>
        </w:rPr>
        <w:t xml:space="preserve"> than ten minutes to run in a </w:t>
      </w:r>
      <w:r w:rsidR="001155CB">
        <w:rPr>
          <w:rFonts w:cs="Arial"/>
        </w:rPr>
        <w:t>12</w:t>
      </w:r>
      <w:r w:rsidR="00331754">
        <w:rPr>
          <w:rFonts w:cs="Arial"/>
        </w:rPr>
        <w:t xml:space="preserve"> GB RAM personal computer, using a subset of the Landsat 8 scenes of approximately 2</w:t>
      </w:r>
      <w:r w:rsidR="00EE7C52">
        <w:rPr>
          <w:rFonts w:cs="Arial"/>
        </w:rPr>
        <w:t xml:space="preserve"> </w:t>
      </w:r>
      <w:r w:rsidR="00331754">
        <w:rPr>
          <w:rFonts w:cs="Arial"/>
        </w:rPr>
        <w:t>400 x 800 pixels. The code required human intervention for the selection of the lowest</w:t>
      </w:r>
      <w:r w:rsidR="00331754" w:rsidRPr="00EF3CEA">
        <w:rPr>
          <w:rFonts w:cs="Arial"/>
        </w:rPr>
        <w:t xml:space="preserve"> thermal radiance </w:t>
      </w:r>
      <w:r w:rsidR="00331754">
        <w:rPr>
          <w:rFonts w:cs="Arial"/>
        </w:rPr>
        <w:t>profile on image basis. The river centre line was also manually digitized. Both manual steps should be</w:t>
      </w:r>
      <w:r w:rsidR="00163EB8">
        <w:rPr>
          <w:rFonts w:cs="Arial"/>
        </w:rPr>
        <w:t xml:space="preserve"> relatively</w:t>
      </w:r>
      <w:r w:rsidR="00331754">
        <w:rPr>
          <w:rFonts w:cs="Arial"/>
        </w:rPr>
        <w:t xml:space="preserve"> simple to automate.</w:t>
      </w:r>
    </w:p>
    <w:p w14:paraId="6A2D4A79" w14:textId="75B29950" w:rsidR="00784739" w:rsidRDefault="00784739" w:rsidP="000A0085">
      <w:pPr>
        <w:spacing w:line="480" w:lineRule="auto"/>
        <w:jc w:val="both"/>
        <w:rPr>
          <w:rFonts w:cs="Arial"/>
        </w:rPr>
      </w:pPr>
    </w:p>
    <w:p w14:paraId="522602D8" w14:textId="2A1B5D39" w:rsidR="00D964DB" w:rsidRDefault="00A9656E" w:rsidP="00AF2A86">
      <w:pPr>
        <w:spacing w:line="480" w:lineRule="auto"/>
        <w:jc w:val="center"/>
        <w:rPr>
          <w:rFonts w:cs="Arial"/>
        </w:rPr>
      </w:pPr>
      <w:r>
        <w:rPr>
          <w:rFonts w:cs="Arial"/>
          <w:noProof/>
          <w:lang w:eastAsia="en-GB"/>
        </w:rPr>
        <w:lastRenderedPageBreak/>
        <w:drawing>
          <wp:inline distT="0" distB="0" distL="0" distR="0" wp14:anchorId="0AA23A97" wp14:editId="3129C29A">
            <wp:extent cx="5090795" cy="613283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0795" cy="6132830"/>
                    </a:xfrm>
                    <a:prstGeom prst="rect">
                      <a:avLst/>
                    </a:prstGeom>
                    <a:noFill/>
                  </pic:spPr>
                </pic:pic>
              </a:graphicData>
            </a:graphic>
          </wp:inline>
        </w:drawing>
      </w:r>
    </w:p>
    <w:p w14:paraId="058A71D6" w14:textId="389E0970" w:rsidR="00041DFA" w:rsidRPr="00AF2A86" w:rsidRDefault="00BC448C" w:rsidP="00AF2A86">
      <w:pPr>
        <w:spacing w:line="480" w:lineRule="auto"/>
        <w:jc w:val="center"/>
        <w:rPr>
          <w:rFonts w:cs="Arial"/>
          <w:b/>
          <w:sz w:val="20"/>
          <w:szCs w:val="20"/>
        </w:rPr>
      </w:pPr>
      <w:r>
        <w:rPr>
          <w:rFonts w:cs="Arial"/>
          <w:b/>
          <w:sz w:val="20"/>
          <w:szCs w:val="20"/>
        </w:rPr>
        <w:t>Fig. 7</w:t>
      </w:r>
      <w:r w:rsidR="00594F68" w:rsidRPr="00AF2A86">
        <w:rPr>
          <w:rFonts w:cs="Arial"/>
          <w:b/>
          <w:sz w:val="20"/>
          <w:szCs w:val="20"/>
        </w:rPr>
        <w:t>. Flow chart of the processing steps, from the generation of the water mask to the selection of reliable pixels for temperature mapping.</w:t>
      </w:r>
    </w:p>
    <w:p w14:paraId="34EA09E6" w14:textId="77777777" w:rsidR="00041DFA" w:rsidRDefault="00041DFA" w:rsidP="000A0085">
      <w:pPr>
        <w:spacing w:line="480" w:lineRule="auto"/>
        <w:jc w:val="both"/>
        <w:rPr>
          <w:rFonts w:cs="Arial"/>
        </w:rPr>
      </w:pPr>
    </w:p>
    <w:p w14:paraId="213B9968" w14:textId="38E3B37A" w:rsidR="007A51B7" w:rsidRPr="00B036A8" w:rsidRDefault="00CD7BDC" w:rsidP="000A0085">
      <w:pPr>
        <w:spacing w:line="480" w:lineRule="auto"/>
        <w:jc w:val="both"/>
        <w:rPr>
          <w:rFonts w:cs="Arial"/>
          <w:b/>
        </w:rPr>
      </w:pPr>
      <w:r w:rsidRPr="00B036A8">
        <w:rPr>
          <w:rFonts w:cs="Arial"/>
          <w:b/>
        </w:rPr>
        <w:t>3.</w:t>
      </w:r>
      <w:r w:rsidR="00853FB0">
        <w:rPr>
          <w:rFonts w:cs="Arial"/>
          <w:b/>
        </w:rPr>
        <w:t>6</w:t>
      </w:r>
      <w:r w:rsidRPr="00B036A8">
        <w:rPr>
          <w:rFonts w:cs="Arial"/>
          <w:b/>
        </w:rPr>
        <w:t xml:space="preserve"> </w:t>
      </w:r>
      <w:r w:rsidR="00D475CB">
        <w:rPr>
          <w:rFonts w:cs="Arial"/>
          <w:b/>
        </w:rPr>
        <w:t>Longitudinal</w:t>
      </w:r>
      <w:r w:rsidR="007A51B7" w:rsidRPr="00B036A8">
        <w:rPr>
          <w:rFonts w:cs="Arial"/>
          <w:b/>
        </w:rPr>
        <w:t xml:space="preserve"> temperature profile</w:t>
      </w:r>
    </w:p>
    <w:p w14:paraId="62474B68" w14:textId="12692E7B" w:rsidR="00B3342B" w:rsidRPr="00B036A8" w:rsidRDefault="008C25C0" w:rsidP="000A0085">
      <w:pPr>
        <w:spacing w:line="480" w:lineRule="auto"/>
        <w:jc w:val="both"/>
        <w:rPr>
          <w:rFonts w:cs="Arial"/>
        </w:rPr>
      </w:pPr>
      <w:r>
        <w:rPr>
          <w:rFonts w:cs="Arial"/>
        </w:rPr>
        <w:t xml:space="preserve">Once pixels </w:t>
      </w:r>
      <w:r w:rsidRPr="008C25C0">
        <w:rPr>
          <w:rFonts w:cs="Arial"/>
        </w:rPr>
        <w:t>reliable for temperature mapping</w:t>
      </w:r>
      <w:r>
        <w:rPr>
          <w:rFonts w:cs="Arial"/>
        </w:rPr>
        <w:t xml:space="preserve"> were sele</w:t>
      </w:r>
      <w:r w:rsidR="00DA50E5">
        <w:rPr>
          <w:rFonts w:cs="Arial"/>
        </w:rPr>
        <w:t>c</w:t>
      </w:r>
      <w:r>
        <w:rPr>
          <w:rFonts w:cs="Arial"/>
        </w:rPr>
        <w:t>t</w:t>
      </w:r>
      <w:r w:rsidR="00DA50E5">
        <w:rPr>
          <w:rFonts w:cs="Arial"/>
        </w:rPr>
        <w:t>e</w:t>
      </w:r>
      <w:r>
        <w:rPr>
          <w:rFonts w:cs="Arial"/>
        </w:rPr>
        <w:t>d,</w:t>
      </w:r>
      <w:r w:rsidR="00DA50E5">
        <w:rPr>
          <w:rFonts w:cs="Arial"/>
        </w:rPr>
        <w:t xml:space="preserve"> their water</w:t>
      </w:r>
      <w:r w:rsidR="009A16FE" w:rsidRPr="00B036A8">
        <w:rPr>
          <w:rFonts w:cs="Arial"/>
        </w:rPr>
        <w:t xml:space="preserve"> </w:t>
      </w:r>
      <w:r w:rsidR="00EF53C3" w:rsidRPr="00B036A8">
        <w:rPr>
          <w:rFonts w:cs="Arial"/>
        </w:rPr>
        <w:t xml:space="preserve">leaving radiance </w:t>
      </w:r>
      <w:r w:rsidR="007A51B7" w:rsidRPr="00B036A8">
        <w:rPr>
          <w:rFonts w:cs="Arial"/>
        </w:rPr>
        <w:t xml:space="preserve">along </w:t>
      </w:r>
      <w:r w:rsidR="00D2471A">
        <w:rPr>
          <w:rFonts w:cs="Arial"/>
        </w:rPr>
        <w:t>the river</w:t>
      </w:r>
      <w:r w:rsidR="009A16FE" w:rsidRPr="00B036A8">
        <w:rPr>
          <w:rFonts w:cs="Arial"/>
        </w:rPr>
        <w:t xml:space="preserve"> </w:t>
      </w:r>
      <w:r w:rsidR="006F41D4">
        <w:rPr>
          <w:rFonts w:cs="Arial"/>
        </w:rPr>
        <w:t>centre line</w:t>
      </w:r>
      <w:r w:rsidR="00D2471A">
        <w:rPr>
          <w:rFonts w:cs="Arial"/>
        </w:rPr>
        <w:t xml:space="preserve"> </w:t>
      </w:r>
      <w:r w:rsidR="00DA50E5">
        <w:rPr>
          <w:rFonts w:cs="Arial"/>
        </w:rPr>
        <w:t xml:space="preserve">was retrieved </w:t>
      </w:r>
      <w:r w:rsidR="00D2471A">
        <w:rPr>
          <w:rFonts w:cs="Arial"/>
        </w:rPr>
        <w:t>for each date</w:t>
      </w:r>
      <w:r w:rsidR="009837D0">
        <w:rPr>
          <w:rFonts w:cs="Arial"/>
        </w:rPr>
        <w:t xml:space="preserve">. </w:t>
      </w:r>
      <w:r w:rsidR="0010483B">
        <w:rPr>
          <w:rFonts w:cs="Arial"/>
        </w:rPr>
        <w:t>T</w:t>
      </w:r>
      <w:r w:rsidR="00AD049E" w:rsidRPr="00B036A8">
        <w:rPr>
          <w:rFonts w:cs="Arial"/>
        </w:rPr>
        <w:t xml:space="preserve">he radiance of the pixel exactly on the </w:t>
      </w:r>
      <w:r w:rsidR="00EF23E2" w:rsidRPr="00B036A8">
        <w:rPr>
          <w:rFonts w:cs="Arial"/>
        </w:rPr>
        <w:t>centre</w:t>
      </w:r>
      <w:r w:rsidR="00AD049E" w:rsidRPr="00B036A8">
        <w:rPr>
          <w:rFonts w:cs="Arial"/>
        </w:rPr>
        <w:t xml:space="preserve"> line was </w:t>
      </w:r>
      <w:r w:rsidR="00AD049E" w:rsidRPr="00B036A8">
        <w:rPr>
          <w:rFonts w:cs="Arial"/>
        </w:rPr>
        <w:lastRenderedPageBreak/>
        <w:t>average</w:t>
      </w:r>
      <w:r w:rsidR="00560DF0" w:rsidRPr="00B036A8">
        <w:rPr>
          <w:rFonts w:cs="Arial"/>
        </w:rPr>
        <w:t>d with</w:t>
      </w:r>
      <w:r w:rsidR="001D3E5D">
        <w:rPr>
          <w:rFonts w:cs="Arial"/>
        </w:rPr>
        <w:t xml:space="preserve"> the river-mask pixels </w:t>
      </w:r>
      <w:r w:rsidR="00560DF0" w:rsidRPr="00B036A8">
        <w:rPr>
          <w:rFonts w:cs="Arial"/>
        </w:rPr>
        <w:t>i</w:t>
      </w:r>
      <w:r w:rsidR="00EF53C3" w:rsidRPr="00B036A8">
        <w:rPr>
          <w:rFonts w:cs="Arial"/>
        </w:rPr>
        <w:t>n a 3x3 neigh</w:t>
      </w:r>
      <w:r w:rsidR="00560DF0" w:rsidRPr="00B036A8">
        <w:rPr>
          <w:rFonts w:cs="Arial"/>
        </w:rPr>
        <w:t>bourhood.</w:t>
      </w:r>
      <w:r w:rsidR="00AD049E" w:rsidRPr="00B036A8">
        <w:rPr>
          <w:rFonts w:cs="Arial"/>
        </w:rPr>
        <w:t xml:space="preserve"> </w:t>
      </w:r>
      <w:r w:rsidR="00AF144E" w:rsidRPr="00B036A8">
        <w:rPr>
          <w:rFonts w:cs="Arial"/>
        </w:rPr>
        <w:t xml:space="preserve">The radiance to temperature conversion was made </w:t>
      </w:r>
      <w:r w:rsidR="00FB744D" w:rsidRPr="00B036A8">
        <w:rPr>
          <w:rFonts w:cs="Arial"/>
        </w:rPr>
        <w:t xml:space="preserve">by </w:t>
      </w:r>
      <w:r w:rsidR="00B3342B" w:rsidRPr="00B036A8">
        <w:rPr>
          <w:rFonts w:cs="Arial"/>
        </w:rPr>
        <w:t>applying the Landsat specific estimate of Planck</w:t>
      </w:r>
      <w:r w:rsidR="00407E64" w:rsidRPr="00B036A8">
        <w:rPr>
          <w:rFonts w:cs="Arial"/>
        </w:rPr>
        <w:t>’s</w:t>
      </w:r>
      <w:r w:rsidR="008E4D1A">
        <w:rPr>
          <w:rFonts w:cs="Arial"/>
        </w:rPr>
        <w:t xml:space="preserve"> law </w:t>
      </w:r>
      <w:r w:rsidR="00BD2F2D" w:rsidRPr="00B036A8">
        <w:rPr>
          <w:rFonts w:cs="Arial"/>
        </w:rPr>
        <w:t xml:space="preserve">given </w:t>
      </w:r>
      <w:r w:rsidR="008E4D1A">
        <w:rPr>
          <w:rFonts w:cs="Arial"/>
        </w:rPr>
        <w:t>by Eq.</w:t>
      </w:r>
      <w:r w:rsidR="000F2646">
        <w:rPr>
          <w:rFonts w:cs="Arial"/>
        </w:rPr>
        <w:t xml:space="preserve"> (</w:t>
      </w:r>
      <w:r w:rsidR="0034664C">
        <w:rPr>
          <w:rFonts w:cs="Arial"/>
        </w:rPr>
        <w:t>1</w:t>
      </w:r>
      <w:r w:rsidR="00B3342B" w:rsidRPr="00B036A8">
        <w:rPr>
          <w:rFonts w:cs="Arial"/>
        </w:rPr>
        <w:t xml:space="preserve">), where </w:t>
      </w:r>
      <w:r w:rsidR="00B3342B" w:rsidRPr="00B036A8">
        <w:rPr>
          <w:rFonts w:cs="Arial"/>
          <w:i/>
        </w:rPr>
        <w:t>T</w:t>
      </w:r>
      <w:r w:rsidR="0034664C">
        <w:rPr>
          <w:rFonts w:cs="Arial"/>
        </w:rPr>
        <w:t xml:space="preserve"> (</w:t>
      </w:r>
      <w:r w:rsidR="006247AE">
        <w:rPr>
          <w:rFonts w:cs="Arial"/>
        </w:rPr>
        <w:t>º</w:t>
      </w:r>
      <w:r w:rsidR="0034664C">
        <w:rPr>
          <w:rFonts w:cs="Arial"/>
        </w:rPr>
        <w:t>C</w:t>
      </w:r>
      <w:r w:rsidR="0074742A" w:rsidRPr="00B036A8">
        <w:rPr>
          <w:rFonts w:cs="Arial"/>
        </w:rPr>
        <w:t>)</w:t>
      </w:r>
      <w:r w:rsidR="00B3342B" w:rsidRPr="00B036A8">
        <w:rPr>
          <w:rFonts w:cs="Arial"/>
        </w:rPr>
        <w:t xml:space="preserve"> is the surface temperature</w:t>
      </w:r>
      <w:r w:rsidR="0074742A" w:rsidRPr="00B036A8">
        <w:rPr>
          <w:rFonts w:cs="Arial"/>
        </w:rPr>
        <w:t>,</w:t>
      </w:r>
      <w:r w:rsidR="00B3342B" w:rsidRPr="00B036A8">
        <w:rPr>
          <w:rFonts w:cs="Arial"/>
        </w:rPr>
        <w:t xml:space="preserve"> </w:t>
      </w:r>
      <w:proofErr w:type="spellStart"/>
      <w:r w:rsidR="00BD2F2D" w:rsidRPr="00B036A8">
        <w:rPr>
          <w:rFonts w:cs="Arial"/>
          <w:i/>
        </w:rPr>
        <w:t>L</w:t>
      </w:r>
      <w:r w:rsidR="00BD2F2D" w:rsidRPr="00B036A8">
        <w:rPr>
          <w:rFonts w:cs="Arial"/>
          <w:i/>
          <w:vertAlign w:val="subscript"/>
        </w:rPr>
        <w:t>w</w:t>
      </w:r>
      <w:proofErr w:type="spellEnd"/>
      <w:r w:rsidR="00BD2F2D" w:rsidRPr="00B036A8">
        <w:rPr>
          <w:rFonts w:cs="Arial"/>
        </w:rPr>
        <w:t xml:space="preserve"> </w:t>
      </w:r>
      <w:r w:rsidR="0074742A" w:rsidRPr="00B036A8">
        <w:rPr>
          <w:rFonts w:cs="Arial"/>
        </w:rPr>
        <w:t>(W</w:t>
      </w:r>
      <w:r w:rsidR="00351B94" w:rsidRPr="00B036A8">
        <w:rPr>
          <w:rFonts w:cs="Arial"/>
        </w:rPr>
        <w:t xml:space="preserve"> </w:t>
      </w:r>
      <w:r w:rsidR="0074742A" w:rsidRPr="00B036A8">
        <w:rPr>
          <w:rFonts w:cs="Arial"/>
        </w:rPr>
        <w:t>m</w:t>
      </w:r>
      <w:r w:rsidR="00351B94" w:rsidRPr="00B036A8">
        <w:rPr>
          <w:rFonts w:cs="Arial"/>
          <w:vertAlign w:val="superscript"/>
        </w:rPr>
        <w:t>-</w:t>
      </w:r>
      <w:r w:rsidR="0074742A" w:rsidRPr="00B036A8">
        <w:rPr>
          <w:rFonts w:cs="Arial"/>
          <w:vertAlign w:val="superscript"/>
        </w:rPr>
        <w:t>2</w:t>
      </w:r>
      <w:r w:rsidR="0074742A" w:rsidRPr="00B036A8">
        <w:rPr>
          <w:rFonts w:cs="Arial"/>
        </w:rPr>
        <w:t>·sr</w:t>
      </w:r>
      <w:r w:rsidR="00351B94" w:rsidRPr="00B036A8">
        <w:rPr>
          <w:rFonts w:cs="Arial"/>
          <w:vertAlign w:val="superscript"/>
        </w:rPr>
        <w:t>-1</w:t>
      </w:r>
      <w:r w:rsidR="0074742A" w:rsidRPr="00B036A8">
        <w:rPr>
          <w:rFonts w:cs="Arial"/>
        </w:rPr>
        <w:t>·μm</w:t>
      </w:r>
      <w:r w:rsidR="00351B94" w:rsidRPr="00B036A8">
        <w:rPr>
          <w:rFonts w:cs="Arial"/>
          <w:vertAlign w:val="superscript"/>
        </w:rPr>
        <w:t>-1</w:t>
      </w:r>
      <w:r w:rsidR="0074742A" w:rsidRPr="00B036A8">
        <w:rPr>
          <w:rFonts w:cs="Arial"/>
        </w:rPr>
        <w:t xml:space="preserve">) </w:t>
      </w:r>
      <w:r w:rsidR="00AA3A8B" w:rsidRPr="00B036A8">
        <w:rPr>
          <w:rFonts w:cs="Arial"/>
        </w:rPr>
        <w:t>is the surface-</w:t>
      </w:r>
      <w:r w:rsidR="0034664C">
        <w:rPr>
          <w:rFonts w:cs="Arial"/>
        </w:rPr>
        <w:t>leaving radiance</w:t>
      </w:r>
      <w:r w:rsidR="00B3342B" w:rsidRPr="00B036A8">
        <w:rPr>
          <w:rFonts w:cs="Arial"/>
        </w:rPr>
        <w:t xml:space="preserve"> and </w:t>
      </w:r>
      <w:r w:rsidR="00B3342B" w:rsidRPr="00B036A8">
        <w:rPr>
          <w:rFonts w:cs="Arial"/>
          <w:i/>
        </w:rPr>
        <w:t>k</w:t>
      </w:r>
      <w:r w:rsidR="00B3342B" w:rsidRPr="00B036A8">
        <w:rPr>
          <w:rFonts w:cs="Arial"/>
          <w:vertAlign w:val="subscript"/>
        </w:rPr>
        <w:t>1</w:t>
      </w:r>
      <w:r w:rsidR="00B3342B" w:rsidRPr="00B036A8">
        <w:rPr>
          <w:rFonts w:cs="Arial"/>
        </w:rPr>
        <w:t xml:space="preserve"> and </w:t>
      </w:r>
      <w:r w:rsidR="00B3342B" w:rsidRPr="00B036A8">
        <w:rPr>
          <w:rFonts w:cs="Arial"/>
          <w:i/>
        </w:rPr>
        <w:t>k</w:t>
      </w:r>
      <w:r w:rsidR="00B3342B" w:rsidRPr="00B036A8">
        <w:rPr>
          <w:rFonts w:cs="Arial"/>
          <w:vertAlign w:val="subscript"/>
        </w:rPr>
        <w:t>2</w:t>
      </w:r>
      <w:r w:rsidR="00B3342B" w:rsidRPr="00B036A8">
        <w:rPr>
          <w:rFonts w:cs="Arial"/>
        </w:rPr>
        <w:t xml:space="preserve"> are calibration constants included in the image metadata file with value</w:t>
      </w:r>
      <w:r w:rsidR="00BD2F2D" w:rsidRPr="00B036A8">
        <w:rPr>
          <w:rFonts w:cs="Arial"/>
        </w:rPr>
        <w:t xml:space="preserve"> 774.8853 W</w:t>
      </w:r>
      <w:r w:rsidR="00351B94" w:rsidRPr="00B036A8">
        <w:rPr>
          <w:rFonts w:cs="Arial"/>
        </w:rPr>
        <w:t xml:space="preserve"> m</w:t>
      </w:r>
      <w:r w:rsidR="00351B94" w:rsidRPr="00B036A8">
        <w:rPr>
          <w:rFonts w:cs="Arial"/>
          <w:vertAlign w:val="superscript"/>
        </w:rPr>
        <w:t>-2</w:t>
      </w:r>
      <w:r w:rsidR="00BD2F2D" w:rsidRPr="00B036A8">
        <w:rPr>
          <w:rFonts w:cs="Arial"/>
        </w:rPr>
        <w:t>·sr</w:t>
      </w:r>
      <w:r w:rsidR="00351B94" w:rsidRPr="00B036A8">
        <w:rPr>
          <w:rFonts w:cs="Arial"/>
          <w:vertAlign w:val="superscript"/>
        </w:rPr>
        <w:t>-1</w:t>
      </w:r>
      <w:r w:rsidR="00BD2F2D" w:rsidRPr="00B036A8">
        <w:rPr>
          <w:rFonts w:cs="Arial"/>
        </w:rPr>
        <w:t>·μm</w:t>
      </w:r>
      <w:r w:rsidR="00351B94" w:rsidRPr="00B036A8">
        <w:rPr>
          <w:rFonts w:cs="Arial"/>
          <w:vertAlign w:val="superscript"/>
        </w:rPr>
        <w:t>-1</w:t>
      </w:r>
      <w:r w:rsidR="00BD2F2D" w:rsidRPr="00B036A8">
        <w:rPr>
          <w:rFonts w:cs="Arial"/>
        </w:rPr>
        <w:t xml:space="preserve"> and 1321.0789 K, respectively</w:t>
      </w:r>
      <w:r w:rsidR="00407E64" w:rsidRPr="00B036A8">
        <w:rPr>
          <w:rFonts w:cs="Arial"/>
        </w:rPr>
        <w:t xml:space="preserve"> (</w:t>
      </w:r>
      <w:r w:rsidR="00984CEA">
        <w:rPr>
          <w:rFonts w:cs="Arial"/>
        </w:rPr>
        <w:t>Landsat 8</w:t>
      </w:r>
      <w:r w:rsidR="00407E64" w:rsidRPr="00B036A8">
        <w:rPr>
          <w:rFonts w:cs="Arial"/>
        </w:rPr>
        <w:t xml:space="preserve"> Science Data Users Handbook, 2015)</w:t>
      </w:r>
      <w:r w:rsidR="00BD2F2D" w:rsidRPr="00B036A8">
        <w:rPr>
          <w:rFonts w:cs="Arial"/>
        </w:rPr>
        <w:t>.</w:t>
      </w:r>
    </w:p>
    <w:p w14:paraId="41971BE6" w14:textId="3C4060C1" w:rsidR="00BD2F2D" w:rsidRPr="00B036A8" w:rsidRDefault="00BD2F2D" w:rsidP="000A0085">
      <w:pPr>
        <w:spacing w:line="480" w:lineRule="auto"/>
        <w:ind w:firstLine="720"/>
        <w:jc w:val="both"/>
        <w:rPr>
          <w:rFonts w:eastAsiaTheme="minorEastAsia" w:cs="Arial"/>
        </w:rPr>
      </w:pPr>
      <m:oMath>
        <m:r>
          <w:rPr>
            <w:rFonts w:ascii="Cambria Math" w:hAnsi="Cambria Math" w:cs="Arial"/>
          </w:rPr>
          <m:t>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k</m:t>
                </m:r>
              </m:e>
              <m:sub>
                <m:r>
                  <w:rPr>
                    <w:rFonts w:ascii="Cambria Math" w:hAnsi="Cambria Math" w:cs="Arial"/>
                  </w:rPr>
                  <m:t>2</m:t>
                </m:r>
              </m:sub>
            </m:sSub>
          </m:num>
          <m:den>
            <m:r>
              <w:rPr>
                <w:rFonts w:ascii="Cambria Math" w:hAnsi="Cambria Math" w:cs="Arial"/>
              </w:rPr>
              <m:t>Ln</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k</m:t>
                        </m:r>
                      </m:e>
                      <m:sub>
                        <m:r>
                          <w:rPr>
                            <w:rFonts w:ascii="Cambria Math" w:hAnsi="Cambria Math" w:cs="Arial"/>
                          </w:rPr>
                          <m:t>1</m:t>
                        </m:r>
                      </m:sub>
                    </m:sSub>
                  </m:num>
                  <m:den>
                    <m:sSub>
                      <m:sSubPr>
                        <m:ctrlPr>
                          <w:rPr>
                            <w:rFonts w:ascii="Cambria Math" w:hAnsi="Cambria Math" w:cs="Arial"/>
                            <w:i/>
                          </w:rPr>
                        </m:ctrlPr>
                      </m:sSubPr>
                      <m:e>
                        <m:r>
                          <w:rPr>
                            <w:rFonts w:ascii="Cambria Math" w:hAnsi="Cambria Math" w:cs="Arial"/>
                          </w:rPr>
                          <m:t>L</m:t>
                        </m:r>
                      </m:e>
                      <m:sub>
                        <m:r>
                          <w:rPr>
                            <w:rFonts w:ascii="Cambria Math" w:hAnsi="Cambria Math" w:cs="Arial"/>
                          </w:rPr>
                          <m:t>w</m:t>
                        </m:r>
                      </m:sub>
                    </m:sSub>
                  </m:den>
                </m:f>
                <m:r>
                  <w:rPr>
                    <w:rFonts w:ascii="Cambria Math" w:hAnsi="Cambria Math" w:cs="Arial"/>
                  </w:rPr>
                  <m:t>+1</m:t>
                </m:r>
              </m:e>
            </m:d>
          </m:den>
        </m:f>
      </m:oMath>
      <w:r w:rsidR="0034664C">
        <w:rPr>
          <w:rFonts w:eastAsiaTheme="minorEastAsia" w:cs="Arial"/>
        </w:rPr>
        <w:t xml:space="preserve"> – 273.15</w:t>
      </w:r>
      <w:r w:rsidR="00381B53">
        <w:rPr>
          <w:rFonts w:eastAsiaTheme="minorEastAsia" w:cs="Arial"/>
        </w:rPr>
        <w:tab/>
      </w:r>
      <w:r w:rsidR="00381B53">
        <w:rPr>
          <w:rFonts w:eastAsiaTheme="minorEastAsia" w:cs="Arial"/>
        </w:rPr>
        <w:tab/>
      </w:r>
      <w:r w:rsidR="00381B53">
        <w:rPr>
          <w:rFonts w:eastAsiaTheme="minorEastAsia" w:cs="Arial"/>
        </w:rPr>
        <w:tab/>
      </w:r>
      <w:r w:rsidR="00381B53">
        <w:rPr>
          <w:rFonts w:eastAsiaTheme="minorEastAsia" w:cs="Arial"/>
        </w:rPr>
        <w:tab/>
      </w:r>
      <w:r w:rsidR="00537E2E">
        <w:rPr>
          <w:rFonts w:eastAsiaTheme="minorEastAsia" w:cs="Arial"/>
        </w:rPr>
        <w:tab/>
      </w:r>
      <w:r w:rsidR="00537E2E">
        <w:rPr>
          <w:rFonts w:eastAsiaTheme="minorEastAsia" w:cs="Arial"/>
        </w:rPr>
        <w:tab/>
      </w:r>
      <w:r w:rsidR="00537E2E">
        <w:rPr>
          <w:rFonts w:eastAsiaTheme="minorEastAsia" w:cs="Arial"/>
        </w:rPr>
        <w:tab/>
      </w:r>
      <w:r w:rsidR="00537E2E">
        <w:rPr>
          <w:rFonts w:eastAsiaTheme="minorEastAsia" w:cs="Arial"/>
        </w:rPr>
        <w:tab/>
      </w:r>
      <w:r w:rsidR="0034664C">
        <w:rPr>
          <w:rFonts w:eastAsiaTheme="minorEastAsia" w:cs="Arial"/>
        </w:rPr>
        <w:t>(1</w:t>
      </w:r>
      <w:r w:rsidR="0074742A" w:rsidRPr="00B036A8">
        <w:rPr>
          <w:rFonts w:eastAsiaTheme="minorEastAsia" w:cs="Arial"/>
        </w:rPr>
        <w:t>)</w:t>
      </w:r>
    </w:p>
    <w:p w14:paraId="12D9A70C" w14:textId="77777777" w:rsidR="00D4162E" w:rsidRDefault="00D4162E" w:rsidP="000A0085">
      <w:pPr>
        <w:spacing w:line="480" w:lineRule="auto"/>
      </w:pPr>
    </w:p>
    <w:p w14:paraId="1F00CCED" w14:textId="016E4D87" w:rsidR="0041481C" w:rsidRPr="00155712" w:rsidRDefault="00161B65" w:rsidP="000A0085">
      <w:pPr>
        <w:spacing w:line="480" w:lineRule="auto"/>
        <w:rPr>
          <w:b/>
        </w:rPr>
      </w:pPr>
      <w:r w:rsidRPr="00155712">
        <w:rPr>
          <w:b/>
        </w:rPr>
        <w:t>4</w:t>
      </w:r>
      <w:r w:rsidR="0041481C" w:rsidRPr="00155712">
        <w:rPr>
          <w:b/>
        </w:rPr>
        <w:t>. RESULTS AND DISCUSSION</w:t>
      </w:r>
    </w:p>
    <w:p w14:paraId="21EC873D" w14:textId="6510D17A" w:rsidR="008F2A05" w:rsidRPr="00155712" w:rsidRDefault="008F2A05" w:rsidP="008F2A05">
      <w:pPr>
        <w:spacing w:line="480" w:lineRule="auto"/>
        <w:rPr>
          <w:b/>
        </w:rPr>
      </w:pPr>
      <w:r>
        <w:rPr>
          <w:b/>
        </w:rPr>
        <w:t xml:space="preserve">4.1 </w:t>
      </w:r>
      <w:r w:rsidRPr="00155712">
        <w:rPr>
          <w:b/>
        </w:rPr>
        <w:t>Validation</w:t>
      </w:r>
    </w:p>
    <w:p w14:paraId="0CE44EFF" w14:textId="46A046EC" w:rsidR="008F2A05" w:rsidRDefault="00D475CB" w:rsidP="008F2A05">
      <w:pPr>
        <w:spacing w:line="480" w:lineRule="auto"/>
        <w:jc w:val="both"/>
        <w:rPr>
          <w:rFonts w:cs="Arial"/>
        </w:rPr>
      </w:pPr>
      <w:r>
        <w:rPr>
          <w:rFonts w:cs="Arial"/>
        </w:rPr>
        <w:t xml:space="preserve">Temperatures retrieved by the proposed method are compared to ground truth in Fig. 8. </w:t>
      </w:r>
      <w:r w:rsidR="008F2A05">
        <w:rPr>
          <w:rFonts w:cs="Arial"/>
        </w:rPr>
        <w:t xml:space="preserve">Both </w:t>
      </w:r>
      <w:r w:rsidR="00BC448C">
        <w:rPr>
          <w:rFonts w:cs="Arial"/>
        </w:rPr>
        <w:t>Fig. 8</w:t>
      </w:r>
      <w:r w:rsidR="008F2A05">
        <w:rPr>
          <w:rFonts w:cs="Arial"/>
        </w:rPr>
        <w:t xml:space="preserve">.a and </w:t>
      </w:r>
      <w:r w:rsidR="00BC448C">
        <w:rPr>
          <w:rFonts w:cs="Arial"/>
        </w:rPr>
        <w:t>Fig. 8</w:t>
      </w:r>
      <w:r w:rsidR="008F2A05">
        <w:rPr>
          <w:rFonts w:cs="Arial"/>
        </w:rPr>
        <w:t>.b evidence the</w:t>
      </w:r>
      <w:r w:rsidR="008F2A05" w:rsidRPr="00C922B6">
        <w:t xml:space="preserve"> </w:t>
      </w:r>
      <w:r w:rsidR="008F2A05" w:rsidRPr="00C922B6">
        <w:rPr>
          <w:rFonts w:cs="Arial"/>
        </w:rPr>
        <w:t>near bank increase</w:t>
      </w:r>
      <w:r w:rsidR="008F2A05">
        <w:rPr>
          <w:rFonts w:cs="Arial"/>
        </w:rPr>
        <w:t xml:space="preserve"> of</w:t>
      </w:r>
      <w:r w:rsidR="008F2A05" w:rsidRPr="00C922B6">
        <w:rPr>
          <w:rFonts w:cs="Arial"/>
        </w:rPr>
        <w:t xml:space="preserve"> temperature</w:t>
      </w:r>
      <w:r w:rsidR="008F2A05">
        <w:rPr>
          <w:rFonts w:cs="Arial"/>
        </w:rPr>
        <w:t>s</w:t>
      </w:r>
      <w:r w:rsidR="008F2A05" w:rsidRPr="00C922B6">
        <w:rPr>
          <w:rFonts w:cs="Arial"/>
        </w:rPr>
        <w:t xml:space="preserve"> </w:t>
      </w:r>
      <w:r w:rsidR="008F2A05">
        <w:rPr>
          <w:rFonts w:cs="Arial"/>
        </w:rPr>
        <w:t xml:space="preserve">retrieved from </w:t>
      </w:r>
      <w:r w:rsidR="00984CEA">
        <w:rPr>
          <w:rFonts w:cs="Arial"/>
        </w:rPr>
        <w:t>Landsat 8</w:t>
      </w:r>
      <w:r w:rsidR="008F2A05">
        <w:rPr>
          <w:rFonts w:cs="Arial"/>
        </w:rPr>
        <w:t xml:space="preserve">. According to </w:t>
      </w:r>
      <w:r w:rsidR="00BC448C">
        <w:rPr>
          <w:rFonts w:cs="Arial"/>
        </w:rPr>
        <w:t>Fig. 8</w:t>
      </w:r>
      <w:r w:rsidR="008F2A05">
        <w:rPr>
          <w:rFonts w:cs="Arial"/>
        </w:rPr>
        <w:t xml:space="preserve">.a, the error drops below 1.0 </w:t>
      </w:r>
      <w:proofErr w:type="spellStart"/>
      <w:r w:rsidR="008F2A05" w:rsidRPr="008F68C5">
        <w:rPr>
          <w:rFonts w:cs="Arial"/>
          <w:vertAlign w:val="superscript"/>
        </w:rPr>
        <w:t>o</w:t>
      </w:r>
      <w:r w:rsidR="008F2A05">
        <w:rPr>
          <w:rFonts w:cs="Arial"/>
        </w:rPr>
        <w:t>C</w:t>
      </w:r>
      <w:proofErr w:type="spellEnd"/>
      <w:r w:rsidR="008F2A05">
        <w:rPr>
          <w:rFonts w:cs="Arial"/>
        </w:rPr>
        <w:t xml:space="preserve"> for distances greater than approximately 100 m, for which the chances of the corresponding thermal pixel overlapping the river banks are reduced. It is worth mentioning that, by following the </w:t>
      </w:r>
      <w:proofErr w:type="gramStart"/>
      <w:r w:rsidR="008F2A05">
        <w:rPr>
          <w:rFonts w:cs="Arial"/>
        </w:rPr>
        <w:t>three pixel</w:t>
      </w:r>
      <w:proofErr w:type="gramEnd"/>
      <w:r w:rsidR="008F2A05">
        <w:rPr>
          <w:rFonts w:cs="Arial"/>
        </w:rPr>
        <w:t xml:space="preserve"> width recommendation, only the one at 180 m distance from the banks would be considered for temperature retrieval. The error becomes higher than 2.5 </w:t>
      </w:r>
      <w:proofErr w:type="spellStart"/>
      <w:r w:rsidR="008F2A05" w:rsidRPr="008F68C5">
        <w:rPr>
          <w:rFonts w:cs="Arial"/>
          <w:vertAlign w:val="superscript"/>
        </w:rPr>
        <w:t>o</w:t>
      </w:r>
      <w:r w:rsidR="008F2A05">
        <w:rPr>
          <w:rFonts w:cs="Arial"/>
        </w:rPr>
        <w:t>C</w:t>
      </w:r>
      <w:proofErr w:type="spellEnd"/>
      <w:r w:rsidR="008F2A05">
        <w:rPr>
          <w:rFonts w:cs="Arial"/>
        </w:rPr>
        <w:t xml:space="preserve"> at bank distances under 60 m, except for one point. Between 60 m and 80 m the uncertainty in the accuracy of the retrieved temperature is high, with observed errors ranging from 0.5 </w:t>
      </w:r>
      <w:proofErr w:type="spellStart"/>
      <w:r w:rsidR="008F2A05" w:rsidRPr="008F68C5">
        <w:rPr>
          <w:rFonts w:cs="Arial"/>
          <w:vertAlign w:val="superscript"/>
        </w:rPr>
        <w:t>o</w:t>
      </w:r>
      <w:r w:rsidR="008F2A05">
        <w:rPr>
          <w:rFonts w:cs="Arial"/>
        </w:rPr>
        <w:t>C</w:t>
      </w:r>
      <w:proofErr w:type="spellEnd"/>
      <w:r w:rsidR="008F2A05">
        <w:rPr>
          <w:rFonts w:cs="Arial"/>
        </w:rPr>
        <w:t xml:space="preserve"> to 2.8 </w:t>
      </w:r>
      <w:proofErr w:type="spellStart"/>
      <w:r w:rsidR="008F2A05" w:rsidRPr="008F68C5">
        <w:rPr>
          <w:rFonts w:cs="Arial"/>
          <w:vertAlign w:val="superscript"/>
        </w:rPr>
        <w:t>o</w:t>
      </w:r>
      <w:r w:rsidR="008F2A05">
        <w:rPr>
          <w:rFonts w:cs="Arial"/>
        </w:rPr>
        <w:t>C.</w:t>
      </w:r>
      <w:proofErr w:type="spellEnd"/>
      <w:r w:rsidR="008F2A05">
        <w:rPr>
          <w:rFonts w:cs="Arial"/>
        </w:rPr>
        <w:t xml:space="preserve">  At this distance range, the thermal value can be influenced by the impurity of the original thermal pixel and by the cubic convolution resampling which, in turn, depends on the river geometry and thermal contrast with the banks. </w:t>
      </w:r>
    </w:p>
    <w:p w14:paraId="7BD4D10A" w14:textId="12439ED9" w:rsidR="00D475CB" w:rsidRDefault="006B53AB" w:rsidP="008F2A05">
      <w:pPr>
        <w:spacing w:line="480" w:lineRule="auto"/>
        <w:jc w:val="both"/>
        <w:rPr>
          <w:rFonts w:cs="Arial"/>
        </w:rPr>
      </w:pPr>
      <w:bookmarkStart w:id="5" w:name="_Hlk536459667"/>
      <w:r>
        <w:rPr>
          <w:rFonts w:cs="Arial"/>
        </w:rPr>
        <w:t xml:space="preserve">In </w:t>
      </w:r>
      <w:r w:rsidR="00BC448C">
        <w:rPr>
          <w:rFonts w:cs="Arial"/>
        </w:rPr>
        <w:t>Fig. 8</w:t>
      </w:r>
      <w:r w:rsidR="008F2A05">
        <w:rPr>
          <w:rFonts w:cs="Arial"/>
        </w:rPr>
        <w:t xml:space="preserve">.c </w:t>
      </w:r>
      <w:proofErr w:type="gramStart"/>
      <w:r>
        <w:rPr>
          <w:rFonts w:cs="Arial"/>
        </w:rPr>
        <w:t>i</w:t>
      </w:r>
      <w:r w:rsidR="008F2A05">
        <w:rPr>
          <w:rFonts w:cs="Arial"/>
        </w:rPr>
        <w:t xml:space="preserve">t </w:t>
      </w:r>
      <w:bookmarkEnd w:id="5"/>
      <w:r w:rsidR="008F2A05">
        <w:rPr>
          <w:rFonts w:cs="Arial"/>
        </w:rPr>
        <w:t>can be seen that under</w:t>
      </w:r>
      <w:proofErr w:type="gramEnd"/>
      <w:r w:rsidR="008F2A05">
        <w:rPr>
          <w:rFonts w:cs="Arial"/>
        </w:rPr>
        <w:t xml:space="preserve"> a relative error limit of 1.005, the absolute error remains below 1.0 °C. The computed error cap includes the convolution mixing error, for the specific river geometry and thermal contrast with banks on image basis. This more informed criterion for the selection of </w:t>
      </w:r>
      <w:r w:rsidR="008F2A05">
        <w:rPr>
          <w:rFonts w:cs="Arial"/>
        </w:rPr>
        <w:lastRenderedPageBreak/>
        <w:t xml:space="preserve">reliable image thermal values allows refining temperature mapping in reaches narrower than three thermal pixels across or 300 m in the case of </w:t>
      </w:r>
      <w:r w:rsidR="00984CEA">
        <w:rPr>
          <w:rFonts w:cs="Arial"/>
        </w:rPr>
        <w:t>Landsat 8</w:t>
      </w:r>
      <w:r w:rsidR="008F2A05">
        <w:rPr>
          <w:rFonts w:cs="Arial"/>
        </w:rPr>
        <w:t xml:space="preserve">. </w:t>
      </w:r>
    </w:p>
    <w:p w14:paraId="34415C9C" w14:textId="77777777" w:rsidR="00D475CB" w:rsidRDefault="00D475CB" w:rsidP="00D475CB">
      <w:pPr>
        <w:spacing w:line="480" w:lineRule="auto"/>
        <w:jc w:val="both"/>
        <w:rPr>
          <w:rFonts w:cs="Arial"/>
        </w:rPr>
      </w:pPr>
      <w:r>
        <w:rPr>
          <w:rFonts w:cs="Arial"/>
          <w:noProof/>
          <w:lang w:eastAsia="en-GB"/>
        </w:rPr>
        <w:drawing>
          <wp:inline distT="0" distB="0" distL="0" distR="0" wp14:anchorId="451CD603" wp14:editId="7E4AFD37">
            <wp:extent cx="5675630" cy="3724910"/>
            <wp:effectExtent l="0" t="0" r="1270" b="8890"/>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5630" cy="3724910"/>
                    </a:xfrm>
                    <a:prstGeom prst="rect">
                      <a:avLst/>
                    </a:prstGeom>
                    <a:noFill/>
                  </pic:spPr>
                </pic:pic>
              </a:graphicData>
            </a:graphic>
          </wp:inline>
        </w:drawing>
      </w:r>
    </w:p>
    <w:p w14:paraId="4A8AAD08" w14:textId="77777777" w:rsidR="00D475CB" w:rsidRPr="008F3346" w:rsidRDefault="00D475CB" w:rsidP="00D475CB">
      <w:pPr>
        <w:spacing w:line="480" w:lineRule="auto"/>
        <w:ind w:left="360"/>
        <w:jc w:val="center"/>
        <w:rPr>
          <w:rFonts w:cs="Arial"/>
        </w:rPr>
      </w:pPr>
      <w:r>
        <w:rPr>
          <w:rFonts w:cs="Arial"/>
          <w:b/>
          <w:noProof/>
          <w:sz w:val="20"/>
          <w:szCs w:val="20"/>
          <w:lang w:eastAsia="en-GB"/>
        </w:rPr>
        <w:t>Fig. 8. Comparison between Landsat 8</w:t>
      </w:r>
      <w:r w:rsidRPr="00F52F93">
        <w:rPr>
          <w:rFonts w:cs="Arial"/>
          <w:b/>
          <w:noProof/>
          <w:sz w:val="20"/>
          <w:szCs w:val="20"/>
          <w:lang w:eastAsia="en-GB"/>
        </w:rPr>
        <w:t xml:space="preserve"> derived and the on site measured water surface temperatures from 22 Jan. 2018. a) Difference between on-site and </w:t>
      </w:r>
      <w:r>
        <w:rPr>
          <w:rFonts w:cs="Arial"/>
          <w:b/>
          <w:noProof/>
          <w:sz w:val="20"/>
          <w:szCs w:val="20"/>
          <w:lang w:eastAsia="en-GB"/>
        </w:rPr>
        <w:t>Landsat 8</w:t>
      </w:r>
      <w:r w:rsidRPr="00F52F93">
        <w:rPr>
          <w:rFonts w:cs="Arial"/>
          <w:b/>
          <w:noProof/>
          <w:sz w:val="20"/>
          <w:szCs w:val="20"/>
          <w:lang w:eastAsia="en-GB"/>
        </w:rPr>
        <w:t xml:space="preserve"> temperatures versus distance to closest bank; b) </w:t>
      </w:r>
      <w:r>
        <w:rPr>
          <w:rFonts w:cs="Arial"/>
          <w:b/>
          <w:noProof/>
          <w:sz w:val="20"/>
          <w:szCs w:val="20"/>
          <w:lang w:eastAsia="en-GB"/>
        </w:rPr>
        <w:t>Landsat 8</w:t>
      </w:r>
      <w:r w:rsidRPr="00F52F93">
        <w:rPr>
          <w:rFonts w:cs="Arial"/>
          <w:b/>
          <w:noProof/>
          <w:sz w:val="20"/>
          <w:szCs w:val="20"/>
          <w:lang w:eastAsia="en-GB"/>
        </w:rPr>
        <w:t xml:space="preserve"> on site temperatures across the river at section 64 km; c) Difference between </w:t>
      </w:r>
      <w:r>
        <w:rPr>
          <w:rFonts w:cs="Arial"/>
          <w:b/>
          <w:noProof/>
          <w:sz w:val="20"/>
          <w:szCs w:val="20"/>
          <w:lang w:eastAsia="en-GB"/>
        </w:rPr>
        <w:t>Landsat 8</w:t>
      </w:r>
      <w:r w:rsidRPr="00F52F93">
        <w:rPr>
          <w:rFonts w:cs="Arial"/>
          <w:b/>
          <w:noProof/>
          <w:sz w:val="20"/>
          <w:szCs w:val="20"/>
          <w:lang w:eastAsia="en-GB"/>
        </w:rPr>
        <w:t xml:space="preserve"> and on site temperatures versus the estimated convolution error cap.</w:t>
      </w:r>
      <w:r w:rsidRPr="001B66BB">
        <w:t xml:space="preserve"> </w:t>
      </w:r>
      <w:r w:rsidRPr="001B66BB">
        <w:rPr>
          <w:rFonts w:cs="Arial"/>
          <w:b/>
          <w:noProof/>
          <w:sz w:val="20"/>
          <w:szCs w:val="20"/>
          <w:lang w:eastAsia="en-GB"/>
        </w:rPr>
        <w:t>The pixels corresponding to the red</w:t>
      </w:r>
      <w:r>
        <w:rPr>
          <w:rFonts w:cs="Arial"/>
          <w:b/>
          <w:noProof/>
          <w:sz w:val="20"/>
          <w:szCs w:val="20"/>
          <w:lang w:eastAsia="en-GB"/>
        </w:rPr>
        <w:t xml:space="preserve">-circled points </w:t>
      </w:r>
      <w:r w:rsidRPr="001B66BB">
        <w:rPr>
          <w:rFonts w:cs="Arial"/>
          <w:b/>
          <w:noProof/>
          <w:sz w:val="20"/>
          <w:szCs w:val="20"/>
          <w:lang w:eastAsia="en-GB"/>
        </w:rPr>
        <w:t xml:space="preserve"> would have been eliminated by the river width criterion, but they are selected for temperature mapping by the proposed method.  </w:t>
      </w:r>
    </w:p>
    <w:p w14:paraId="6915365D" w14:textId="2F6D5274" w:rsidR="008F2A05" w:rsidRDefault="008F2A05" w:rsidP="008F2A05">
      <w:pPr>
        <w:spacing w:line="480" w:lineRule="auto"/>
        <w:jc w:val="both"/>
        <w:rPr>
          <w:rFonts w:cs="Arial"/>
        </w:rPr>
      </w:pPr>
      <w:r>
        <w:rPr>
          <w:rFonts w:cs="Arial"/>
        </w:rPr>
        <w:t xml:space="preserve">It is worth mentioning that all temperatures retrieved from </w:t>
      </w:r>
      <w:r w:rsidR="00984CEA">
        <w:rPr>
          <w:rFonts w:cs="Arial"/>
        </w:rPr>
        <w:t>Landsat 8</w:t>
      </w:r>
      <w:r>
        <w:rPr>
          <w:rFonts w:cs="Arial"/>
        </w:rPr>
        <w:t xml:space="preserve"> are greater than the ones measured on site. For those pixels with relative error limit closest to 1, the absolute difference mean is about 0.35 </w:t>
      </w:r>
      <w:r w:rsidRPr="00852A0E">
        <w:rPr>
          <w:rFonts w:cs="Arial"/>
        </w:rPr>
        <w:t>°C</w:t>
      </w:r>
      <w:r w:rsidRPr="001E7198">
        <w:rPr>
          <w:rFonts w:cs="Arial"/>
        </w:rPr>
        <w:t xml:space="preserve">. This finding is consistent with other studies which found a systematic overestimation of </w:t>
      </w:r>
      <w:r w:rsidR="00984CEA">
        <w:rPr>
          <w:rFonts w:cs="Arial"/>
        </w:rPr>
        <w:t>Landsat 8</w:t>
      </w:r>
      <w:r w:rsidRPr="001E7198">
        <w:rPr>
          <w:rFonts w:cs="Arial"/>
        </w:rPr>
        <w:t xml:space="preserve"> temperatures</w:t>
      </w:r>
      <w:r>
        <w:rPr>
          <w:rFonts w:cs="Arial"/>
        </w:rPr>
        <w:t xml:space="preserve"> (</w:t>
      </w:r>
      <w:proofErr w:type="spellStart"/>
      <w:r>
        <w:rPr>
          <w:rFonts w:cs="Arial"/>
        </w:rPr>
        <w:t>Barsi</w:t>
      </w:r>
      <w:proofErr w:type="spellEnd"/>
      <w:r>
        <w:rPr>
          <w:rFonts w:cs="Arial"/>
        </w:rPr>
        <w:t xml:space="preserve"> et al., 2014). </w:t>
      </w:r>
      <w:r w:rsidRPr="001E7198">
        <w:rPr>
          <w:rFonts w:cs="Arial"/>
        </w:rPr>
        <w:t>On</w:t>
      </w:r>
      <w:r>
        <w:rPr>
          <w:rFonts w:cs="Arial"/>
        </w:rPr>
        <w:t xml:space="preserve"> the other hand, t</w:t>
      </w:r>
      <w:r w:rsidRPr="00511017">
        <w:rPr>
          <w:rFonts w:cs="Arial"/>
        </w:rPr>
        <w:t xml:space="preserve">he proposed algorithm allowed a maximum relative radiance error of 1.005 due to convolution mixing. For </w:t>
      </w:r>
      <w:r>
        <w:rPr>
          <w:rFonts w:cs="Arial"/>
        </w:rPr>
        <w:t>a</w:t>
      </w:r>
      <w:r w:rsidRPr="00511017">
        <w:rPr>
          <w:rFonts w:cs="Arial"/>
        </w:rPr>
        <w:t xml:space="preserve"> </w:t>
      </w:r>
      <w:r>
        <w:rPr>
          <w:rFonts w:cs="Arial"/>
        </w:rPr>
        <w:t>surface temperature</w:t>
      </w:r>
      <w:r w:rsidRPr="00511017">
        <w:rPr>
          <w:rFonts w:cs="Arial"/>
        </w:rPr>
        <w:t xml:space="preserve"> </w:t>
      </w:r>
      <w:r>
        <w:rPr>
          <w:rFonts w:cs="Arial"/>
        </w:rPr>
        <w:t>of 25</w:t>
      </w:r>
      <w:r w:rsidRPr="00511017">
        <w:rPr>
          <w:rFonts w:cs="Arial"/>
        </w:rPr>
        <w:t xml:space="preserve"> °C</w:t>
      </w:r>
      <w:r>
        <w:rPr>
          <w:rFonts w:cs="Arial"/>
        </w:rPr>
        <w:t>, the 1.005 relative error corresponds to an absolute increment lower than 0</w:t>
      </w:r>
      <w:r w:rsidRPr="00511017">
        <w:rPr>
          <w:rFonts w:cs="Arial"/>
        </w:rPr>
        <w:t>.</w:t>
      </w:r>
      <w:r>
        <w:rPr>
          <w:rFonts w:cs="Arial"/>
        </w:rPr>
        <w:t>4</w:t>
      </w:r>
      <w:r w:rsidRPr="00511017">
        <w:rPr>
          <w:rFonts w:cs="Arial"/>
        </w:rPr>
        <w:t xml:space="preserve"> °C</w:t>
      </w:r>
      <w:r>
        <w:rPr>
          <w:rFonts w:cs="Arial"/>
        </w:rPr>
        <w:t xml:space="preserve"> through Plank´s </w:t>
      </w:r>
      <w:r>
        <w:rPr>
          <w:rFonts w:cs="Arial"/>
        </w:rPr>
        <w:lastRenderedPageBreak/>
        <w:t>law.</w:t>
      </w:r>
      <w:r w:rsidRPr="00511017">
        <w:rPr>
          <w:rFonts w:cs="Arial"/>
        </w:rPr>
        <w:t xml:space="preserve"> Some observed a</w:t>
      </w:r>
      <w:r>
        <w:rPr>
          <w:rFonts w:cs="Arial"/>
        </w:rPr>
        <w:t xml:space="preserve">bsolute differences in </w:t>
      </w:r>
      <w:r w:rsidR="00BC448C">
        <w:rPr>
          <w:rFonts w:cs="Arial"/>
        </w:rPr>
        <w:t>Fig. 8</w:t>
      </w:r>
      <w:r>
        <w:rPr>
          <w:rFonts w:cs="Arial"/>
        </w:rPr>
        <w:t>.c are</w:t>
      </w:r>
      <w:r w:rsidRPr="00511017">
        <w:rPr>
          <w:rFonts w:cs="Arial"/>
        </w:rPr>
        <w:t xml:space="preserve"> higher.</w:t>
      </w:r>
      <w:r>
        <w:rPr>
          <w:rFonts w:cs="Arial"/>
        </w:rPr>
        <w:t xml:space="preserve"> This may be related to near-bank effects and is further discussed in Section 4.3.</w:t>
      </w:r>
    </w:p>
    <w:p w14:paraId="17EAAE04" w14:textId="77777777" w:rsidR="004D27AB" w:rsidRDefault="004D27AB" w:rsidP="008F2A05">
      <w:pPr>
        <w:spacing w:line="480" w:lineRule="auto"/>
        <w:jc w:val="both"/>
        <w:rPr>
          <w:rFonts w:cs="Arial"/>
        </w:rPr>
      </w:pPr>
    </w:p>
    <w:p w14:paraId="7E833327" w14:textId="7A0A9787" w:rsidR="00460261" w:rsidRPr="00B036A8" w:rsidRDefault="00161B65" w:rsidP="000A0085">
      <w:pPr>
        <w:spacing w:line="480" w:lineRule="auto"/>
        <w:jc w:val="both"/>
        <w:rPr>
          <w:rFonts w:cs="Arial"/>
          <w:b/>
        </w:rPr>
      </w:pPr>
      <w:r>
        <w:rPr>
          <w:rFonts w:cs="Arial"/>
          <w:b/>
        </w:rPr>
        <w:t>4.</w:t>
      </w:r>
      <w:r w:rsidR="008F2A05">
        <w:rPr>
          <w:rFonts w:cs="Arial"/>
          <w:b/>
        </w:rPr>
        <w:t>2</w:t>
      </w:r>
      <w:r w:rsidR="00DC25DE">
        <w:rPr>
          <w:rFonts w:cs="Arial"/>
          <w:b/>
        </w:rPr>
        <w:t xml:space="preserve"> </w:t>
      </w:r>
      <w:r w:rsidR="00094284">
        <w:rPr>
          <w:rFonts w:cs="Arial"/>
          <w:b/>
        </w:rPr>
        <w:t xml:space="preserve">Enhanced </w:t>
      </w:r>
      <w:r w:rsidR="00B45648">
        <w:rPr>
          <w:rFonts w:cs="Arial"/>
          <w:b/>
        </w:rPr>
        <w:t>retrieval of</w:t>
      </w:r>
      <w:r w:rsidR="00CC349B">
        <w:rPr>
          <w:rFonts w:cs="Arial"/>
          <w:b/>
        </w:rPr>
        <w:t xml:space="preserve"> reliable pixels for temperature mapping</w:t>
      </w:r>
    </w:p>
    <w:p w14:paraId="4A077A1E" w14:textId="223C8EAE" w:rsidR="00156AB4" w:rsidRDefault="00BC448C" w:rsidP="000A0085">
      <w:pPr>
        <w:spacing w:line="480" w:lineRule="auto"/>
        <w:jc w:val="both"/>
        <w:rPr>
          <w:rFonts w:cs="Arial"/>
        </w:rPr>
      </w:pPr>
      <w:r>
        <w:rPr>
          <w:rFonts w:cs="Arial"/>
        </w:rPr>
        <w:t>Fig. 9</w:t>
      </w:r>
      <w:r w:rsidR="00715ABD" w:rsidRPr="00B036A8">
        <w:rPr>
          <w:rFonts w:cs="Arial"/>
        </w:rPr>
        <w:t xml:space="preserve"> </w:t>
      </w:r>
      <w:r w:rsidR="00CC349B">
        <w:rPr>
          <w:rFonts w:cs="Arial"/>
        </w:rPr>
        <w:t>c</w:t>
      </w:r>
      <w:r w:rsidR="005B5015">
        <w:rPr>
          <w:rFonts w:cs="Arial"/>
        </w:rPr>
        <w:t xml:space="preserve">ompares </w:t>
      </w:r>
      <w:r w:rsidR="00CC349B" w:rsidRPr="00CC349B">
        <w:rPr>
          <w:rFonts w:cs="Arial"/>
        </w:rPr>
        <w:t xml:space="preserve">the </w:t>
      </w:r>
      <w:r w:rsidR="008E3189" w:rsidRPr="00CC349B">
        <w:rPr>
          <w:rFonts w:cs="Arial"/>
        </w:rPr>
        <w:t>three-pixel</w:t>
      </w:r>
      <w:r w:rsidR="00CC349B" w:rsidRPr="00CC349B">
        <w:rPr>
          <w:rFonts w:cs="Arial"/>
        </w:rPr>
        <w:t xml:space="preserve"> width mask </w:t>
      </w:r>
      <w:r w:rsidR="005B5015">
        <w:rPr>
          <w:rFonts w:cs="Arial"/>
        </w:rPr>
        <w:t>recommended</w:t>
      </w:r>
      <w:r w:rsidR="005B5015" w:rsidRPr="00432EB3">
        <w:rPr>
          <w:rFonts w:cs="Arial"/>
        </w:rPr>
        <w:t xml:space="preserve"> by Handcock</w:t>
      </w:r>
      <w:r w:rsidR="008E3189">
        <w:rPr>
          <w:rFonts w:cs="Arial"/>
        </w:rPr>
        <w:t xml:space="preserve"> et al. (2006)</w:t>
      </w:r>
      <w:r w:rsidR="005B5015">
        <w:rPr>
          <w:rFonts w:cs="Arial"/>
        </w:rPr>
        <w:t xml:space="preserve"> </w:t>
      </w:r>
      <w:r w:rsidR="00CC349B" w:rsidRPr="00CC349B">
        <w:rPr>
          <w:rFonts w:cs="Arial"/>
        </w:rPr>
        <w:t xml:space="preserve">and the selected pure water TIRS pixels </w:t>
      </w:r>
      <w:r w:rsidR="005B5015">
        <w:rPr>
          <w:rFonts w:cs="Arial"/>
        </w:rPr>
        <w:t>for the same Landsat 8 image.</w:t>
      </w:r>
      <w:r w:rsidR="008E3189">
        <w:rPr>
          <w:rFonts w:cs="Arial"/>
        </w:rPr>
        <w:t xml:space="preserve"> </w:t>
      </w:r>
      <w:r w:rsidR="00C509AA" w:rsidRPr="00432EB3">
        <w:rPr>
          <w:rFonts w:cs="Arial"/>
        </w:rPr>
        <w:t xml:space="preserve">It can be observed that </w:t>
      </w:r>
      <w:r w:rsidR="00557303" w:rsidRPr="00432EB3">
        <w:rPr>
          <w:rFonts w:cs="Arial"/>
        </w:rPr>
        <w:t>virtually no</w:t>
      </w:r>
      <w:r w:rsidR="00161B65">
        <w:rPr>
          <w:rFonts w:cs="Arial"/>
        </w:rPr>
        <w:t xml:space="preserve"> pixels remain in</w:t>
      </w:r>
      <w:r w:rsidR="008E3189" w:rsidRPr="008E3189">
        <w:t xml:space="preserve"> </w:t>
      </w:r>
      <w:r w:rsidR="008E3189">
        <w:t xml:space="preserve">the </w:t>
      </w:r>
      <w:r w:rsidR="008E3189">
        <w:rPr>
          <w:rFonts w:cs="Arial"/>
        </w:rPr>
        <w:t>three-pixel widt</w:t>
      </w:r>
      <w:r w:rsidR="008E3189" w:rsidRPr="008E3189">
        <w:rPr>
          <w:rFonts w:cs="Arial"/>
        </w:rPr>
        <w:t>h mask</w:t>
      </w:r>
      <w:r w:rsidR="00161B65">
        <w:rPr>
          <w:rFonts w:cs="Arial"/>
        </w:rPr>
        <w:t xml:space="preserve"> </w:t>
      </w:r>
      <w:r w:rsidR="00557303" w:rsidRPr="00432EB3">
        <w:rPr>
          <w:rFonts w:cs="Arial"/>
        </w:rPr>
        <w:t xml:space="preserve">upstream of coordinate </w:t>
      </w:r>
      <w:r w:rsidR="008E3189">
        <w:rPr>
          <w:rFonts w:cs="Arial"/>
        </w:rPr>
        <w:t>50</w:t>
      </w:r>
      <w:r w:rsidR="00F07BF5">
        <w:rPr>
          <w:rFonts w:cs="Arial"/>
        </w:rPr>
        <w:t xml:space="preserve"> km</w:t>
      </w:r>
      <w:r w:rsidR="008E3189">
        <w:rPr>
          <w:rFonts w:cs="Arial"/>
        </w:rPr>
        <w:t xml:space="preserve"> (</w:t>
      </w:r>
      <w:r>
        <w:rPr>
          <w:rFonts w:cs="Arial"/>
        </w:rPr>
        <w:t>Fig. 9</w:t>
      </w:r>
      <w:r w:rsidR="008E3189">
        <w:rPr>
          <w:rFonts w:cs="Arial"/>
        </w:rPr>
        <w:t>.b)</w:t>
      </w:r>
      <w:r w:rsidR="00F07BF5">
        <w:rPr>
          <w:rFonts w:cs="Arial"/>
        </w:rPr>
        <w:t>.</w:t>
      </w:r>
      <w:r w:rsidR="00802D21" w:rsidRPr="00432EB3">
        <w:rPr>
          <w:rFonts w:cs="Arial"/>
        </w:rPr>
        <w:t xml:space="preserve"> </w:t>
      </w:r>
      <w:r w:rsidR="008E3498">
        <w:rPr>
          <w:rFonts w:cs="Arial"/>
        </w:rPr>
        <w:t xml:space="preserve">An </w:t>
      </w:r>
      <w:r w:rsidR="005B5015">
        <w:rPr>
          <w:rFonts w:cs="Arial"/>
        </w:rPr>
        <w:t xml:space="preserve">overlay </w:t>
      </w:r>
      <w:r w:rsidR="008E3498">
        <w:rPr>
          <w:rFonts w:cs="Arial"/>
        </w:rPr>
        <w:t>of both masks</w:t>
      </w:r>
      <w:r w:rsidR="005B5015">
        <w:rPr>
          <w:rFonts w:cs="Arial"/>
        </w:rPr>
        <w:t xml:space="preserve"> </w:t>
      </w:r>
      <w:r w:rsidR="008E3498">
        <w:rPr>
          <w:rFonts w:cs="Arial"/>
        </w:rPr>
        <w:t>(</w:t>
      </w:r>
      <w:r>
        <w:rPr>
          <w:rFonts w:cs="Arial"/>
        </w:rPr>
        <w:t>Fig. 9</w:t>
      </w:r>
      <w:r w:rsidR="004674E6" w:rsidRPr="00B036A8">
        <w:rPr>
          <w:rFonts w:cs="Arial"/>
        </w:rPr>
        <w:t>.d</w:t>
      </w:r>
      <w:r w:rsidR="008E3498">
        <w:rPr>
          <w:rFonts w:cs="Arial"/>
        </w:rPr>
        <w:t>)</w:t>
      </w:r>
      <w:r w:rsidR="004674E6" w:rsidRPr="00B036A8">
        <w:rPr>
          <w:rFonts w:cs="Arial"/>
        </w:rPr>
        <w:t xml:space="preserve"> </w:t>
      </w:r>
      <w:r w:rsidR="00F1297D">
        <w:rPr>
          <w:rFonts w:cs="Arial"/>
        </w:rPr>
        <w:t>eviden</w:t>
      </w:r>
      <w:r w:rsidR="0056397E" w:rsidRPr="00B036A8">
        <w:rPr>
          <w:rFonts w:cs="Arial"/>
        </w:rPr>
        <w:t>ces th</w:t>
      </w:r>
      <w:r w:rsidR="000B74B4">
        <w:rPr>
          <w:rFonts w:cs="Arial"/>
        </w:rPr>
        <w:t>at the proposed</w:t>
      </w:r>
      <w:r w:rsidR="00510066" w:rsidRPr="00B036A8">
        <w:rPr>
          <w:rFonts w:cs="Arial"/>
        </w:rPr>
        <w:t xml:space="preserve"> algorithm </w:t>
      </w:r>
      <w:r w:rsidR="000B74B4">
        <w:rPr>
          <w:rFonts w:cs="Arial"/>
        </w:rPr>
        <w:t>selects pure water thermal pixels</w:t>
      </w:r>
      <w:r w:rsidR="008D5F40" w:rsidRPr="00B036A8">
        <w:rPr>
          <w:rFonts w:cs="Arial"/>
        </w:rPr>
        <w:t xml:space="preserve"> </w:t>
      </w:r>
      <w:r w:rsidR="005B72EE">
        <w:rPr>
          <w:rFonts w:cs="Arial"/>
        </w:rPr>
        <w:t xml:space="preserve">(in blue) </w:t>
      </w:r>
      <w:r w:rsidR="008D5F40" w:rsidRPr="00B036A8">
        <w:rPr>
          <w:rFonts w:cs="Arial"/>
        </w:rPr>
        <w:t xml:space="preserve">well beyond those determined </w:t>
      </w:r>
      <w:r w:rsidR="00F1297D">
        <w:rPr>
          <w:rFonts w:cs="Arial"/>
        </w:rPr>
        <w:t xml:space="preserve">within the </w:t>
      </w:r>
      <w:proofErr w:type="gramStart"/>
      <w:r w:rsidR="00F1297D">
        <w:rPr>
          <w:rFonts w:cs="Arial"/>
        </w:rPr>
        <w:t>three pixel</w:t>
      </w:r>
      <w:proofErr w:type="gramEnd"/>
      <w:r w:rsidR="00F1297D">
        <w:rPr>
          <w:rFonts w:cs="Arial"/>
        </w:rPr>
        <w:t xml:space="preserve"> width recommendation</w:t>
      </w:r>
      <w:r w:rsidR="005B72EE">
        <w:rPr>
          <w:rFonts w:cs="Arial"/>
        </w:rPr>
        <w:t xml:space="preserve"> (in </w:t>
      </w:r>
      <w:r w:rsidR="005B5015">
        <w:rPr>
          <w:rFonts w:cs="Arial"/>
        </w:rPr>
        <w:t>green</w:t>
      </w:r>
      <w:r w:rsidR="005B72EE">
        <w:rPr>
          <w:rFonts w:cs="Arial"/>
        </w:rPr>
        <w:t>)</w:t>
      </w:r>
      <w:r w:rsidR="008D5F40" w:rsidRPr="00B036A8">
        <w:rPr>
          <w:rFonts w:cs="Arial"/>
        </w:rPr>
        <w:t xml:space="preserve">. </w:t>
      </w:r>
      <w:r w:rsidR="00156AB4" w:rsidRPr="00B036A8">
        <w:rPr>
          <w:rFonts w:cs="Arial"/>
        </w:rPr>
        <w:t xml:space="preserve">  </w:t>
      </w:r>
    </w:p>
    <w:p w14:paraId="2E31E970" w14:textId="083A6741" w:rsidR="00156AB4" w:rsidRPr="00B036A8" w:rsidRDefault="00156AB4" w:rsidP="000A0085">
      <w:pPr>
        <w:spacing w:line="480" w:lineRule="auto"/>
        <w:jc w:val="center"/>
        <w:rPr>
          <w:rFonts w:cs="Arial"/>
        </w:rPr>
      </w:pPr>
    </w:p>
    <w:p w14:paraId="5D2E1744" w14:textId="270665BB" w:rsidR="00077BFE" w:rsidRDefault="00077BFE" w:rsidP="000A0085">
      <w:pPr>
        <w:spacing w:line="480" w:lineRule="auto"/>
        <w:jc w:val="center"/>
        <w:rPr>
          <w:rFonts w:cs="Arial"/>
          <w:b/>
          <w:sz w:val="20"/>
          <w:szCs w:val="20"/>
        </w:rPr>
      </w:pPr>
      <w:r>
        <w:rPr>
          <w:rFonts w:cs="Arial"/>
          <w:b/>
          <w:noProof/>
          <w:sz w:val="20"/>
          <w:szCs w:val="20"/>
          <w:lang w:eastAsia="en-GB"/>
        </w:rPr>
        <w:drawing>
          <wp:inline distT="0" distB="0" distL="0" distR="0" wp14:anchorId="3B79871C" wp14:editId="082FF401">
            <wp:extent cx="5544000" cy="397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10_Rev2.tif"/>
                    <pic:cNvPicPr/>
                  </pic:nvPicPr>
                  <pic:blipFill>
                    <a:blip r:embed="rId17">
                      <a:extLst>
                        <a:ext uri="{28A0092B-C50C-407E-A947-70E740481C1C}">
                          <a14:useLocalDpi xmlns:a14="http://schemas.microsoft.com/office/drawing/2010/main" val="0"/>
                        </a:ext>
                      </a:extLst>
                    </a:blip>
                    <a:stretch>
                      <a:fillRect/>
                    </a:stretch>
                  </pic:blipFill>
                  <pic:spPr>
                    <a:xfrm>
                      <a:off x="0" y="0"/>
                      <a:ext cx="5544000" cy="3972000"/>
                    </a:xfrm>
                    <a:prstGeom prst="rect">
                      <a:avLst/>
                    </a:prstGeom>
                  </pic:spPr>
                </pic:pic>
              </a:graphicData>
            </a:graphic>
          </wp:inline>
        </w:drawing>
      </w:r>
    </w:p>
    <w:p w14:paraId="75C1F06E" w14:textId="125664E5" w:rsidR="00640EFF" w:rsidRPr="00E46B59" w:rsidRDefault="00BC448C" w:rsidP="000A0085">
      <w:pPr>
        <w:spacing w:line="480" w:lineRule="auto"/>
        <w:jc w:val="center"/>
        <w:rPr>
          <w:rFonts w:cs="Arial"/>
          <w:b/>
          <w:sz w:val="20"/>
          <w:szCs w:val="20"/>
        </w:rPr>
      </w:pPr>
      <w:r>
        <w:rPr>
          <w:rFonts w:cs="Arial"/>
          <w:b/>
          <w:sz w:val="20"/>
          <w:szCs w:val="20"/>
        </w:rPr>
        <w:t>Fig. 9</w:t>
      </w:r>
      <w:r w:rsidR="0046207F" w:rsidRPr="00E46B59">
        <w:rPr>
          <w:rFonts w:cs="Arial"/>
          <w:b/>
          <w:sz w:val="20"/>
          <w:szCs w:val="20"/>
        </w:rPr>
        <w:t xml:space="preserve">. </w:t>
      </w:r>
      <w:r w:rsidR="000B74B4">
        <w:rPr>
          <w:rFonts w:cs="Arial"/>
          <w:b/>
          <w:sz w:val="20"/>
          <w:szCs w:val="20"/>
        </w:rPr>
        <w:t>Comparison of the three pixel width mask and the selected pure</w:t>
      </w:r>
      <w:r w:rsidR="000B74B4" w:rsidRPr="000B74B4">
        <w:rPr>
          <w:rFonts w:cs="Arial"/>
          <w:b/>
          <w:sz w:val="20"/>
          <w:szCs w:val="20"/>
        </w:rPr>
        <w:t xml:space="preserve"> water TIRS pixels</w:t>
      </w:r>
      <w:r w:rsidR="000B74B4">
        <w:rPr>
          <w:rFonts w:cs="Arial"/>
          <w:b/>
          <w:sz w:val="20"/>
          <w:szCs w:val="20"/>
        </w:rPr>
        <w:t xml:space="preserve"> </w:t>
      </w:r>
      <w:r w:rsidR="00E46B59">
        <w:rPr>
          <w:rFonts w:cs="Arial"/>
          <w:b/>
          <w:sz w:val="20"/>
          <w:szCs w:val="20"/>
        </w:rPr>
        <w:t>on</w:t>
      </w:r>
      <w:r w:rsidR="00896055" w:rsidRPr="00E46B59">
        <w:rPr>
          <w:rFonts w:cs="Arial"/>
          <w:b/>
          <w:sz w:val="20"/>
          <w:szCs w:val="20"/>
        </w:rPr>
        <w:t xml:space="preserve"> the image from 5 March</w:t>
      </w:r>
      <w:r w:rsidR="00302144" w:rsidRPr="00E46B59">
        <w:rPr>
          <w:rFonts w:cs="Arial"/>
          <w:b/>
          <w:sz w:val="20"/>
          <w:szCs w:val="20"/>
        </w:rPr>
        <w:t xml:space="preserve"> 2016: a) water mask obtained by </w:t>
      </w:r>
      <w:r w:rsidR="004625AB" w:rsidRPr="00E46B59">
        <w:rPr>
          <w:rFonts w:cs="Arial"/>
          <w:b/>
          <w:sz w:val="20"/>
          <w:szCs w:val="20"/>
        </w:rPr>
        <w:t xml:space="preserve">thresholding the MNDWI; b) river pixels in reaches wider than </w:t>
      </w:r>
      <w:r w:rsidR="00E46B59">
        <w:rPr>
          <w:rFonts w:cs="Arial"/>
          <w:b/>
          <w:sz w:val="20"/>
          <w:szCs w:val="20"/>
        </w:rPr>
        <w:lastRenderedPageBreak/>
        <w:t>three thermal pixels</w:t>
      </w:r>
      <w:r w:rsidR="00302144" w:rsidRPr="00E46B59">
        <w:rPr>
          <w:rFonts w:cs="Arial"/>
          <w:b/>
          <w:sz w:val="20"/>
          <w:szCs w:val="20"/>
        </w:rPr>
        <w:t xml:space="preserve">; c) </w:t>
      </w:r>
      <w:r w:rsidR="000E62B6">
        <w:rPr>
          <w:rFonts w:cs="Arial"/>
          <w:b/>
          <w:sz w:val="20"/>
          <w:szCs w:val="20"/>
        </w:rPr>
        <w:t xml:space="preserve">pure </w:t>
      </w:r>
      <w:r w:rsidR="000F2692">
        <w:rPr>
          <w:rFonts w:cs="Arial"/>
          <w:b/>
          <w:sz w:val="20"/>
          <w:szCs w:val="20"/>
        </w:rPr>
        <w:t>water TIRS pixel</w:t>
      </w:r>
      <w:r w:rsidR="00302144" w:rsidRPr="00E46B59">
        <w:rPr>
          <w:rFonts w:cs="Arial"/>
          <w:b/>
          <w:sz w:val="20"/>
          <w:szCs w:val="20"/>
        </w:rPr>
        <w:t>s for the estimated arrangement of the original thermal pixels</w:t>
      </w:r>
      <w:r w:rsidR="00A35531" w:rsidRPr="00E46B59">
        <w:rPr>
          <w:rFonts w:cs="Arial"/>
          <w:b/>
          <w:sz w:val="20"/>
          <w:szCs w:val="20"/>
        </w:rPr>
        <w:t>; d) overlay of masks A (orange, bottom), B (</w:t>
      </w:r>
      <w:r w:rsidR="005B5015">
        <w:rPr>
          <w:rFonts w:cs="Arial"/>
          <w:b/>
          <w:sz w:val="20"/>
          <w:szCs w:val="20"/>
        </w:rPr>
        <w:t>green</w:t>
      </w:r>
      <w:r w:rsidR="00A35531" w:rsidRPr="00E46B59">
        <w:rPr>
          <w:rFonts w:cs="Arial"/>
          <w:b/>
          <w:sz w:val="20"/>
          <w:szCs w:val="20"/>
        </w:rPr>
        <w:t>, on top) and C (blue) between distances 45 and 65 km.</w:t>
      </w:r>
    </w:p>
    <w:p w14:paraId="3BD7EED9" w14:textId="77777777" w:rsidR="00475FB1" w:rsidRDefault="00475FB1" w:rsidP="000A0085">
      <w:pPr>
        <w:spacing w:line="480" w:lineRule="auto"/>
        <w:jc w:val="both"/>
        <w:rPr>
          <w:rFonts w:cs="Arial"/>
          <w:b/>
        </w:rPr>
      </w:pPr>
    </w:p>
    <w:p w14:paraId="26F2DC80" w14:textId="6E6074EF" w:rsidR="004016B0" w:rsidRPr="00B036A8" w:rsidRDefault="00BC448C" w:rsidP="000A0085">
      <w:pPr>
        <w:spacing w:line="480" w:lineRule="auto"/>
        <w:jc w:val="both"/>
        <w:rPr>
          <w:rFonts w:cs="Arial"/>
        </w:rPr>
      </w:pPr>
      <w:r>
        <w:rPr>
          <w:rFonts w:cs="Arial"/>
        </w:rPr>
        <w:t>Fig. 10</w:t>
      </w:r>
      <w:r w:rsidR="001A1E1C">
        <w:rPr>
          <w:rFonts w:cs="Arial"/>
        </w:rPr>
        <w:t xml:space="preserve"> illustrates</w:t>
      </w:r>
      <w:r w:rsidR="004057AF">
        <w:rPr>
          <w:rFonts w:cs="Arial"/>
        </w:rPr>
        <w:t xml:space="preserve"> the selection of pixels that </w:t>
      </w:r>
      <w:r w:rsidR="00D02B8F">
        <w:rPr>
          <w:rFonts w:cs="Arial"/>
        </w:rPr>
        <w:t xml:space="preserve">could </w:t>
      </w:r>
      <w:r w:rsidR="004057AF">
        <w:rPr>
          <w:rFonts w:cs="Arial"/>
        </w:rPr>
        <w:t>be affected by cubic convolution-induced mixing</w:t>
      </w:r>
      <w:r w:rsidR="00775E03">
        <w:rPr>
          <w:rFonts w:cs="Arial"/>
        </w:rPr>
        <w:t xml:space="preserve"> on two dates.</w:t>
      </w:r>
      <w:r w:rsidR="004057AF">
        <w:rPr>
          <w:rFonts w:cs="Arial"/>
        </w:rPr>
        <w:t xml:space="preserve"> </w:t>
      </w:r>
      <w:r w:rsidR="00B24D65">
        <w:rPr>
          <w:rFonts w:cs="Arial"/>
        </w:rPr>
        <w:t xml:space="preserve">This figure </w:t>
      </w:r>
      <w:r w:rsidR="005E6051" w:rsidRPr="00B036A8">
        <w:rPr>
          <w:rFonts w:cs="Arial"/>
        </w:rPr>
        <w:t>re</w:t>
      </w:r>
      <w:r w:rsidR="00CB618A" w:rsidRPr="00B036A8">
        <w:rPr>
          <w:rFonts w:cs="Arial"/>
        </w:rPr>
        <w:t>veals that</w:t>
      </w:r>
      <w:r w:rsidR="002E3A98" w:rsidRPr="00B036A8">
        <w:rPr>
          <w:rFonts w:cs="Arial"/>
        </w:rPr>
        <w:t xml:space="preserve">, </w:t>
      </w:r>
      <w:r w:rsidR="00870DDD" w:rsidRPr="00B036A8">
        <w:rPr>
          <w:rFonts w:cs="Arial"/>
        </w:rPr>
        <w:t>o</w:t>
      </w:r>
      <w:r w:rsidR="001754CB" w:rsidRPr="00B036A8">
        <w:rPr>
          <w:rFonts w:cs="Arial"/>
        </w:rPr>
        <w:t xml:space="preserve">n the </w:t>
      </w:r>
      <w:r w:rsidR="002E3A98" w:rsidRPr="00B036A8">
        <w:rPr>
          <w:rFonts w:cs="Arial"/>
        </w:rPr>
        <w:t>March image</w:t>
      </w:r>
      <w:r w:rsidR="001754CB" w:rsidRPr="00B036A8">
        <w:rPr>
          <w:rFonts w:cs="Arial"/>
        </w:rPr>
        <w:t xml:space="preserve">, </w:t>
      </w:r>
      <w:r w:rsidR="00CB618A" w:rsidRPr="00B036A8">
        <w:rPr>
          <w:rFonts w:cs="Arial"/>
        </w:rPr>
        <w:t xml:space="preserve">the main limitation to retrieve reliable thermal data is </w:t>
      </w:r>
      <w:r w:rsidR="00870DDD" w:rsidRPr="00B036A8">
        <w:rPr>
          <w:rFonts w:cs="Arial"/>
        </w:rPr>
        <w:t>the difficulty to find</w:t>
      </w:r>
      <w:r w:rsidR="00CB618A" w:rsidRPr="00B036A8">
        <w:rPr>
          <w:rFonts w:cs="Arial"/>
        </w:rPr>
        <w:t xml:space="preserve"> </w:t>
      </w:r>
      <w:r w:rsidR="005E6051" w:rsidRPr="00B036A8">
        <w:rPr>
          <w:rFonts w:cs="Arial"/>
        </w:rPr>
        <w:t xml:space="preserve">TIRS </w:t>
      </w:r>
      <w:r w:rsidR="00CB618A" w:rsidRPr="00B036A8">
        <w:rPr>
          <w:rFonts w:cs="Arial"/>
        </w:rPr>
        <w:t>pixels</w:t>
      </w:r>
      <w:r w:rsidR="00870DDD" w:rsidRPr="00B036A8">
        <w:rPr>
          <w:rFonts w:cs="Arial"/>
        </w:rPr>
        <w:t xml:space="preserve"> contained within the water mask</w:t>
      </w:r>
      <w:r w:rsidR="00CB618A" w:rsidRPr="00B036A8">
        <w:rPr>
          <w:rFonts w:cs="Arial"/>
        </w:rPr>
        <w:t xml:space="preserve">, while the </w:t>
      </w:r>
      <w:r w:rsidR="001F6944" w:rsidRPr="00B036A8">
        <w:rPr>
          <w:rFonts w:cs="Arial"/>
        </w:rPr>
        <w:t>e</w:t>
      </w:r>
      <w:r w:rsidR="002E3A98" w:rsidRPr="00B036A8">
        <w:rPr>
          <w:rFonts w:cs="Arial"/>
        </w:rPr>
        <w:t>ffect</w:t>
      </w:r>
      <w:r w:rsidR="001F6944" w:rsidRPr="00B036A8">
        <w:rPr>
          <w:rFonts w:cs="Arial"/>
        </w:rPr>
        <w:t xml:space="preserve"> of </w:t>
      </w:r>
      <w:r w:rsidR="00CB618A" w:rsidRPr="00B036A8">
        <w:rPr>
          <w:rFonts w:cs="Arial"/>
        </w:rPr>
        <w:t>the convolution</w:t>
      </w:r>
      <w:r w:rsidR="001F6944" w:rsidRPr="00B036A8">
        <w:rPr>
          <w:rFonts w:cs="Arial"/>
        </w:rPr>
        <w:t xml:space="preserve"> </w:t>
      </w:r>
      <w:r w:rsidR="006E5269" w:rsidRPr="00B036A8">
        <w:rPr>
          <w:rFonts w:cs="Arial"/>
        </w:rPr>
        <w:t xml:space="preserve">is limited to the resampled pixels </w:t>
      </w:r>
      <w:r w:rsidR="00A35531" w:rsidRPr="00B036A8">
        <w:rPr>
          <w:rFonts w:cs="Arial"/>
        </w:rPr>
        <w:t xml:space="preserve">very </w:t>
      </w:r>
      <w:r w:rsidR="006E5269" w:rsidRPr="00B036A8">
        <w:rPr>
          <w:rFonts w:cs="Arial"/>
        </w:rPr>
        <w:t xml:space="preserve">close to the banks. </w:t>
      </w:r>
      <w:r w:rsidR="00EF2A3D" w:rsidRPr="00B036A8">
        <w:rPr>
          <w:rFonts w:cs="Arial"/>
        </w:rPr>
        <w:t xml:space="preserve"> </w:t>
      </w:r>
      <w:r w:rsidR="00870DDD" w:rsidRPr="00B036A8">
        <w:rPr>
          <w:rFonts w:cs="Arial"/>
        </w:rPr>
        <w:t xml:space="preserve">In </w:t>
      </w:r>
      <w:r w:rsidR="004016B0" w:rsidRPr="00B036A8">
        <w:rPr>
          <w:rFonts w:cs="Arial"/>
        </w:rPr>
        <w:t xml:space="preserve">August, </w:t>
      </w:r>
      <w:r w:rsidR="00870DDD" w:rsidRPr="00B036A8">
        <w:rPr>
          <w:rFonts w:cs="Arial"/>
        </w:rPr>
        <w:t xml:space="preserve">when the </w:t>
      </w:r>
      <w:r w:rsidR="004016B0" w:rsidRPr="00B036A8">
        <w:rPr>
          <w:rFonts w:cs="Arial"/>
        </w:rPr>
        <w:t>water stage is lower</w:t>
      </w:r>
      <w:r w:rsidR="0066207F" w:rsidRPr="00B036A8">
        <w:rPr>
          <w:rFonts w:cs="Arial"/>
        </w:rPr>
        <w:t xml:space="preserve"> and the radi</w:t>
      </w:r>
      <w:r w:rsidR="00D02B8F">
        <w:rPr>
          <w:rFonts w:cs="Arial"/>
        </w:rPr>
        <w:t>ance contrast between water and</w:t>
      </w:r>
      <w:r w:rsidR="00A35531" w:rsidRPr="00B036A8">
        <w:rPr>
          <w:rFonts w:cs="Arial"/>
        </w:rPr>
        <w:t xml:space="preserve"> </w:t>
      </w:r>
      <w:r w:rsidR="0066207F" w:rsidRPr="00B036A8">
        <w:rPr>
          <w:rFonts w:cs="Arial"/>
        </w:rPr>
        <w:t>bank</w:t>
      </w:r>
      <w:r w:rsidR="00741AAE">
        <w:rPr>
          <w:rFonts w:cs="Arial"/>
        </w:rPr>
        <w:t>s</w:t>
      </w:r>
      <w:r w:rsidR="0066207F" w:rsidRPr="00B036A8">
        <w:rPr>
          <w:rFonts w:cs="Arial"/>
        </w:rPr>
        <w:t xml:space="preserve"> is higher, more </w:t>
      </w:r>
      <w:r w:rsidR="00FC7B89" w:rsidRPr="00B036A8">
        <w:rPr>
          <w:rFonts w:cs="Arial"/>
        </w:rPr>
        <w:t>pixels are affected by</w:t>
      </w:r>
      <w:r w:rsidR="0066207F" w:rsidRPr="00B036A8">
        <w:rPr>
          <w:rFonts w:cs="Arial"/>
        </w:rPr>
        <w:t xml:space="preserve"> the </w:t>
      </w:r>
      <w:r w:rsidR="00FC7B89" w:rsidRPr="00B036A8">
        <w:rPr>
          <w:rFonts w:cs="Arial"/>
        </w:rPr>
        <w:t>convolution</w:t>
      </w:r>
      <w:r w:rsidR="0066207F" w:rsidRPr="00B036A8">
        <w:rPr>
          <w:rFonts w:cs="Arial"/>
        </w:rPr>
        <w:t xml:space="preserve"> mixing</w:t>
      </w:r>
      <w:r w:rsidR="00FC7B89" w:rsidRPr="00B036A8">
        <w:rPr>
          <w:rFonts w:cs="Arial"/>
        </w:rPr>
        <w:t xml:space="preserve">. </w:t>
      </w:r>
    </w:p>
    <w:p w14:paraId="546BBF5B" w14:textId="58FB5005" w:rsidR="00AD0C5B" w:rsidRPr="00B036A8" w:rsidRDefault="00B13920" w:rsidP="000A0085">
      <w:pPr>
        <w:spacing w:line="480" w:lineRule="auto"/>
        <w:jc w:val="center"/>
        <w:rPr>
          <w:rFonts w:cs="Arial"/>
        </w:rPr>
      </w:pPr>
      <w:r>
        <w:rPr>
          <w:rFonts w:cs="Arial"/>
          <w:noProof/>
          <w:lang w:eastAsia="en-GB"/>
        </w:rPr>
        <w:drawing>
          <wp:inline distT="0" distB="0" distL="0" distR="0" wp14:anchorId="311AD99B" wp14:editId="77FE178C">
            <wp:extent cx="3365500" cy="345694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65500" cy="3456940"/>
                    </a:xfrm>
                    <a:prstGeom prst="rect">
                      <a:avLst/>
                    </a:prstGeom>
                    <a:noFill/>
                  </pic:spPr>
                </pic:pic>
              </a:graphicData>
            </a:graphic>
          </wp:inline>
        </w:drawing>
      </w:r>
    </w:p>
    <w:p w14:paraId="15CDB67C" w14:textId="24435555" w:rsidR="00E745A3" w:rsidRPr="00741AAE" w:rsidRDefault="00BC448C" w:rsidP="000A0085">
      <w:pPr>
        <w:spacing w:line="480" w:lineRule="auto"/>
        <w:jc w:val="center"/>
        <w:rPr>
          <w:rFonts w:cs="Arial"/>
          <w:b/>
          <w:sz w:val="20"/>
          <w:szCs w:val="20"/>
        </w:rPr>
      </w:pPr>
      <w:r>
        <w:rPr>
          <w:rFonts w:cs="Arial"/>
          <w:b/>
          <w:sz w:val="20"/>
          <w:szCs w:val="20"/>
        </w:rPr>
        <w:t>Fig. 10</w:t>
      </w:r>
      <w:r w:rsidR="00641538" w:rsidRPr="00741AAE">
        <w:rPr>
          <w:rFonts w:cs="Arial"/>
          <w:b/>
          <w:sz w:val="20"/>
          <w:szCs w:val="20"/>
        </w:rPr>
        <w:t>. Water mask</w:t>
      </w:r>
      <w:r w:rsidR="006F2F55" w:rsidRPr="00741AAE">
        <w:rPr>
          <w:rFonts w:cs="Arial"/>
          <w:b/>
          <w:sz w:val="20"/>
          <w:szCs w:val="20"/>
        </w:rPr>
        <w:t xml:space="preserve"> between coordinates 55 and 60 km</w:t>
      </w:r>
      <w:r w:rsidR="00641538" w:rsidRPr="00741AAE">
        <w:rPr>
          <w:rFonts w:cs="Arial"/>
          <w:b/>
          <w:sz w:val="20"/>
          <w:szCs w:val="20"/>
        </w:rPr>
        <w:t xml:space="preserve"> for the images</w:t>
      </w:r>
      <w:r w:rsidR="001460F2" w:rsidRPr="00741AAE">
        <w:rPr>
          <w:rFonts w:cs="Arial"/>
          <w:b/>
          <w:sz w:val="20"/>
          <w:szCs w:val="20"/>
        </w:rPr>
        <w:t xml:space="preserve"> of:</w:t>
      </w:r>
      <w:r w:rsidR="00641538" w:rsidRPr="00741AAE">
        <w:rPr>
          <w:rFonts w:cs="Arial"/>
          <w:b/>
          <w:sz w:val="20"/>
          <w:szCs w:val="20"/>
        </w:rPr>
        <w:t xml:space="preserve"> a) 5 Mar. 2016; b) 12 Aug.</w:t>
      </w:r>
      <w:r w:rsidR="001460F2" w:rsidRPr="00741AAE">
        <w:rPr>
          <w:rFonts w:cs="Arial"/>
          <w:b/>
          <w:sz w:val="20"/>
          <w:szCs w:val="20"/>
        </w:rPr>
        <w:t xml:space="preserve"> 2016. </w:t>
      </w:r>
      <w:r w:rsidR="00C35589" w:rsidRPr="00741AAE">
        <w:rPr>
          <w:rFonts w:cs="Arial"/>
          <w:b/>
          <w:sz w:val="20"/>
          <w:szCs w:val="20"/>
        </w:rPr>
        <w:t>Pure-</w:t>
      </w:r>
      <w:r w:rsidR="00641538" w:rsidRPr="00741AAE">
        <w:rPr>
          <w:rFonts w:cs="Arial"/>
          <w:b/>
          <w:sz w:val="20"/>
          <w:szCs w:val="20"/>
        </w:rPr>
        <w:t xml:space="preserve">water TIRS pixels are highlighted in blue and orange. The orange pixels are susceptible to </w:t>
      </w:r>
      <w:r w:rsidR="00741AAE">
        <w:rPr>
          <w:rFonts w:cs="Arial"/>
          <w:b/>
          <w:sz w:val="20"/>
          <w:szCs w:val="20"/>
        </w:rPr>
        <w:t xml:space="preserve">relative </w:t>
      </w:r>
      <w:r w:rsidR="00641538" w:rsidRPr="00741AAE">
        <w:rPr>
          <w:rFonts w:cs="Arial"/>
          <w:b/>
          <w:sz w:val="20"/>
          <w:szCs w:val="20"/>
        </w:rPr>
        <w:t>radiance error</w:t>
      </w:r>
      <w:r w:rsidR="001460F2" w:rsidRPr="00741AAE">
        <w:rPr>
          <w:rFonts w:cs="Arial"/>
          <w:b/>
          <w:sz w:val="20"/>
          <w:szCs w:val="20"/>
        </w:rPr>
        <w:t>s</w:t>
      </w:r>
      <w:r w:rsidR="00741AAE" w:rsidRPr="00741AAE">
        <w:rPr>
          <w:rFonts w:cs="Arial"/>
          <w:b/>
          <w:sz w:val="20"/>
          <w:szCs w:val="20"/>
        </w:rPr>
        <w:t xml:space="preserve"> </w:t>
      </w:r>
      <w:r w:rsidR="005F00BC">
        <w:rPr>
          <w:rFonts w:cs="Arial"/>
          <w:b/>
          <w:sz w:val="20"/>
          <w:szCs w:val="20"/>
        </w:rPr>
        <w:t xml:space="preserve">lower than 0.995 or </w:t>
      </w:r>
      <w:r w:rsidR="00741AAE" w:rsidRPr="00741AAE">
        <w:rPr>
          <w:rFonts w:cs="Arial"/>
          <w:b/>
          <w:sz w:val="20"/>
          <w:szCs w:val="20"/>
        </w:rPr>
        <w:t xml:space="preserve">higher than </w:t>
      </w:r>
      <w:r w:rsidR="00741AAE">
        <w:rPr>
          <w:rFonts w:cs="Arial"/>
          <w:b/>
          <w:sz w:val="20"/>
          <w:szCs w:val="20"/>
        </w:rPr>
        <w:t>1.005</w:t>
      </w:r>
      <w:r w:rsidR="00641538" w:rsidRPr="00741AAE">
        <w:rPr>
          <w:rFonts w:cs="Arial"/>
          <w:b/>
          <w:sz w:val="20"/>
          <w:szCs w:val="20"/>
        </w:rPr>
        <w:t xml:space="preserve"> due to the </w:t>
      </w:r>
      <w:r w:rsidR="001460F2" w:rsidRPr="00741AAE">
        <w:rPr>
          <w:rFonts w:cs="Arial"/>
          <w:b/>
          <w:sz w:val="20"/>
          <w:szCs w:val="20"/>
        </w:rPr>
        <w:t xml:space="preserve">cubic </w:t>
      </w:r>
      <w:r w:rsidR="00641538" w:rsidRPr="00741AAE">
        <w:rPr>
          <w:rFonts w:cs="Arial"/>
          <w:b/>
          <w:sz w:val="20"/>
          <w:szCs w:val="20"/>
        </w:rPr>
        <w:t>convolution</w:t>
      </w:r>
      <w:r w:rsidR="001460F2" w:rsidRPr="00741AAE">
        <w:rPr>
          <w:rFonts w:cs="Arial"/>
          <w:b/>
          <w:sz w:val="20"/>
          <w:szCs w:val="20"/>
        </w:rPr>
        <w:t xml:space="preserve"> resampling</w:t>
      </w:r>
      <w:r w:rsidR="001D5BF9" w:rsidRPr="00741AAE">
        <w:rPr>
          <w:rFonts w:cs="Arial"/>
          <w:b/>
          <w:sz w:val="20"/>
          <w:szCs w:val="20"/>
        </w:rPr>
        <w:t xml:space="preserve">, based on the maximum contrast between </w:t>
      </w:r>
      <w:r w:rsidR="00D66060">
        <w:rPr>
          <w:rFonts w:cs="Arial"/>
          <w:b/>
          <w:sz w:val="20"/>
          <w:szCs w:val="20"/>
        </w:rPr>
        <w:t>neighbouring</w:t>
      </w:r>
      <w:r w:rsidR="00D66060" w:rsidRPr="00741AAE">
        <w:rPr>
          <w:rFonts w:cs="Arial"/>
          <w:b/>
          <w:sz w:val="20"/>
          <w:szCs w:val="20"/>
        </w:rPr>
        <w:t xml:space="preserve"> </w:t>
      </w:r>
      <w:r w:rsidR="001D5BF9" w:rsidRPr="00741AAE">
        <w:rPr>
          <w:rFonts w:cs="Arial"/>
          <w:b/>
          <w:sz w:val="20"/>
          <w:szCs w:val="20"/>
        </w:rPr>
        <w:t>wate</w:t>
      </w:r>
      <w:r w:rsidR="00741AAE">
        <w:rPr>
          <w:rFonts w:cs="Arial"/>
          <w:b/>
          <w:sz w:val="20"/>
          <w:szCs w:val="20"/>
        </w:rPr>
        <w:t>r and non-water pixels</w:t>
      </w:r>
      <w:r w:rsidR="00641538" w:rsidRPr="00741AAE">
        <w:rPr>
          <w:rFonts w:cs="Arial"/>
          <w:b/>
          <w:sz w:val="20"/>
          <w:szCs w:val="20"/>
        </w:rPr>
        <w:t>.</w:t>
      </w:r>
    </w:p>
    <w:p w14:paraId="7655B493" w14:textId="77777777" w:rsidR="00C509AA" w:rsidRDefault="00C509AA" w:rsidP="000A0085">
      <w:pPr>
        <w:spacing w:line="480" w:lineRule="auto"/>
        <w:jc w:val="both"/>
        <w:rPr>
          <w:rFonts w:cs="Arial"/>
        </w:rPr>
      </w:pPr>
    </w:p>
    <w:p w14:paraId="5C83A35B" w14:textId="462D5F11" w:rsidR="00B45648" w:rsidRPr="00B45648" w:rsidRDefault="00974A05" w:rsidP="000A0085">
      <w:pPr>
        <w:spacing w:line="480" w:lineRule="auto"/>
        <w:jc w:val="both"/>
        <w:rPr>
          <w:rFonts w:cs="Arial"/>
          <w:b/>
        </w:rPr>
      </w:pPr>
      <w:r>
        <w:rPr>
          <w:rFonts w:cs="Arial"/>
          <w:b/>
        </w:rPr>
        <w:lastRenderedPageBreak/>
        <w:t>4</w:t>
      </w:r>
      <w:r w:rsidR="00B45648" w:rsidRPr="00B45648">
        <w:rPr>
          <w:rFonts w:cs="Arial"/>
          <w:b/>
        </w:rPr>
        <w:t>.</w:t>
      </w:r>
      <w:r w:rsidR="00CD63F6">
        <w:rPr>
          <w:rFonts w:cs="Arial"/>
          <w:b/>
        </w:rPr>
        <w:t>3</w:t>
      </w:r>
      <w:r w:rsidR="00B45648" w:rsidRPr="00B45648">
        <w:rPr>
          <w:rFonts w:cs="Arial"/>
          <w:b/>
        </w:rPr>
        <w:t xml:space="preserve"> </w:t>
      </w:r>
      <w:r w:rsidR="007551F4">
        <w:rPr>
          <w:rFonts w:cs="Arial"/>
          <w:b/>
        </w:rPr>
        <w:t>W</w:t>
      </w:r>
      <w:r w:rsidR="006625A3">
        <w:rPr>
          <w:rFonts w:cs="Arial"/>
          <w:b/>
        </w:rPr>
        <w:t xml:space="preserve">ater </w:t>
      </w:r>
      <w:r w:rsidR="007551F4">
        <w:rPr>
          <w:rFonts w:cs="Arial"/>
          <w:b/>
        </w:rPr>
        <w:t xml:space="preserve">surface </w:t>
      </w:r>
      <w:r w:rsidR="006625A3">
        <w:rPr>
          <w:rFonts w:cs="Arial"/>
          <w:b/>
        </w:rPr>
        <w:t>te</w:t>
      </w:r>
      <w:r w:rsidR="00CD00F2">
        <w:rPr>
          <w:rFonts w:cs="Arial"/>
          <w:b/>
        </w:rPr>
        <w:t>mperature profiles</w:t>
      </w:r>
    </w:p>
    <w:p w14:paraId="7DA770E7" w14:textId="54E58FCE" w:rsidR="009A5179" w:rsidRDefault="00D475CB" w:rsidP="000A0085">
      <w:pPr>
        <w:spacing w:line="480" w:lineRule="auto"/>
        <w:jc w:val="both"/>
        <w:rPr>
          <w:rFonts w:cs="Arial"/>
        </w:rPr>
      </w:pPr>
      <w:r>
        <w:rPr>
          <w:rFonts w:cs="Arial"/>
        </w:rPr>
        <w:t>T</w:t>
      </w:r>
      <w:r w:rsidR="00640EFF" w:rsidRPr="00B036A8">
        <w:rPr>
          <w:rFonts w:cs="Arial"/>
        </w:rPr>
        <w:t>he</w:t>
      </w:r>
      <w:r>
        <w:rPr>
          <w:rFonts w:cs="Arial"/>
        </w:rPr>
        <w:t xml:space="preserve"> longitudinal </w:t>
      </w:r>
      <w:r w:rsidR="00640EFF" w:rsidRPr="00B036A8">
        <w:rPr>
          <w:rFonts w:cs="Arial"/>
        </w:rPr>
        <w:t xml:space="preserve">temperature profiles </w:t>
      </w:r>
      <w:r>
        <w:rPr>
          <w:rFonts w:cs="Arial"/>
        </w:rPr>
        <w:t>obtained with t</w:t>
      </w:r>
      <w:r w:rsidR="00FC2178">
        <w:rPr>
          <w:rFonts w:cs="Arial"/>
        </w:rPr>
        <w:t>he pro</w:t>
      </w:r>
      <w:r w:rsidR="00A82CBF">
        <w:rPr>
          <w:rFonts w:cs="Arial"/>
        </w:rPr>
        <w:t>po</w:t>
      </w:r>
      <w:r w:rsidR="00FC2178">
        <w:rPr>
          <w:rFonts w:cs="Arial"/>
        </w:rPr>
        <w:t xml:space="preserve">sed method </w:t>
      </w:r>
      <w:r>
        <w:rPr>
          <w:rFonts w:cs="Arial"/>
        </w:rPr>
        <w:t>are depicted in Fig. 11.</w:t>
      </w:r>
      <w:r w:rsidR="009D6565" w:rsidRPr="00B036A8">
        <w:rPr>
          <w:rFonts w:cs="Arial"/>
        </w:rPr>
        <w:t xml:space="preserve"> </w:t>
      </w:r>
      <w:r w:rsidR="009A5179" w:rsidRPr="009A5179">
        <w:rPr>
          <w:rFonts w:cs="Arial"/>
        </w:rPr>
        <w:t xml:space="preserve">These profiles provide instantaneous, spatially distributed measurements </w:t>
      </w:r>
      <w:r w:rsidR="00AE0936">
        <w:rPr>
          <w:rFonts w:cs="Arial"/>
        </w:rPr>
        <w:t>over the 162</w:t>
      </w:r>
      <w:r w:rsidR="009A5179" w:rsidRPr="009A5179">
        <w:rPr>
          <w:rFonts w:cs="Arial"/>
        </w:rPr>
        <w:t xml:space="preserve"> km long study area</w:t>
      </w:r>
      <w:r w:rsidR="009A5179">
        <w:rPr>
          <w:rFonts w:cs="Arial"/>
        </w:rPr>
        <w:t xml:space="preserve">, including fluvial </w:t>
      </w:r>
      <w:r w:rsidR="003B3B35">
        <w:rPr>
          <w:rFonts w:cs="Arial"/>
        </w:rPr>
        <w:t>temperatures</w:t>
      </w:r>
      <w:r w:rsidR="009A5179">
        <w:rPr>
          <w:rFonts w:cs="Arial"/>
        </w:rPr>
        <w:t xml:space="preserve"> upstream of the reservoir and right downstream of the dam</w:t>
      </w:r>
      <w:r w:rsidR="005C32D1">
        <w:rPr>
          <w:rFonts w:cs="Arial"/>
        </w:rPr>
        <w:t xml:space="preserve">, </w:t>
      </w:r>
      <w:r w:rsidR="005C32D1" w:rsidRPr="00276717">
        <w:rPr>
          <w:rFonts w:cs="Arial"/>
        </w:rPr>
        <w:t>which cannot be observed by ground-based means.</w:t>
      </w:r>
      <w:r w:rsidR="00D42E7C">
        <w:rPr>
          <w:rFonts w:cs="Arial"/>
        </w:rPr>
        <w:t xml:space="preserve"> </w:t>
      </w:r>
    </w:p>
    <w:p w14:paraId="754D4DCE" w14:textId="5C0667BD" w:rsidR="00A45B9C" w:rsidRDefault="00097D6F" w:rsidP="000A0085">
      <w:pPr>
        <w:spacing w:line="480" w:lineRule="auto"/>
        <w:jc w:val="both"/>
        <w:rPr>
          <w:rFonts w:cs="Arial"/>
        </w:rPr>
      </w:pPr>
      <w:r>
        <w:rPr>
          <w:rFonts w:cs="Arial"/>
        </w:rPr>
        <w:t>The upper</w:t>
      </w:r>
      <w:r w:rsidR="00103B17">
        <w:rPr>
          <w:rFonts w:cs="Arial"/>
        </w:rPr>
        <w:t xml:space="preserve"> 65</w:t>
      </w:r>
      <w:r>
        <w:rPr>
          <w:rFonts w:cs="Arial"/>
        </w:rPr>
        <w:t xml:space="preserve"> km of the study area correspond to the flowing Ebro River, upstream of the wider reservoir.</w:t>
      </w:r>
      <w:r w:rsidR="00E76C4B" w:rsidRPr="001A04D2">
        <w:rPr>
          <w:rFonts w:cs="Arial"/>
        </w:rPr>
        <w:t xml:space="preserve"> </w:t>
      </w:r>
      <w:r w:rsidR="00A05D57">
        <w:rPr>
          <w:rFonts w:cs="Arial"/>
        </w:rPr>
        <w:t>As ex</w:t>
      </w:r>
      <w:r w:rsidR="005064E7">
        <w:rPr>
          <w:rFonts w:cs="Arial"/>
        </w:rPr>
        <w:t>pected, the temperatures retrieved</w:t>
      </w:r>
      <w:r w:rsidR="00A05D57">
        <w:rPr>
          <w:rFonts w:cs="Arial"/>
        </w:rPr>
        <w:t xml:space="preserve"> by the proposed method </w:t>
      </w:r>
      <w:r w:rsidR="00B26FD7">
        <w:rPr>
          <w:rFonts w:cs="Arial"/>
        </w:rPr>
        <w:t>in th</w:t>
      </w:r>
      <w:r>
        <w:rPr>
          <w:rFonts w:cs="Arial"/>
        </w:rPr>
        <w:t>is</w:t>
      </w:r>
      <w:r w:rsidR="00B26FD7">
        <w:rPr>
          <w:rFonts w:cs="Arial"/>
        </w:rPr>
        <w:t xml:space="preserve"> reach </w:t>
      </w:r>
      <w:r w:rsidR="005064E7">
        <w:rPr>
          <w:rFonts w:cs="Arial"/>
        </w:rPr>
        <w:t>are sp</w:t>
      </w:r>
      <w:r w:rsidR="00B26FD7">
        <w:rPr>
          <w:rFonts w:cs="Arial"/>
        </w:rPr>
        <w:t xml:space="preserve">atially </w:t>
      </w:r>
      <w:r>
        <w:rPr>
          <w:rFonts w:cs="Arial"/>
        </w:rPr>
        <w:t>discontinuous</w:t>
      </w:r>
      <w:r w:rsidR="00B26FD7">
        <w:rPr>
          <w:rFonts w:cs="Arial"/>
        </w:rPr>
        <w:t xml:space="preserve">, being </w:t>
      </w:r>
      <w:r w:rsidR="008A12C6">
        <w:rPr>
          <w:rFonts w:cs="Arial"/>
        </w:rPr>
        <w:t>sparser</w:t>
      </w:r>
      <w:r w:rsidR="005064E7">
        <w:rPr>
          <w:rFonts w:cs="Arial"/>
        </w:rPr>
        <w:t xml:space="preserve"> towards the upper and </w:t>
      </w:r>
      <w:r w:rsidR="00E67726">
        <w:rPr>
          <w:rFonts w:cs="Arial"/>
        </w:rPr>
        <w:t>narrowest upstream end</w:t>
      </w:r>
      <w:r w:rsidR="005064E7">
        <w:rPr>
          <w:rFonts w:cs="Arial"/>
        </w:rPr>
        <w:t>. When compar</w:t>
      </w:r>
      <w:r>
        <w:rPr>
          <w:rFonts w:cs="Arial"/>
        </w:rPr>
        <w:t>ed among dates, the surface temperature</w:t>
      </w:r>
      <w:r w:rsidR="005064E7">
        <w:rPr>
          <w:rFonts w:cs="Arial"/>
        </w:rPr>
        <w:t>s are</w:t>
      </w:r>
      <w:r w:rsidR="007C787C">
        <w:rPr>
          <w:rFonts w:cs="Arial"/>
        </w:rPr>
        <w:t xml:space="preserve"> spatially more </w:t>
      </w:r>
      <w:r w:rsidR="00A45B9C">
        <w:rPr>
          <w:rFonts w:cs="Arial"/>
        </w:rPr>
        <w:t xml:space="preserve">frequent </w:t>
      </w:r>
      <w:r w:rsidR="00A45B9C" w:rsidRPr="00B036A8">
        <w:rPr>
          <w:rFonts w:cs="Arial"/>
        </w:rPr>
        <w:t>for the March and April images</w:t>
      </w:r>
      <w:r w:rsidR="00A45B9C">
        <w:rPr>
          <w:rFonts w:cs="Arial"/>
        </w:rPr>
        <w:t xml:space="preserve">, </w:t>
      </w:r>
      <w:r w:rsidR="003335E5">
        <w:rPr>
          <w:rFonts w:cs="Arial"/>
        </w:rPr>
        <w:t>and become more</w:t>
      </w:r>
      <w:r w:rsidR="00A45B9C">
        <w:rPr>
          <w:rFonts w:cs="Arial"/>
        </w:rPr>
        <w:t xml:space="preserve"> </w:t>
      </w:r>
      <w:r w:rsidR="001D6108">
        <w:rPr>
          <w:rFonts w:cs="Arial"/>
        </w:rPr>
        <w:t>scarce</w:t>
      </w:r>
      <w:r w:rsidR="003335E5">
        <w:rPr>
          <w:rFonts w:cs="Arial"/>
        </w:rPr>
        <w:t xml:space="preserve"> </w:t>
      </w:r>
      <w:r w:rsidR="00A45B9C" w:rsidRPr="00B036A8">
        <w:rPr>
          <w:rFonts w:cs="Arial"/>
        </w:rPr>
        <w:t>later on in the year</w:t>
      </w:r>
      <w:r w:rsidR="003335E5">
        <w:rPr>
          <w:rFonts w:cs="Arial"/>
        </w:rPr>
        <w:t xml:space="preserve"> when: (a)</w:t>
      </w:r>
      <w:r w:rsidR="00A45B9C" w:rsidRPr="00B036A8">
        <w:rPr>
          <w:rFonts w:cs="Arial"/>
        </w:rPr>
        <w:t xml:space="preserve"> the </w:t>
      </w:r>
      <w:r w:rsidR="007C787C">
        <w:rPr>
          <w:rFonts w:cs="Arial"/>
        </w:rPr>
        <w:t>river level</w:t>
      </w:r>
      <w:r w:rsidR="00A45B9C">
        <w:rPr>
          <w:rFonts w:cs="Arial"/>
        </w:rPr>
        <w:t xml:space="preserve"> went down</w:t>
      </w:r>
      <w:r w:rsidR="003335E5">
        <w:rPr>
          <w:rFonts w:cs="Arial"/>
        </w:rPr>
        <w:t xml:space="preserve"> (Fig. 2) and</w:t>
      </w:r>
      <w:r w:rsidR="006C40A9">
        <w:rPr>
          <w:rFonts w:cs="Arial"/>
        </w:rPr>
        <w:t xml:space="preserve"> the</w:t>
      </w:r>
      <w:r w:rsidR="003335E5">
        <w:rPr>
          <w:rFonts w:cs="Arial"/>
        </w:rPr>
        <w:t xml:space="preserve"> </w:t>
      </w:r>
      <w:r w:rsidR="00C56759" w:rsidRPr="00C56759">
        <w:rPr>
          <w:rFonts w:cs="Arial"/>
        </w:rPr>
        <w:t>wetted width</w:t>
      </w:r>
      <w:r w:rsidR="006C40A9">
        <w:rPr>
          <w:rFonts w:cs="Arial"/>
        </w:rPr>
        <w:t xml:space="preserve"> decreased</w:t>
      </w:r>
      <w:r>
        <w:rPr>
          <w:rFonts w:cs="Arial"/>
        </w:rPr>
        <w:t>;</w:t>
      </w:r>
      <w:r w:rsidR="00A45B9C">
        <w:rPr>
          <w:rFonts w:cs="Arial"/>
        </w:rPr>
        <w:t xml:space="preserve"> </w:t>
      </w:r>
      <w:r w:rsidR="003335E5">
        <w:rPr>
          <w:rFonts w:cs="Arial"/>
        </w:rPr>
        <w:t>(b) t</w:t>
      </w:r>
      <w:r w:rsidR="00A45B9C">
        <w:rPr>
          <w:rFonts w:cs="Arial"/>
        </w:rPr>
        <w:t>he thermal radiance contrast with the bank</w:t>
      </w:r>
      <w:r w:rsidR="003335E5">
        <w:rPr>
          <w:rFonts w:cs="Arial"/>
        </w:rPr>
        <w:t xml:space="preserve"> increased </w:t>
      </w:r>
      <w:r w:rsidR="00E76C4B">
        <w:rPr>
          <w:rFonts w:cs="Arial"/>
        </w:rPr>
        <w:t xml:space="preserve">in </w:t>
      </w:r>
      <w:r w:rsidR="007C787C">
        <w:rPr>
          <w:rFonts w:cs="Arial"/>
        </w:rPr>
        <w:t xml:space="preserve">the </w:t>
      </w:r>
      <w:r w:rsidR="00E76C4B">
        <w:rPr>
          <w:rFonts w:cs="Arial"/>
        </w:rPr>
        <w:t xml:space="preserve">warmer months </w:t>
      </w:r>
      <w:r w:rsidR="007C787C">
        <w:rPr>
          <w:rFonts w:cs="Arial"/>
        </w:rPr>
        <w:t>and, consequently</w:t>
      </w:r>
      <w:r w:rsidR="003335E5">
        <w:rPr>
          <w:rFonts w:cs="Arial"/>
        </w:rPr>
        <w:t xml:space="preserve">, more near-bank </w:t>
      </w:r>
      <w:r w:rsidR="00A45B9C">
        <w:rPr>
          <w:rFonts w:cs="Arial"/>
        </w:rPr>
        <w:t>pixels result</w:t>
      </w:r>
      <w:r w:rsidR="001D6108">
        <w:rPr>
          <w:rFonts w:cs="Arial"/>
        </w:rPr>
        <w:t>ed</w:t>
      </w:r>
      <w:r w:rsidR="00A45B9C" w:rsidRPr="00B036A8">
        <w:rPr>
          <w:rFonts w:cs="Arial"/>
        </w:rPr>
        <w:t xml:space="preserve"> affected by the convolution mixing effect. </w:t>
      </w:r>
      <w:r w:rsidR="003335E5">
        <w:rPr>
          <w:rFonts w:cs="Arial"/>
        </w:rPr>
        <w:t xml:space="preserve">It is worth mentioning that there is a trade-off </w:t>
      </w:r>
      <w:r w:rsidR="00A45B9C" w:rsidRPr="00B036A8">
        <w:rPr>
          <w:rFonts w:cs="Arial"/>
        </w:rPr>
        <w:t xml:space="preserve">between the convolution mixing error threshold and the number of retrievals in the river upstream of </w:t>
      </w:r>
      <w:r w:rsidR="00A45B9C">
        <w:rPr>
          <w:rFonts w:cs="Arial"/>
        </w:rPr>
        <w:t>the reservoir. If the 1</w:t>
      </w:r>
      <w:r w:rsidR="00585E5A">
        <w:rPr>
          <w:rFonts w:cstheme="minorHAnsi"/>
        </w:rPr>
        <w:t>±</w:t>
      </w:r>
      <w:r w:rsidR="00585E5A">
        <w:rPr>
          <w:rFonts w:cs="Arial"/>
        </w:rPr>
        <w:t>0</w:t>
      </w:r>
      <w:r w:rsidR="00A45B9C">
        <w:rPr>
          <w:rFonts w:cs="Arial"/>
        </w:rPr>
        <w:t>.005</w:t>
      </w:r>
      <w:r w:rsidR="00A45B9C" w:rsidRPr="00B036A8">
        <w:rPr>
          <w:rFonts w:cs="Arial"/>
        </w:rPr>
        <w:t xml:space="preserve"> threshold is relaxed, more pixels are selected for temperature retrieval, but the obtained values show higher dispersion</w:t>
      </w:r>
      <w:r w:rsidR="00A45B9C">
        <w:rPr>
          <w:rFonts w:cs="Arial"/>
        </w:rPr>
        <w:t>, due to increased convolution mixing.</w:t>
      </w:r>
    </w:p>
    <w:p w14:paraId="6372D972" w14:textId="5E28B707" w:rsidR="00C244E1" w:rsidRPr="00B036A8" w:rsidRDefault="0030425E" w:rsidP="000A0085">
      <w:pPr>
        <w:spacing w:line="480" w:lineRule="auto"/>
        <w:jc w:val="both"/>
        <w:rPr>
          <w:rFonts w:cs="Arial"/>
        </w:rPr>
      </w:pPr>
      <w:r w:rsidRPr="00B036A8">
        <w:rPr>
          <w:rFonts w:cs="Arial"/>
        </w:rPr>
        <w:t xml:space="preserve">Some high spatial-frequency temperature variations are observed </w:t>
      </w:r>
      <w:r w:rsidR="00023425">
        <w:rPr>
          <w:rFonts w:cs="Arial"/>
        </w:rPr>
        <w:t xml:space="preserve">between </w:t>
      </w:r>
      <w:r w:rsidR="00667262">
        <w:rPr>
          <w:rFonts w:cs="Arial"/>
        </w:rPr>
        <w:t>distances 45 km and 65</w:t>
      </w:r>
      <w:r w:rsidR="00C244E1">
        <w:rPr>
          <w:rFonts w:cs="Arial"/>
        </w:rPr>
        <w:t xml:space="preserve"> km</w:t>
      </w:r>
      <w:r w:rsidR="0027194F">
        <w:rPr>
          <w:rFonts w:cs="Arial"/>
        </w:rPr>
        <w:t xml:space="preserve"> in </w:t>
      </w:r>
      <w:r w:rsidR="00BC448C">
        <w:rPr>
          <w:rFonts w:cs="Arial"/>
        </w:rPr>
        <w:t>Fig. 11</w:t>
      </w:r>
      <w:r w:rsidR="00C244E1">
        <w:rPr>
          <w:rFonts w:cs="Arial"/>
        </w:rPr>
        <w:t xml:space="preserve">. </w:t>
      </w:r>
      <w:r w:rsidR="0058564E" w:rsidRPr="0058564E">
        <w:rPr>
          <w:rFonts w:cs="Arial"/>
        </w:rPr>
        <w:t xml:space="preserve">The flowing water </w:t>
      </w:r>
      <w:r w:rsidR="004B5D67">
        <w:rPr>
          <w:rFonts w:cs="Arial"/>
        </w:rPr>
        <w:t>enters</w:t>
      </w:r>
      <w:r w:rsidR="0058564E" w:rsidRPr="0058564E">
        <w:rPr>
          <w:rFonts w:cs="Arial"/>
        </w:rPr>
        <w:t xml:space="preserve"> the reservoir in this reach and some surface temperature spatial heterogeneities are expected.  </w:t>
      </w:r>
      <w:r w:rsidR="00274831">
        <w:rPr>
          <w:rFonts w:cs="Arial"/>
        </w:rPr>
        <w:t xml:space="preserve">Fullerton et al. (2015) found that temperature variability was </w:t>
      </w:r>
      <w:r w:rsidR="004D243B">
        <w:rPr>
          <w:rFonts w:cs="Arial"/>
        </w:rPr>
        <w:t xml:space="preserve">common in </w:t>
      </w:r>
      <w:r w:rsidR="00274831">
        <w:rPr>
          <w:rFonts w:cs="Arial"/>
        </w:rPr>
        <w:t xml:space="preserve">an extensive study of </w:t>
      </w:r>
      <w:r w:rsidR="004D243B">
        <w:rPr>
          <w:rFonts w:cs="Arial"/>
        </w:rPr>
        <w:t xml:space="preserve">river </w:t>
      </w:r>
      <w:r w:rsidR="00274831">
        <w:rPr>
          <w:rFonts w:cs="Arial"/>
        </w:rPr>
        <w:t xml:space="preserve">longitudinal profiles. </w:t>
      </w:r>
      <w:r w:rsidR="009B687A">
        <w:rPr>
          <w:rFonts w:cs="Arial"/>
        </w:rPr>
        <w:t>However</w:t>
      </w:r>
      <w:r w:rsidR="00FE3D15">
        <w:rPr>
          <w:rFonts w:cs="Arial"/>
        </w:rPr>
        <w:t xml:space="preserve">, </w:t>
      </w:r>
      <w:r w:rsidR="00F70846">
        <w:rPr>
          <w:rFonts w:cs="Arial"/>
        </w:rPr>
        <w:t xml:space="preserve">other </w:t>
      </w:r>
      <w:r w:rsidR="00C244E1">
        <w:rPr>
          <w:rFonts w:cs="Arial"/>
        </w:rPr>
        <w:t xml:space="preserve">sources of error </w:t>
      </w:r>
      <w:r w:rsidR="00F70846">
        <w:rPr>
          <w:rFonts w:cs="Arial"/>
        </w:rPr>
        <w:t xml:space="preserve">related to near-bank effects </w:t>
      </w:r>
      <w:r w:rsidR="00F62C22">
        <w:rPr>
          <w:rFonts w:cs="Arial"/>
        </w:rPr>
        <w:t>may contribute to these variations</w:t>
      </w:r>
      <w:r w:rsidR="00F70846">
        <w:rPr>
          <w:rFonts w:cs="Arial"/>
        </w:rPr>
        <w:t xml:space="preserve"> </w:t>
      </w:r>
      <w:proofErr w:type="gramStart"/>
      <w:r w:rsidR="00F70846">
        <w:rPr>
          <w:rFonts w:cs="Arial"/>
        </w:rPr>
        <w:t>and also</w:t>
      </w:r>
      <w:proofErr w:type="gramEnd"/>
      <w:r w:rsidR="00F70846">
        <w:rPr>
          <w:rFonts w:cs="Arial"/>
        </w:rPr>
        <w:t xml:space="preserve"> explain</w:t>
      </w:r>
      <w:r w:rsidR="005524B7">
        <w:rPr>
          <w:rFonts w:cs="Arial"/>
        </w:rPr>
        <w:t xml:space="preserve"> </w:t>
      </w:r>
      <w:r w:rsidR="00F70846">
        <w:rPr>
          <w:rFonts w:cs="Arial"/>
        </w:rPr>
        <w:t>that the maximum error</w:t>
      </w:r>
      <w:r w:rsidR="005524B7">
        <w:rPr>
          <w:rFonts w:cs="Arial"/>
        </w:rPr>
        <w:t xml:space="preserve"> between predicted and measured surface temperature in Section 3.10 is higher than that </w:t>
      </w:r>
      <w:r w:rsidR="00F70846">
        <w:rPr>
          <w:rFonts w:cs="Arial"/>
        </w:rPr>
        <w:t>expected for a 1.005 relative error cap. The near</w:t>
      </w:r>
      <w:r w:rsidR="005524B7">
        <w:rPr>
          <w:rFonts w:cs="Arial"/>
        </w:rPr>
        <w:t>-</w:t>
      </w:r>
      <w:r w:rsidR="00F70846">
        <w:rPr>
          <w:rFonts w:cs="Arial"/>
        </w:rPr>
        <w:t xml:space="preserve">bank effects </w:t>
      </w:r>
      <w:r w:rsidR="006F24A4" w:rsidRPr="006F24A4">
        <w:rPr>
          <w:rFonts w:cs="Arial"/>
        </w:rPr>
        <w:t xml:space="preserve">include: </w:t>
      </w:r>
      <w:r w:rsidR="009B687A">
        <w:rPr>
          <w:rFonts w:cs="Arial"/>
        </w:rPr>
        <w:t xml:space="preserve">(a) presence of small </w:t>
      </w:r>
      <w:r w:rsidR="007C787C">
        <w:rPr>
          <w:rFonts w:cs="Arial"/>
        </w:rPr>
        <w:t>amounts</w:t>
      </w:r>
      <w:r w:rsidR="009B687A">
        <w:rPr>
          <w:rFonts w:cs="Arial"/>
        </w:rPr>
        <w:t xml:space="preserve"> of weeds or other materials, which were not </w:t>
      </w:r>
      <w:r w:rsidR="00382F5A">
        <w:rPr>
          <w:rFonts w:cs="Arial"/>
        </w:rPr>
        <w:t>m</w:t>
      </w:r>
      <w:r w:rsidR="009B687A">
        <w:rPr>
          <w:rFonts w:cs="Arial"/>
        </w:rPr>
        <w:t>asked out by the MNDWI thresholding</w:t>
      </w:r>
      <w:r w:rsidR="005524B7">
        <w:rPr>
          <w:rFonts w:cs="Arial"/>
        </w:rPr>
        <w:t>;</w:t>
      </w:r>
      <w:r w:rsidR="009B687A">
        <w:rPr>
          <w:rFonts w:cs="Arial"/>
        </w:rPr>
        <w:t xml:space="preserve"> </w:t>
      </w:r>
      <w:r w:rsidR="006F24A4" w:rsidRPr="006F24A4">
        <w:rPr>
          <w:rFonts w:cs="Arial"/>
        </w:rPr>
        <w:t>(</w:t>
      </w:r>
      <w:r w:rsidR="00382F5A">
        <w:rPr>
          <w:rFonts w:cs="Arial"/>
        </w:rPr>
        <w:t>b</w:t>
      </w:r>
      <w:r w:rsidR="006F24A4" w:rsidRPr="006F24A4">
        <w:rPr>
          <w:rFonts w:cs="Arial"/>
        </w:rPr>
        <w:t xml:space="preserve">) radiance emitted from the near-bank environment and reflected by the water surface. Handcock et al. (2006) estimated the </w:t>
      </w:r>
      <w:r w:rsidR="006F24A4" w:rsidRPr="006F24A4">
        <w:rPr>
          <w:rFonts w:cs="Arial"/>
        </w:rPr>
        <w:lastRenderedPageBreak/>
        <w:t>water reflection of the thermal radiance from a tree in summer to be in the order of 0.01 to 0.09 W m</w:t>
      </w:r>
      <w:r w:rsidR="006F24A4" w:rsidRPr="0027194F">
        <w:rPr>
          <w:rFonts w:cs="Arial"/>
          <w:vertAlign w:val="superscript"/>
        </w:rPr>
        <w:t>-2</w:t>
      </w:r>
      <w:r w:rsidR="006F24A4" w:rsidRPr="006F24A4">
        <w:rPr>
          <w:rFonts w:cs="Arial"/>
        </w:rPr>
        <w:t xml:space="preserve"> μm</w:t>
      </w:r>
      <w:r w:rsidR="006F24A4" w:rsidRPr="0027194F">
        <w:rPr>
          <w:rFonts w:cs="Arial"/>
          <w:vertAlign w:val="superscript"/>
        </w:rPr>
        <w:t>-1</w:t>
      </w:r>
      <w:r w:rsidR="006F24A4" w:rsidRPr="006F24A4">
        <w:rPr>
          <w:rFonts w:cs="Arial"/>
        </w:rPr>
        <w:t xml:space="preserve"> sr</w:t>
      </w:r>
      <w:r w:rsidR="006F24A4" w:rsidRPr="0027194F">
        <w:rPr>
          <w:rFonts w:cs="Arial"/>
          <w:vertAlign w:val="superscript"/>
        </w:rPr>
        <w:t>-1</w:t>
      </w:r>
      <w:r w:rsidR="006F24A4" w:rsidRPr="006F24A4">
        <w:rPr>
          <w:rFonts w:cs="Arial"/>
        </w:rPr>
        <w:t xml:space="preserve"> for Lambertian or specular reflection, respectively. This reflection can increase the observed water temperature by 0.10 </w:t>
      </w:r>
      <w:r w:rsidR="00F3168F">
        <w:rPr>
          <w:rFonts w:cs="Arial"/>
        </w:rPr>
        <w:t xml:space="preserve">ºC </w:t>
      </w:r>
      <w:r w:rsidR="006F24A4" w:rsidRPr="006F24A4">
        <w:rPr>
          <w:rFonts w:cs="Arial"/>
        </w:rPr>
        <w:t xml:space="preserve">to 0.65 ºC, although the specular reflection of near-bank radiance is unlikely for </w:t>
      </w:r>
      <w:r w:rsidR="00984CEA">
        <w:rPr>
          <w:rFonts w:cs="Arial"/>
        </w:rPr>
        <w:t>Landsat 8</w:t>
      </w:r>
      <w:r w:rsidR="006F24A4" w:rsidRPr="006F24A4">
        <w:rPr>
          <w:rFonts w:cs="Arial"/>
        </w:rPr>
        <w:t>’s low viewing angles.</w:t>
      </w:r>
      <w:r w:rsidR="00382F5A">
        <w:rPr>
          <w:rFonts w:cs="Arial"/>
        </w:rPr>
        <w:t xml:space="preserve"> </w:t>
      </w:r>
      <w:r w:rsidR="00C244E1" w:rsidRPr="00B036A8">
        <w:rPr>
          <w:rFonts w:cs="Arial"/>
        </w:rPr>
        <w:t>Considering both, the maximum allowed convolution mixing and the near-bank vegetation influence in the summer, the error</w:t>
      </w:r>
      <w:r w:rsidR="009B687A">
        <w:rPr>
          <w:rFonts w:cs="Arial"/>
        </w:rPr>
        <w:t xml:space="preserve"> of retrieved temperatures in the narrows part</w:t>
      </w:r>
      <w:r w:rsidR="002B35F0">
        <w:rPr>
          <w:rFonts w:cs="Arial"/>
        </w:rPr>
        <w:t xml:space="preserve"> of the river is bounded at 0.50 ºC to 1.0</w:t>
      </w:r>
      <w:r w:rsidR="00C244E1" w:rsidRPr="00B036A8">
        <w:rPr>
          <w:rFonts w:cs="Arial"/>
        </w:rPr>
        <w:t>5 ºC</w:t>
      </w:r>
      <w:r w:rsidR="00827ECB">
        <w:rPr>
          <w:rFonts w:cs="Arial"/>
        </w:rPr>
        <w:t xml:space="preserve">, which is the </w:t>
      </w:r>
      <w:r w:rsidR="005524B7">
        <w:rPr>
          <w:rFonts w:cs="Arial"/>
        </w:rPr>
        <w:t xml:space="preserve">consistent with the errors found in Section 3.10. </w:t>
      </w:r>
    </w:p>
    <w:p w14:paraId="7C3E3B55" w14:textId="055FFB4C" w:rsidR="007B2A26" w:rsidRDefault="007B2A26" w:rsidP="000A0085">
      <w:pPr>
        <w:keepLines/>
        <w:spacing w:line="480" w:lineRule="auto"/>
        <w:jc w:val="center"/>
        <w:rPr>
          <w:rFonts w:cs="Arial"/>
        </w:rPr>
      </w:pPr>
    </w:p>
    <w:p w14:paraId="7952F71E" w14:textId="03F530FB" w:rsidR="00FD3965" w:rsidRPr="00B036A8" w:rsidRDefault="00FD3965" w:rsidP="000A0085">
      <w:pPr>
        <w:keepLines/>
        <w:spacing w:line="480" w:lineRule="auto"/>
        <w:jc w:val="center"/>
        <w:rPr>
          <w:rFonts w:cs="Arial"/>
        </w:rPr>
      </w:pPr>
    </w:p>
    <w:p w14:paraId="75BE0AEC" w14:textId="5B02716A" w:rsidR="00C33A07" w:rsidRDefault="00CE1BE9" w:rsidP="000A0085">
      <w:pPr>
        <w:keepLines/>
        <w:spacing w:line="480" w:lineRule="auto"/>
        <w:jc w:val="center"/>
        <w:rPr>
          <w:rFonts w:cs="Arial"/>
          <w:b/>
          <w:sz w:val="20"/>
          <w:szCs w:val="20"/>
        </w:rPr>
      </w:pPr>
      <w:r>
        <w:rPr>
          <w:rFonts w:cs="Arial"/>
          <w:b/>
          <w:noProof/>
          <w:sz w:val="20"/>
          <w:szCs w:val="20"/>
          <w:lang w:eastAsia="en-GB"/>
        </w:rPr>
        <w:drawing>
          <wp:inline distT="0" distB="0" distL="0" distR="0" wp14:anchorId="0C7EE295" wp14:editId="094719D4">
            <wp:extent cx="5688330" cy="4029710"/>
            <wp:effectExtent l="0" t="0" r="762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8330" cy="4029710"/>
                    </a:xfrm>
                    <a:prstGeom prst="rect">
                      <a:avLst/>
                    </a:prstGeom>
                    <a:noFill/>
                  </pic:spPr>
                </pic:pic>
              </a:graphicData>
            </a:graphic>
          </wp:inline>
        </w:drawing>
      </w:r>
    </w:p>
    <w:p w14:paraId="7A7731C6" w14:textId="7AD36927" w:rsidR="007B2A26" w:rsidRPr="00873B71" w:rsidRDefault="00BC448C" w:rsidP="000A0085">
      <w:pPr>
        <w:keepLines/>
        <w:spacing w:line="480" w:lineRule="auto"/>
        <w:jc w:val="center"/>
        <w:rPr>
          <w:rFonts w:cs="Arial"/>
          <w:b/>
          <w:sz w:val="20"/>
          <w:szCs w:val="20"/>
        </w:rPr>
      </w:pPr>
      <w:r>
        <w:rPr>
          <w:rFonts w:cs="Arial"/>
          <w:b/>
          <w:sz w:val="20"/>
          <w:szCs w:val="20"/>
        </w:rPr>
        <w:t>Fig. 11</w:t>
      </w:r>
      <w:r w:rsidR="007B2A26" w:rsidRPr="00873B71">
        <w:rPr>
          <w:rFonts w:cs="Arial"/>
          <w:b/>
          <w:sz w:val="20"/>
          <w:szCs w:val="20"/>
        </w:rPr>
        <w:t xml:space="preserve">. Temperature profiles along the fluvial axis derived from the analysed </w:t>
      </w:r>
      <w:r w:rsidR="00984CEA">
        <w:rPr>
          <w:rFonts w:cs="Arial"/>
          <w:b/>
          <w:sz w:val="20"/>
          <w:szCs w:val="20"/>
        </w:rPr>
        <w:t>Landsat 8</w:t>
      </w:r>
      <w:r w:rsidR="007B2A26" w:rsidRPr="00873B71">
        <w:rPr>
          <w:rFonts w:cs="Arial"/>
          <w:b/>
          <w:sz w:val="20"/>
          <w:szCs w:val="20"/>
        </w:rPr>
        <w:t xml:space="preserve"> images. The </w:t>
      </w:r>
      <w:r w:rsidR="00E1039A">
        <w:rPr>
          <w:rFonts w:cs="Arial"/>
          <w:b/>
          <w:sz w:val="20"/>
          <w:szCs w:val="20"/>
        </w:rPr>
        <w:t xml:space="preserve">black brackets indicate the upstream and downstream most sections where temperature </w:t>
      </w:r>
      <w:r w:rsidR="00AF2A86">
        <w:rPr>
          <w:rFonts w:cs="Arial"/>
          <w:b/>
          <w:sz w:val="20"/>
          <w:szCs w:val="20"/>
        </w:rPr>
        <w:t>is</w:t>
      </w:r>
      <w:r w:rsidR="00E1039A">
        <w:rPr>
          <w:rFonts w:cs="Arial"/>
          <w:b/>
          <w:sz w:val="20"/>
          <w:szCs w:val="20"/>
        </w:rPr>
        <w:t xml:space="preserve"> retrieved following the </w:t>
      </w:r>
      <w:r w:rsidR="00AF2A86">
        <w:rPr>
          <w:rFonts w:cs="Arial"/>
          <w:b/>
          <w:sz w:val="20"/>
          <w:szCs w:val="20"/>
        </w:rPr>
        <w:t>three-</w:t>
      </w:r>
      <w:r w:rsidR="00E1039A">
        <w:rPr>
          <w:rFonts w:cs="Arial"/>
          <w:b/>
          <w:sz w:val="20"/>
          <w:szCs w:val="20"/>
        </w:rPr>
        <w:t>pixel width criterion</w:t>
      </w:r>
      <w:r w:rsidR="007B2A26" w:rsidRPr="00873B71">
        <w:rPr>
          <w:rFonts w:cs="Arial"/>
          <w:b/>
          <w:sz w:val="20"/>
          <w:szCs w:val="20"/>
        </w:rPr>
        <w:t>.</w:t>
      </w:r>
    </w:p>
    <w:p w14:paraId="53E6D71F" w14:textId="77777777" w:rsidR="00C05349" w:rsidRPr="00AF2A86" w:rsidRDefault="00C05349" w:rsidP="00AF2A86">
      <w:pPr>
        <w:spacing w:line="480" w:lineRule="auto"/>
        <w:jc w:val="center"/>
        <w:rPr>
          <w:b/>
        </w:rPr>
      </w:pPr>
    </w:p>
    <w:p w14:paraId="69FA3DEF" w14:textId="142169B9" w:rsidR="00C05349" w:rsidRPr="00AF2A86" w:rsidRDefault="00C05349" w:rsidP="00AF2A86">
      <w:pPr>
        <w:spacing w:line="480" w:lineRule="auto"/>
        <w:jc w:val="center"/>
        <w:rPr>
          <w:b/>
          <w:sz w:val="20"/>
          <w:szCs w:val="20"/>
        </w:rPr>
      </w:pPr>
      <w:r w:rsidRPr="00AF2A86">
        <w:rPr>
          <w:b/>
          <w:sz w:val="20"/>
          <w:szCs w:val="20"/>
        </w:rPr>
        <w:t xml:space="preserve">Table 2. Number of pixels selected for temperature mapping along the river centre line following the proposed method and the </w:t>
      </w:r>
      <w:r w:rsidR="00E1039A">
        <w:rPr>
          <w:b/>
          <w:sz w:val="20"/>
          <w:szCs w:val="20"/>
        </w:rPr>
        <w:t>three</w:t>
      </w:r>
      <w:r w:rsidR="000D0D95">
        <w:rPr>
          <w:b/>
          <w:sz w:val="20"/>
          <w:szCs w:val="20"/>
        </w:rPr>
        <w:t>-</w:t>
      </w:r>
      <w:r w:rsidRPr="00AF2A86">
        <w:rPr>
          <w:b/>
          <w:sz w:val="20"/>
          <w:szCs w:val="20"/>
        </w:rPr>
        <w:t>pixel width criterion.</w:t>
      </w:r>
    </w:p>
    <w:tbl>
      <w:tblPr>
        <w:tblStyle w:val="TableGrid"/>
        <w:tblW w:w="0" w:type="auto"/>
        <w:jc w:val="center"/>
        <w:tblLook w:val="04A0" w:firstRow="1" w:lastRow="0" w:firstColumn="1" w:lastColumn="0" w:noHBand="0" w:noVBand="1"/>
      </w:tblPr>
      <w:tblGrid>
        <w:gridCol w:w="1679"/>
        <w:gridCol w:w="1020"/>
        <w:gridCol w:w="1020"/>
        <w:gridCol w:w="1020"/>
        <w:gridCol w:w="1020"/>
        <w:gridCol w:w="1020"/>
        <w:gridCol w:w="1020"/>
      </w:tblGrid>
      <w:tr w:rsidR="00C05349" w14:paraId="0B556DFD" w14:textId="77777777" w:rsidTr="00AF2A86">
        <w:trPr>
          <w:jc w:val="center"/>
        </w:trPr>
        <w:tc>
          <w:tcPr>
            <w:tcW w:w="1679" w:type="dxa"/>
          </w:tcPr>
          <w:p w14:paraId="2E047B1C" w14:textId="77777777" w:rsidR="00C05349" w:rsidRDefault="00C05349" w:rsidP="00AF2A86">
            <w:pPr>
              <w:jc w:val="center"/>
            </w:pPr>
            <w:r>
              <w:t>Image date</w:t>
            </w:r>
          </w:p>
        </w:tc>
        <w:tc>
          <w:tcPr>
            <w:tcW w:w="1020" w:type="dxa"/>
          </w:tcPr>
          <w:p w14:paraId="7CF3BCCE" w14:textId="77777777" w:rsidR="00C05349" w:rsidRPr="00C75042" w:rsidRDefault="00C05349" w:rsidP="00984CEA">
            <w:pPr>
              <w:jc w:val="center"/>
              <w:rPr>
                <w:b/>
              </w:rPr>
            </w:pPr>
            <w:r w:rsidRPr="00C75042">
              <w:rPr>
                <w:b/>
              </w:rPr>
              <w:t>5 Mar.</w:t>
            </w:r>
          </w:p>
        </w:tc>
        <w:tc>
          <w:tcPr>
            <w:tcW w:w="1020" w:type="dxa"/>
          </w:tcPr>
          <w:p w14:paraId="2D9F30A9" w14:textId="77777777" w:rsidR="00C05349" w:rsidRPr="00C75042" w:rsidRDefault="00C05349" w:rsidP="00984CEA">
            <w:pPr>
              <w:jc w:val="center"/>
              <w:rPr>
                <w:b/>
              </w:rPr>
            </w:pPr>
            <w:r w:rsidRPr="00C75042">
              <w:rPr>
                <w:b/>
              </w:rPr>
              <w:t>25 Jun.</w:t>
            </w:r>
          </w:p>
        </w:tc>
        <w:tc>
          <w:tcPr>
            <w:tcW w:w="1020" w:type="dxa"/>
          </w:tcPr>
          <w:p w14:paraId="4F1A86C1" w14:textId="77777777" w:rsidR="00C05349" w:rsidRPr="00C75042" w:rsidRDefault="00C05349">
            <w:pPr>
              <w:jc w:val="center"/>
              <w:rPr>
                <w:b/>
              </w:rPr>
            </w:pPr>
            <w:r w:rsidRPr="00C75042">
              <w:rPr>
                <w:b/>
              </w:rPr>
              <w:t>28 Aug.</w:t>
            </w:r>
          </w:p>
        </w:tc>
        <w:tc>
          <w:tcPr>
            <w:tcW w:w="1020" w:type="dxa"/>
          </w:tcPr>
          <w:p w14:paraId="47B07F44" w14:textId="77777777" w:rsidR="00C05349" w:rsidRPr="00C75042" w:rsidRDefault="00C05349">
            <w:pPr>
              <w:jc w:val="center"/>
              <w:rPr>
                <w:b/>
              </w:rPr>
            </w:pPr>
            <w:r w:rsidRPr="00C75042">
              <w:rPr>
                <w:b/>
              </w:rPr>
              <w:t>29 Sep.</w:t>
            </w:r>
          </w:p>
        </w:tc>
        <w:tc>
          <w:tcPr>
            <w:tcW w:w="1020" w:type="dxa"/>
          </w:tcPr>
          <w:p w14:paraId="590F35C8" w14:textId="77777777" w:rsidR="00C05349" w:rsidRPr="00C75042" w:rsidRDefault="00C05349">
            <w:pPr>
              <w:jc w:val="center"/>
              <w:rPr>
                <w:b/>
              </w:rPr>
            </w:pPr>
            <w:r w:rsidRPr="00C75042">
              <w:rPr>
                <w:b/>
              </w:rPr>
              <w:t>15 Oct.</w:t>
            </w:r>
          </w:p>
        </w:tc>
        <w:tc>
          <w:tcPr>
            <w:tcW w:w="1020" w:type="dxa"/>
          </w:tcPr>
          <w:p w14:paraId="378F30F1" w14:textId="77777777" w:rsidR="00C05349" w:rsidRPr="00C75042" w:rsidRDefault="00C05349">
            <w:pPr>
              <w:jc w:val="center"/>
              <w:rPr>
                <w:b/>
              </w:rPr>
            </w:pPr>
            <w:r w:rsidRPr="00C75042">
              <w:rPr>
                <w:b/>
              </w:rPr>
              <w:t>16 Nov.</w:t>
            </w:r>
          </w:p>
        </w:tc>
      </w:tr>
      <w:tr w:rsidR="00C05349" w14:paraId="0BB02887" w14:textId="77777777" w:rsidTr="00AF2A86">
        <w:trPr>
          <w:jc w:val="center"/>
        </w:trPr>
        <w:tc>
          <w:tcPr>
            <w:tcW w:w="1679" w:type="dxa"/>
          </w:tcPr>
          <w:p w14:paraId="67692D9E" w14:textId="77777777" w:rsidR="00C05349" w:rsidRDefault="00C05349" w:rsidP="00AF2A86">
            <w:pPr>
              <w:jc w:val="center"/>
            </w:pPr>
            <w:r>
              <w:t>Proposed method</w:t>
            </w:r>
          </w:p>
        </w:tc>
        <w:tc>
          <w:tcPr>
            <w:tcW w:w="1020" w:type="dxa"/>
            <w:vAlign w:val="center"/>
          </w:tcPr>
          <w:p w14:paraId="4907F4C5" w14:textId="1B75F98D" w:rsidR="00C05349" w:rsidRPr="0003789A" w:rsidRDefault="00C05349" w:rsidP="00984CEA">
            <w:pPr>
              <w:jc w:val="center"/>
            </w:pPr>
            <w:r w:rsidRPr="0003789A">
              <w:t>3233</w:t>
            </w:r>
          </w:p>
        </w:tc>
        <w:tc>
          <w:tcPr>
            <w:tcW w:w="1020" w:type="dxa"/>
            <w:vAlign w:val="center"/>
          </w:tcPr>
          <w:p w14:paraId="5145F265" w14:textId="17F35DC8" w:rsidR="00C05349" w:rsidRPr="0003789A" w:rsidRDefault="00C05349" w:rsidP="00984CEA">
            <w:pPr>
              <w:jc w:val="center"/>
            </w:pPr>
            <w:r w:rsidRPr="0003789A">
              <w:t>2927</w:t>
            </w:r>
          </w:p>
        </w:tc>
        <w:tc>
          <w:tcPr>
            <w:tcW w:w="1020" w:type="dxa"/>
            <w:vAlign w:val="center"/>
          </w:tcPr>
          <w:p w14:paraId="0370FBD0" w14:textId="6E61870A" w:rsidR="00C05349" w:rsidRPr="0003789A" w:rsidRDefault="00C05349">
            <w:pPr>
              <w:jc w:val="center"/>
            </w:pPr>
            <w:r w:rsidRPr="0003789A">
              <w:t>2845</w:t>
            </w:r>
          </w:p>
        </w:tc>
        <w:tc>
          <w:tcPr>
            <w:tcW w:w="1020" w:type="dxa"/>
            <w:vAlign w:val="center"/>
          </w:tcPr>
          <w:p w14:paraId="20791C5A" w14:textId="2E866C1E" w:rsidR="00C05349" w:rsidRPr="0003789A" w:rsidRDefault="00C05349">
            <w:pPr>
              <w:jc w:val="center"/>
            </w:pPr>
            <w:r w:rsidRPr="0003789A">
              <w:t>2827</w:t>
            </w:r>
          </w:p>
        </w:tc>
        <w:tc>
          <w:tcPr>
            <w:tcW w:w="1020" w:type="dxa"/>
            <w:vAlign w:val="center"/>
          </w:tcPr>
          <w:p w14:paraId="61416E9A" w14:textId="75EE7A82" w:rsidR="00C05349" w:rsidRPr="0003789A" w:rsidRDefault="00C05349">
            <w:pPr>
              <w:jc w:val="center"/>
            </w:pPr>
            <w:r w:rsidRPr="0003789A">
              <w:t>2782</w:t>
            </w:r>
          </w:p>
        </w:tc>
        <w:tc>
          <w:tcPr>
            <w:tcW w:w="1020" w:type="dxa"/>
            <w:vAlign w:val="center"/>
          </w:tcPr>
          <w:p w14:paraId="263CF5D8" w14:textId="58DED598" w:rsidR="00C05349" w:rsidRPr="0003789A" w:rsidRDefault="00C05349">
            <w:pPr>
              <w:jc w:val="center"/>
            </w:pPr>
            <w:r w:rsidRPr="0003789A">
              <w:t>2664</w:t>
            </w:r>
          </w:p>
        </w:tc>
      </w:tr>
      <w:tr w:rsidR="00C05349" w14:paraId="448F0412" w14:textId="77777777" w:rsidTr="00AF2A86">
        <w:trPr>
          <w:jc w:val="center"/>
        </w:trPr>
        <w:tc>
          <w:tcPr>
            <w:tcW w:w="1679" w:type="dxa"/>
          </w:tcPr>
          <w:p w14:paraId="000F7A58" w14:textId="607BBACF" w:rsidR="00C05349" w:rsidRDefault="00C05349" w:rsidP="00AF2A86">
            <w:pPr>
              <w:jc w:val="center"/>
            </w:pPr>
            <w:proofErr w:type="gramStart"/>
            <w:r>
              <w:t>Three pixel</w:t>
            </w:r>
            <w:proofErr w:type="gramEnd"/>
            <w:r>
              <w:t xml:space="preserve"> width criterion</w:t>
            </w:r>
          </w:p>
        </w:tc>
        <w:tc>
          <w:tcPr>
            <w:tcW w:w="1020" w:type="dxa"/>
            <w:vAlign w:val="center"/>
          </w:tcPr>
          <w:p w14:paraId="6CD53764" w14:textId="77B51888" w:rsidR="00C05349" w:rsidRPr="0003789A" w:rsidRDefault="00C05349" w:rsidP="00984CEA">
            <w:pPr>
              <w:jc w:val="center"/>
            </w:pPr>
            <w:r w:rsidRPr="0003789A">
              <w:t>2385</w:t>
            </w:r>
          </w:p>
        </w:tc>
        <w:tc>
          <w:tcPr>
            <w:tcW w:w="1020" w:type="dxa"/>
            <w:vAlign w:val="center"/>
          </w:tcPr>
          <w:p w14:paraId="4ABAE4B9" w14:textId="797B2452" w:rsidR="00C05349" w:rsidRPr="0003789A" w:rsidRDefault="00C05349" w:rsidP="00984CEA">
            <w:pPr>
              <w:jc w:val="center"/>
            </w:pPr>
            <w:r w:rsidRPr="0003789A">
              <w:t>1804</w:t>
            </w:r>
          </w:p>
        </w:tc>
        <w:tc>
          <w:tcPr>
            <w:tcW w:w="1020" w:type="dxa"/>
            <w:vAlign w:val="center"/>
          </w:tcPr>
          <w:p w14:paraId="7EE57C52" w14:textId="042D5501" w:rsidR="00C05349" w:rsidRPr="0003789A" w:rsidRDefault="00C05349">
            <w:pPr>
              <w:jc w:val="center"/>
            </w:pPr>
            <w:r w:rsidRPr="0003789A">
              <w:t>2086</w:t>
            </w:r>
          </w:p>
        </w:tc>
        <w:tc>
          <w:tcPr>
            <w:tcW w:w="1020" w:type="dxa"/>
            <w:vAlign w:val="center"/>
          </w:tcPr>
          <w:p w14:paraId="44DF644D" w14:textId="5A22BA8A" w:rsidR="00C05349" w:rsidRPr="0003789A" w:rsidRDefault="00C05349">
            <w:pPr>
              <w:jc w:val="center"/>
            </w:pPr>
            <w:r w:rsidRPr="0003789A">
              <w:t>2088</w:t>
            </w:r>
          </w:p>
        </w:tc>
        <w:tc>
          <w:tcPr>
            <w:tcW w:w="1020" w:type="dxa"/>
            <w:vAlign w:val="center"/>
          </w:tcPr>
          <w:p w14:paraId="4917CA65" w14:textId="015B1C4C" w:rsidR="00C05349" w:rsidRPr="0003789A" w:rsidRDefault="00C05349">
            <w:pPr>
              <w:jc w:val="center"/>
            </w:pPr>
            <w:r w:rsidRPr="0003789A">
              <w:t>2001</w:t>
            </w:r>
          </w:p>
        </w:tc>
        <w:tc>
          <w:tcPr>
            <w:tcW w:w="1020" w:type="dxa"/>
            <w:vAlign w:val="center"/>
          </w:tcPr>
          <w:p w14:paraId="30BC582A" w14:textId="1F59531F" w:rsidR="00C05349" w:rsidRDefault="00C05349">
            <w:pPr>
              <w:jc w:val="center"/>
            </w:pPr>
            <w:r w:rsidRPr="0003789A">
              <w:t>1928</w:t>
            </w:r>
          </w:p>
        </w:tc>
      </w:tr>
    </w:tbl>
    <w:p w14:paraId="55D88D90" w14:textId="77777777" w:rsidR="00C05349" w:rsidRDefault="00C05349" w:rsidP="000A0085">
      <w:pPr>
        <w:spacing w:line="480" w:lineRule="auto"/>
        <w:jc w:val="both"/>
        <w:rPr>
          <w:rFonts w:cs="Arial"/>
        </w:rPr>
      </w:pPr>
    </w:p>
    <w:p w14:paraId="06C1B169" w14:textId="6326D0C2" w:rsidR="00103B17" w:rsidRDefault="00103B17" w:rsidP="00D57630">
      <w:pPr>
        <w:spacing w:line="480" w:lineRule="auto"/>
        <w:jc w:val="both"/>
        <w:rPr>
          <w:rFonts w:cs="Arial"/>
        </w:rPr>
      </w:pPr>
      <w:r w:rsidRPr="00103B17">
        <w:rPr>
          <w:rFonts w:cs="Arial"/>
        </w:rPr>
        <w:t xml:space="preserve">Despite being discontinuous, the retrievals in the </w:t>
      </w:r>
      <w:r>
        <w:rPr>
          <w:rFonts w:cs="Arial"/>
        </w:rPr>
        <w:t xml:space="preserve">65 km </w:t>
      </w:r>
      <w:r w:rsidRPr="00103B17">
        <w:rPr>
          <w:rFonts w:cs="Arial"/>
        </w:rPr>
        <w:t xml:space="preserve">upper reach capture the temperature of the inflowing water unaffected by the </w:t>
      </w:r>
      <w:proofErr w:type="spellStart"/>
      <w:r w:rsidRPr="00103B17">
        <w:rPr>
          <w:rFonts w:cs="Arial"/>
        </w:rPr>
        <w:t>Mequinenza</w:t>
      </w:r>
      <w:proofErr w:type="spellEnd"/>
      <w:r w:rsidRPr="00103B17">
        <w:rPr>
          <w:rFonts w:cs="Arial"/>
        </w:rPr>
        <w:t xml:space="preserve"> impoundment. T</w:t>
      </w:r>
      <w:r>
        <w:rPr>
          <w:rFonts w:cs="Arial"/>
        </w:rPr>
        <w:t>his</w:t>
      </w:r>
      <w:r w:rsidRPr="00103B17">
        <w:rPr>
          <w:rFonts w:cs="Arial"/>
        </w:rPr>
        <w:t xml:space="preserve"> reach is narrower than 300 m, and no temperatures would be recovered if a three-pixel minimum width criterion </w:t>
      </w:r>
      <w:r w:rsidR="000D0009">
        <w:rPr>
          <w:rFonts w:cs="Arial"/>
        </w:rPr>
        <w:t>were</w:t>
      </w:r>
      <w:r w:rsidRPr="00103B17">
        <w:rPr>
          <w:rFonts w:cs="Arial"/>
        </w:rPr>
        <w:t xml:space="preserve"> used. Neither would be right downstream of the dam.</w:t>
      </w:r>
      <w:r w:rsidRPr="00B05135">
        <w:rPr>
          <w:rFonts w:cs="Arial"/>
        </w:rPr>
        <w:t xml:space="preserve"> </w:t>
      </w:r>
    </w:p>
    <w:p w14:paraId="60F9CF94" w14:textId="0E28A3EF" w:rsidR="00101B87" w:rsidRDefault="00103B17" w:rsidP="000A0085">
      <w:pPr>
        <w:spacing w:line="480" w:lineRule="auto"/>
        <w:jc w:val="both"/>
        <w:rPr>
          <w:rFonts w:cs="Arial"/>
        </w:rPr>
      </w:pPr>
      <w:r>
        <w:rPr>
          <w:rFonts w:cs="Arial"/>
        </w:rPr>
        <w:t xml:space="preserve">The </w:t>
      </w:r>
      <w:r w:rsidR="00276717" w:rsidRPr="00276717">
        <w:rPr>
          <w:rFonts w:cs="Arial"/>
        </w:rPr>
        <w:t xml:space="preserve">obtained </w:t>
      </w:r>
      <w:r w:rsidR="000D0009">
        <w:rPr>
          <w:rFonts w:cs="Arial"/>
        </w:rPr>
        <w:t>longitudinal</w:t>
      </w:r>
      <w:r>
        <w:rPr>
          <w:rFonts w:cs="Arial"/>
        </w:rPr>
        <w:t xml:space="preserve"> temperature profiles</w:t>
      </w:r>
      <w:r w:rsidR="00276717" w:rsidRPr="00276717">
        <w:rPr>
          <w:rFonts w:cs="Arial"/>
        </w:rPr>
        <w:t xml:space="preserve"> disclose unique information regarding the thermal gradients in the Ebro River and </w:t>
      </w:r>
      <w:proofErr w:type="spellStart"/>
      <w:r w:rsidR="00276717" w:rsidRPr="00276717">
        <w:rPr>
          <w:rFonts w:cs="Arial"/>
        </w:rPr>
        <w:t>Mequinenza</w:t>
      </w:r>
      <w:proofErr w:type="spellEnd"/>
      <w:r w:rsidR="00276717" w:rsidRPr="00276717">
        <w:rPr>
          <w:rFonts w:cs="Arial"/>
        </w:rPr>
        <w:t xml:space="preserve"> r</w:t>
      </w:r>
      <w:r>
        <w:rPr>
          <w:rFonts w:cs="Arial"/>
        </w:rPr>
        <w:t xml:space="preserve">eservoir at the regional scale. </w:t>
      </w:r>
      <w:r w:rsidR="00276717" w:rsidRPr="00276717">
        <w:rPr>
          <w:rFonts w:cs="Arial"/>
        </w:rPr>
        <w:t>By informing of the river temperatures upstream and downstrea</w:t>
      </w:r>
      <w:r>
        <w:rPr>
          <w:rFonts w:cs="Arial"/>
        </w:rPr>
        <w:t>m of the reservoir, the presented methodology</w:t>
      </w:r>
      <w:r w:rsidR="00276717" w:rsidRPr="00276717">
        <w:rPr>
          <w:rFonts w:cs="Arial"/>
        </w:rPr>
        <w:t xml:space="preserve"> </w:t>
      </w:r>
      <w:r w:rsidR="005C32D1">
        <w:rPr>
          <w:rFonts w:cs="Arial"/>
        </w:rPr>
        <w:t>enables</w:t>
      </w:r>
      <w:r w:rsidR="00276717" w:rsidRPr="00276717">
        <w:rPr>
          <w:rFonts w:cs="Arial"/>
        </w:rPr>
        <w:t xml:space="preserve"> a comprehensive assessment of the reservoir thermal impact and provides quantitative spatial evidence of its thermal buffering effect.  </w:t>
      </w:r>
      <w:r>
        <w:rPr>
          <w:rFonts w:cs="Arial"/>
        </w:rPr>
        <w:t>The analysis of the reservoir</w:t>
      </w:r>
      <w:r w:rsidR="005C32D1">
        <w:rPr>
          <w:rFonts w:cs="Arial"/>
        </w:rPr>
        <w:t xml:space="preserve"> thermal impact</w:t>
      </w:r>
      <w:r w:rsidR="006B5DE5">
        <w:rPr>
          <w:rFonts w:cs="Arial"/>
        </w:rPr>
        <w:t xml:space="preserve"> is beyond th</w:t>
      </w:r>
      <w:r w:rsidR="00AC628D">
        <w:rPr>
          <w:rFonts w:cs="Arial"/>
        </w:rPr>
        <w:t xml:space="preserve">e scope of this article, but it </w:t>
      </w:r>
      <w:r w:rsidR="006B5DE5">
        <w:rPr>
          <w:rFonts w:cs="Arial"/>
        </w:rPr>
        <w:t>is worth no</w:t>
      </w:r>
      <w:r w:rsidR="00AC628D">
        <w:rPr>
          <w:rFonts w:cs="Arial"/>
        </w:rPr>
        <w:t xml:space="preserve">ting the sharp thermal gradient observed in the September, October and November profiles </w:t>
      </w:r>
      <w:r w:rsidR="00101B87">
        <w:rPr>
          <w:rFonts w:cs="Arial"/>
        </w:rPr>
        <w:t>between distances 80 km and 90 km. This s</w:t>
      </w:r>
      <w:r w:rsidR="00AC628D">
        <w:rPr>
          <w:rFonts w:cs="Arial"/>
        </w:rPr>
        <w:t>harp g</w:t>
      </w:r>
      <w:r w:rsidR="00101B87">
        <w:rPr>
          <w:rFonts w:cs="Arial"/>
        </w:rPr>
        <w:t>radient indicates the plunge sec</w:t>
      </w:r>
      <w:r w:rsidR="00AC628D">
        <w:rPr>
          <w:rFonts w:cs="Arial"/>
        </w:rPr>
        <w:t>t</w:t>
      </w:r>
      <w:r w:rsidR="00101B87">
        <w:rPr>
          <w:rFonts w:cs="Arial"/>
        </w:rPr>
        <w:t>ion</w:t>
      </w:r>
      <w:r w:rsidR="00AC628D">
        <w:rPr>
          <w:rFonts w:cs="Arial"/>
        </w:rPr>
        <w:t xml:space="preserve"> where </w:t>
      </w:r>
      <w:r w:rsidR="006B5DE5">
        <w:rPr>
          <w:rFonts w:cs="Arial"/>
        </w:rPr>
        <w:t xml:space="preserve">the colder </w:t>
      </w:r>
      <w:r w:rsidR="00AC628D">
        <w:rPr>
          <w:rFonts w:cs="Arial"/>
        </w:rPr>
        <w:t xml:space="preserve">inflowing </w:t>
      </w:r>
      <w:r w:rsidR="006B5DE5">
        <w:rPr>
          <w:rFonts w:cs="Arial"/>
        </w:rPr>
        <w:t xml:space="preserve">river </w:t>
      </w:r>
      <w:r w:rsidR="00B05CC6">
        <w:rPr>
          <w:rFonts w:cs="Arial"/>
        </w:rPr>
        <w:t xml:space="preserve">dives under the </w:t>
      </w:r>
      <w:r w:rsidR="002E1BB1">
        <w:rPr>
          <w:rFonts w:cs="Arial"/>
        </w:rPr>
        <w:t>warm</w:t>
      </w:r>
      <w:r w:rsidR="00B05CC6">
        <w:rPr>
          <w:rFonts w:cs="Arial"/>
        </w:rPr>
        <w:t xml:space="preserve"> surface of the thermally </w:t>
      </w:r>
      <w:r w:rsidR="006B5DE5">
        <w:rPr>
          <w:rFonts w:cs="Arial"/>
        </w:rPr>
        <w:t>stratified reserv</w:t>
      </w:r>
      <w:r w:rsidR="00AB7AD5">
        <w:rPr>
          <w:rFonts w:cs="Arial"/>
        </w:rPr>
        <w:t xml:space="preserve">oir. </w:t>
      </w:r>
      <w:r w:rsidR="001E2D7D">
        <w:rPr>
          <w:rFonts w:cs="Arial"/>
        </w:rPr>
        <w:t xml:space="preserve">A thermal feature is observed on some profiles between coordinates 112 km and 115 km. </w:t>
      </w:r>
      <w:r w:rsidR="001C5FEA">
        <w:rPr>
          <w:rFonts w:cs="Arial"/>
        </w:rPr>
        <w:t>As shown</w:t>
      </w:r>
      <w:r w:rsidR="001E2D7D">
        <w:rPr>
          <w:rFonts w:cs="Arial"/>
        </w:rPr>
        <w:t xml:space="preserve"> in Fig. 1, these coordinates correspond to a closed loop </w:t>
      </w:r>
      <w:r w:rsidR="004E04BC">
        <w:rPr>
          <w:rFonts w:cs="Arial"/>
        </w:rPr>
        <w:t>of</w:t>
      </w:r>
      <w:r w:rsidR="001E2D7D">
        <w:rPr>
          <w:rFonts w:cs="Arial"/>
        </w:rPr>
        <w:t xml:space="preserve"> the reservo</w:t>
      </w:r>
      <w:r w:rsidR="001C5FEA">
        <w:rPr>
          <w:rFonts w:cs="Arial"/>
        </w:rPr>
        <w:t xml:space="preserve">ir, so the thermal feature provides insight of its differential thermal behaviour. </w:t>
      </w:r>
      <w:r w:rsidR="00AB7AD5">
        <w:rPr>
          <w:rFonts w:cs="Arial"/>
        </w:rPr>
        <w:t xml:space="preserve">When water is being turbined </w:t>
      </w:r>
      <w:r w:rsidR="00580447">
        <w:rPr>
          <w:rFonts w:cs="Arial"/>
        </w:rPr>
        <w:t>at the</w:t>
      </w:r>
      <w:r w:rsidR="00AB7AD5">
        <w:rPr>
          <w:rFonts w:cs="Arial"/>
        </w:rPr>
        <w:t xml:space="preserve"> </w:t>
      </w:r>
      <w:proofErr w:type="spellStart"/>
      <w:r w:rsidR="00AB7AD5">
        <w:rPr>
          <w:rFonts w:cs="Arial"/>
        </w:rPr>
        <w:t>Mequinenza</w:t>
      </w:r>
      <w:proofErr w:type="spellEnd"/>
      <w:r w:rsidR="00AB7AD5">
        <w:rPr>
          <w:rFonts w:cs="Arial"/>
        </w:rPr>
        <w:t xml:space="preserve"> dam</w:t>
      </w:r>
      <w:r w:rsidR="00101B87">
        <w:rPr>
          <w:rFonts w:cs="Arial"/>
        </w:rPr>
        <w:t xml:space="preserve">, the </w:t>
      </w:r>
      <w:r w:rsidR="00AC628D">
        <w:rPr>
          <w:rFonts w:cs="Arial"/>
        </w:rPr>
        <w:t xml:space="preserve">surface </w:t>
      </w:r>
      <w:r w:rsidR="00101B87">
        <w:rPr>
          <w:rFonts w:cs="Arial"/>
        </w:rPr>
        <w:t xml:space="preserve">temperature right </w:t>
      </w:r>
      <w:r w:rsidR="00580447">
        <w:rPr>
          <w:rFonts w:cs="Arial"/>
        </w:rPr>
        <w:t>downstream the dam is also indicative of the temperature in the reservoir bottom</w:t>
      </w:r>
      <w:r w:rsidR="00101B87">
        <w:rPr>
          <w:rFonts w:cs="Arial"/>
        </w:rPr>
        <w:t xml:space="preserve"> </w:t>
      </w:r>
      <w:r w:rsidR="005B41AF">
        <w:rPr>
          <w:rFonts w:cs="Arial"/>
        </w:rPr>
        <w:t xml:space="preserve">from </w:t>
      </w:r>
      <w:r w:rsidR="00101B87">
        <w:rPr>
          <w:rFonts w:cs="Arial"/>
        </w:rPr>
        <w:t>where it is abstracted.</w:t>
      </w:r>
      <w:r w:rsidR="004E6A13">
        <w:rPr>
          <w:rFonts w:cs="Arial"/>
        </w:rPr>
        <w:t xml:space="preserve"> Only 2 km </w:t>
      </w:r>
      <w:r w:rsidR="00AC628D">
        <w:rPr>
          <w:rFonts w:cs="Arial"/>
        </w:rPr>
        <w:t>downstrea</w:t>
      </w:r>
      <w:r w:rsidR="004E6A13">
        <w:rPr>
          <w:rFonts w:cs="Arial"/>
        </w:rPr>
        <w:t>m of the</w:t>
      </w:r>
      <w:r w:rsidR="005B41AF">
        <w:rPr>
          <w:rFonts w:cs="Arial"/>
        </w:rPr>
        <w:t xml:space="preserve"> dam, </w:t>
      </w:r>
      <w:r w:rsidR="004E6A13">
        <w:rPr>
          <w:rFonts w:cs="Arial"/>
        </w:rPr>
        <w:lastRenderedPageBreak/>
        <w:t xml:space="preserve">at the end of the study reach, </w:t>
      </w:r>
      <w:r w:rsidR="005B41AF">
        <w:rPr>
          <w:rFonts w:cs="Arial"/>
        </w:rPr>
        <w:t>the S</w:t>
      </w:r>
      <w:r w:rsidR="004E6A13">
        <w:rPr>
          <w:rFonts w:cs="Arial"/>
        </w:rPr>
        <w:t>egre tributary join</w:t>
      </w:r>
      <w:r w:rsidR="005B41AF">
        <w:rPr>
          <w:rFonts w:cs="Arial"/>
        </w:rPr>
        <w:t>s the</w:t>
      </w:r>
      <w:r w:rsidR="004E6A13">
        <w:rPr>
          <w:rFonts w:cs="Arial"/>
        </w:rPr>
        <w:t xml:space="preserve"> Ebro River causing further temperature </w:t>
      </w:r>
      <w:r w:rsidR="00D71971">
        <w:rPr>
          <w:rFonts w:cs="Arial"/>
        </w:rPr>
        <w:t>mixing</w:t>
      </w:r>
      <w:r w:rsidR="004E6A13">
        <w:rPr>
          <w:rFonts w:cs="Arial"/>
        </w:rPr>
        <w:t xml:space="preserve"> which</w:t>
      </w:r>
      <w:r w:rsidR="00B05CC6">
        <w:rPr>
          <w:rFonts w:cs="Arial"/>
        </w:rPr>
        <w:t xml:space="preserve"> are observable in the June and August profiles in </w:t>
      </w:r>
      <w:r w:rsidR="00BC448C">
        <w:rPr>
          <w:rFonts w:cs="Arial"/>
        </w:rPr>
        <w:t>Fig. 11</w:t>
      </w:r>
      <w:r w:rsidR="004E6A13">
        <w:rPr>
          <w:rFonts w:cs="Arial"/>
        </w:rPr>
        <w:t>.</w:t>
      </w:r>
      <w:r w:rsidR="005B41AF">
        <w:rPr>
          <w:rFonts w:cs="Arial"/>
        </w:rPr>
        <w:t xml:space="preserve"> </w:t>
      </w:r>
    </w:p>
    <w:p w14:paraId="07268C9C" w14:textId="77777777" w:rsidR="004D27AB" w:rsidRDefault="004D27AB" w:rsidP="000A0085">
      <w:pPr>
        <w:spacing w:line="480" w:lineRule="auto"/>
        <w:jc w:val="both"/>
        <w:rPr>
          <w:rFonts w:cs="Arial"/>
        </w:rPr>
      </w:pPr>
    </w:p>
    <w:p w14:paraId="1761CA4D" w14:textId="0B7D92F9" w:rsidR="00C22D88" w:rsidRPr="00B036A8" w:rsidRDefault="00656186" w:rsidP="000A0085">
      <w:pPr>
        <w:spacing w:line="480" w:lineRule="auto"/>
        <w:jc w:val="both"/>
        <w:rPr>
          <w:rFonts w:cs="Arial"/>
          <w:b/>
        </w:rPr>
      </w:pPr>
      <w:r>
        <w:rPr>
          <w:rFonts w:cs="Arial"/>
          <w:b/>
        </w:rPr>
        <w:t xml:space="preserve">5. </w:t>
      </w:r>
      <w:r w:rsidR="00603772" w:rsidRPr="00B036A8">
        <w:rPr>
          <w:rFonts w:cs="Arial"/>
          <w:b/>
        </w:rPr>
        <w:t>CONCLUSIONS</w:t>
      </w:r>
    </w:p>
    <w:p w14:paraId="5D7A1410" w14:textId="6433F7C9" w:rsidR="00A9733B" w:rsidRDefault="00C16700" w:rsidP="000A0085">
      <w:pPr>
        <w:spacing w:line="480" w:lineRule="auto"/>
        <w:jc w:val="both"/>
        <w:rPr>
          <w:rFonts w:cs="Arial"/>
        </w:rPr>
      </w:pPr>
      <w:r>
        <w:rPr>
          <w:rFonts w:cs="Arial"/>
        </w:rPr>
        <w:t>Stream temperature mappin</w:t>
      </w:r>
      <w:r w:rsidR="00B762F4">
        <w:rPr>
          <w:rFonts w:cs="Arial"/>
        </w:rPr>
        <w:t>g from satellite thermal data ha</w:t>
      </w:r>
      <w:r>
        <w:rPr>
          <w:rFonts w:cs="Arial"/>
        </w:rPr>
        <w:t xml:space="preserve">s </w:t>
      </w:r>
      <w:r w:rsidR="00B762F4">
        <w:rPr>
          <w:rFonts w:cs="Arial"/>
        </w:rPr>
        <w:t xml:space="preserve">been </w:t>
      </w:r>
      <w:r>
        <w:rPr>
          <w:rFonts w:cs="Arial"/>
        </w:rPr>
        <w:t xml:space="preserve">limited to reaches </w:t>
      </w:r>
      <w:r w:rsidR="00B762F4">
        <w:rPr>
          <w:rFonts w:cs="Arial"/>
        </w:rPr>
        <w:t>wider than</w:t>
      </w:r>
      <w:r w:rsidR="001939F1">
        <w:rPr>
          <w:rFonts w:cs="Arial"/>
        </w:rPr>
        <w:t xml:space="preserve"> three</w:t>
      </w:r>
      <w:r w:rsidR="00B762F4">
        <w:rPr>
          <w:rFonts w:cs="Arial"/>
        </w:rPr>
        <w:t xml:space="preserve"> thermal pixels</w:t>
      </w:r>
      <w:r w:rsidR="003537F6">
        <w:rPr>
          <w:rFonts w:cs="Arial"/>
        </w:rPr>
        <w:t>.</w:t>
      </w:r>
      <w:r>
        <w:rPr>
          <w:rFonts w:cs="Arial"/>
        </w:rPr>
        <w:t xml:space="preserve"> </w:t>
      </w:r>
      <w:r w:rsidR="00B762F4">
        <w:rPr>
          <w:rFonts w:cs="Arial"/>
        </w:rPr>
        <w:t>Here, a</w:t>
      </w:r>
      <w:r w:rsidR="00305817" w:rsidRPr="00B036A8">
        <w:rPr>
          <w:rFonts w:cs="Arial"/>
        </w:rPr>
        <w:t xml:space="preserve"> </w:t>
      </w:r>
      <w:r w:rsidR="00E06D36">
        <w:rPr>
          <w:rFonts w:cs="Arial"/>
        </w:rPr>
        <w:t xml:space="preserve">new algorithm </w:t>
      </w:r>
      <w:r w:rsidR="00D131CF">
        <w:rPr>
          <w:rFonts w:cs="Arial"/>
        </w:rPr>
        <w:t>has been proposed</w:t>
      </w:r>
      <w:r w:rsidR="00E06D36">
        <w:rPr>
          <w:rFonts w:cs="Arial"/>
        </w:rPr>
        <w:t xml:space="preserve"> </w:t>
      </w:r>
      <w:r w:rsidR="00031052">
        <w:rPr>
          <w:rFonts w:cs="Arial"/>
        </w:rPr>
        <w:t>to</w:t>
      </w:r>
      <w:r w:rsidR="00075E39">
        <w:rPr>
          <w:rFonts w:cs="Arial"/>
        </w:rPr>
        <w:t xml:space="preserve"> extend the retrieval of</w:t>
      </w:r>
      <w:r w:rsidR="00031052">
        <w:rPr>
          <w:rFonts w:cs="Arial"/>
        </w:rPr>
        <w:t xml:space="preserve"> s</w:t>
      </w:r>
      <w:r w:rsidR="00C942BD">
        <w:rPr>
          <w:rFonts w:cs="Arial"/>
        </w:rPr>
        <w:t xml:space="preserve">urface </w:t>
      </w:r>
      <w:r w:rsidR="00031052">
        <w:rPr>
          <w:rFonts w:cs="Arial"/>
        </w:rPr>
        <w:t>temperature fr</w:t>
      </w:r>
      <w:r w:rsidR="008222BC">
        <w:rPr>
          <w:rFonts w:cs="Arial"/>
        </w:rPr>
        <w:t>o</w:t>
      </w:r>
      <w:r w:rsidR="00AD2764">
        <w:rPr>
          <w:rFonts w:cs="Arial"/>
        </w:rPr>
        <w:t xml:space="preserve">m Landsat data </w:t>
      </w:r>
      <w:r w:rsidR="00075E39">
        <w:rPr>
          <w:rFonts w:cs="Arial"/>
        </w:rPr>
        <w:t xml:space="preserve">to </w:t>
      </w:r>
      <w:r w:rsidR="00AD2764">
        <w:rPr>
          <w:rFonts w:cs="Arial"/>
        </w:rPr>
        <w:t>river</w:t>
      </w:r>
      <w:r w:rsidR="000F07B1">
        <w:rPr>
          <w:rFonts w:cs="Arial"/>
        </w:rPr>
        <w:t xml:space="preserve"> reaches</w:t>
      </w:r>
      <w:r w:rsidR="00D131CF">
        <w:rPr>
          <w:rFonts w:cs="Arial"/>
        </w:rPr>
        <w:t xml:space="preserve"> of</w:t>
      </w:r>
      <w:r w:rsidR="001939F1">
        <w:rPr>
          <w:rFonts w:cs="Arial"/>
        </w:rPr>
        <w:t xml:space="preserve"> one to three </w:t>
      </w:r>
      <w:r w:rsidR="00AD2764">
        <w:rPr>
          <w:rFonts w:cs="Arial"/>
        </w:rPr>
        <w:t>pixels width</w:t>
      </w:r>
      <w:r w:rsidR="00031052">
        <w:rPr>
          <w:rFonts w:cs="Arial"/>
        </w:rPr>
        <w:t>.</w:t>
      </w:r>
      <w:r w:rsidR="00B762F4">
        <w:rPr>
          <w:rFonts w:cs="Arial"/>
        </w:rPr>
        <w:t xml:space="preserve"> </w:t>
      </w:r>
      <w:r w:rsidR="00036419">
        <w:rPr>
          <w:rFonts w:cs="Arial"/>
        </w:rPr>
        <w:t xml:space="preserve">The algorithm </w:t>
      </w:r>
      <w:r>
        <w:rPr>
          <w:rFonts w:cs="Arial"/>
        </w:rPr>
        <w:t>undertake</w:t>
      </w:r>
      <w:r w:rsidR="00AD2764">
        <w:rPr>
          <w:rFonts w:cs="Arial"/>
        </w:rPr>
        <w:t>s a refined selection of pixel values</w:t>
      </w:r>
      <w:r>
        <w:rPr>
          <w:rFonts w:cs="Arial"/>
        </w:rPr>
        <w:t xml:space="preserve"> deemed reliable for temperature </w:t>
      </w:r>
      <w:r w:rsidR="00075E39">
        <w:rPr>
          <w:rFonts w:cs="Arial"/>
        </w:rPr>
        <w:t>mapping</w:t>
      </w:r>
      <w:r w:rsidR="004D07D1">
        <w:rPr>
          <w:rFonts w:cs="Arial"/>
        </w:rPr>
        <w:t xml:space="preserve"> on image basis. </w:t>
      </w:r>
      <w:r w:rsidR="00AD2764">
        <w:rPr>
          <w:rFonts w:cs="Arial"/>
        </w:rPr>
        <w:t>Radiance values</w:t>
      </w:r>
      <w:r w:rsidR="004D07D1">
        <w:rPr>
          <w:rFonts w:cs="Arial"/>
        </w:rPr>
        <w:t xml:space="preserve"> derived from pure water native thermal pixels, non-corrupted by the cubic convolution resampling are </w:t>
      </w:r>
      <w:r w:rsidR="008F15C3">
        <w:rPr>
          <w:rFonts w:cs="Arial"/>
        </w:rPr>
        <w:t xml:space="preserve">selected for surface water temperature </w:t>
      </w:r>
      <w:r w:rsidR="00075E39">
        <w:rPr>
          <w:rFonts w:cs="Arial"/>
        </w:rPr>
        <w:t>retrieval</w:t>
      </w:r>
      <w:r w:rsidR="008F15C3">
        <w:rPr>
          <w:rFonts w:cs="Arial"/>
        </w:rPr>
        <w:t>.</w:t>
      </w:r>
    </w:p>
    <w:p w14:paraId="750264F1" w14:textId="1A978ED5" w:rsidR="00BF475E" w:rsidRDefault="008F15C3" w:rsidP="000A0085">
      <w:pPr>
        <w:spacing w:line="480" w:lineRule="auto"/>
        <w:jc w:val="both"/>
        <w:rPr>
          <w:rFonts w:cs="Arial"/>
        </w:rPr>
      </w:pPr>
      <w:r>
        <w:rPr>
          <w:rFonts w:cs="Arial"/>
        </w:rPr>
        <w:t xml:space="preserve">The </w:t>
      </w:r>
      <w:r w:rsidR="00C942BD">
        <w:rPr>
          <w:rFonts w:cs="Arial"/>
        </w:rPr>
        <w:t>proposed method was applied to seven</w:t>
      </w:r>
      <w:r w:rsidR="00FE47A1">
        <w:rPr>
          <w:rFonts w:cs="Arial"/>
        </w:rPr>
        <w:t xml:space="preserve"> </w:t>
      </w:r>
      <w:r w:rsidR="00984CEA">
        <w:rPr>
          <w:rFonts w:cs="Arial"/>
        </w:rPr>
        <w:t>Landsat 8</w:t>
      </w:r>
      <w:r w:rsidR="00FE47A1">
        <w:rPr>
          <w:rFonts w:cs="Arial"/>
        </w:rPr>
        <w:t xml:space="preserve"> images of a </w:t>
      </w:r>
      <w:r w:rsidR="00B84DF0">
        <w:rPr>
          <w:rFonts w:cs="Arial"/>
        </w:rPr>
        <w:t>16</w:t>
      </w:r>
      <w:r w:rsidR="00075E39">
        <w:rPr>
          <w:rFonts w:cs="Arial"/>
        </w:rPr>
        <w:t>2</w:t>
      </w:r>
      <w:r w:rsidR="00B84DF0">
        <w:rPr>
          <w:rFonts w:cs="Arial"/>
        </w:rPr>
        <w:t xml:space="preserve"> km</w:t>
      </w:r>
      <w:r w:rsidR="00C942BD">
        <w:rPr>
          <w:rFonts w:cs="Arial"/>
        </w:rPr>
        <w:t>-long</w:t>
      </w:r>
      <w:r w:rsidR="00B84DF0">
        <w:rPr>
          <w:rFonts w:cs="Arial"/>
        </w:rPr>
        <w:t xml:space="preserve"> </w:t>
      </w:r>
      <w:r w:rsidR="00C942BD">
        <w:rPr>
          <w:rFonts w:cs="Arial"/>
        </w:rPr>
        <w:t>reach in the Ebro River</w:t>
      </w:r>
      <w:r w:rsidR="008D5CD6">
        <w:rPr>
          <w:rFonts w:cs="Arial"/>
        </w:rPr>
        <w:t xml:space="preserve">, encompassing </w:t>
      </w:r>
      <w:r w:rsidR="00C942BD">
        <w:rPr>
          <w:rFonts w:cs="Arial"/>
        </w:rPr>
        <w:t xml:space="preserve">a </w:t>
      </w:r>
      <w:r w:rsidR="00A27C15">
        <w:rPr>
          <w:rFonts w:cs="Arial"/>
        </w:rPr>
        <w:t xml:space="preserve">wide reservoir </w:t>
      </w:r>
      <w:r w:rsidR="00C942BD">
        <w:rPr>
          <w:rFonts w:cs="Arial"/>
        </w:rPr>
        <w:t xml:space="preserve">and </w:t>
      </w:r>
      <w:r w:rsidR="001939F1">
        <w:rPr>
          <w:rFonts w:cs="Arial"/>
        </w:rPr>
        <w:t xml:space="preserve">the </w:t>
      </w:r>
      <w:r w:rsidR="0024743D">
        <w:rPr>
          <w:rFonts w:cs="Arial"/>
        </w:rPr>
        <w:t>upstream and do</w:t>
      </w:r>
      <w:r w:rsidR="008D5CD6">
        <w:rPr>
          <w:rFonts w:cs="Arial"/>
        </w:rPr>
        <w:t>w</w:t>
      </w:r>
      <w:r w:rsidR="006345C4">
        <w:rPr>
          <w:rFonts w:cs="Arial"/>
        </w:rPr>
        <w:t>n</w:t>
      </w:r>
      <w:r w:rsidR="008D5CD6">
        <w:rPr>
          <w:rFonts w:cs="Arial"/>
        </w:rPr>
        <w:t>stream reaches of wi</w:t>
      </w:r>
      <w:r w:rsidR="00A27C15">
        <w:rPr>
          <w:rFonts w:cs="Arial"/>
        </w:rPr>
        <w:t>d</w:t>
      </w:r>
      <w:r w:rsidR="008D5CD6">
        <w:rPr>
          <w:rFonts w:cs="Arial"/>
        </w:rPr>
        <w:t xml:space="preserve">th </w:t>
      </w:r>
      <w:r w:rsidR="006345C4">
        <w:rPr>
          <w:rFonts w:cs="Arial"/>
        </w:rPr>
        <w:t>lower than 300 m, i.e. three</w:t>
      </w:r>
      <w:r w:rsidR="00A27C15">
        <w:rPr>
          <w:rFonts w:cs="Arial"/>
        </w:rPr>
        <w:t xml:space="preserve"> </w:t>
      </w:r>
      <w:r w:rsidR="00984CEA">
        <w:rPr>
          <w:rFonts w:cs="Arial"/>
        </w:rPr>
        <w:t>Landsat 8</w:t>
      </w:r>
      <w:r w:rsidR="00A27C15">
        <w:rPr>
          <w:rFonts w:cs="Arial"/>
        </w:rPr>
        <w:t xml:space="preserve"> thermal pixels. </w:t>
      </w:r>
      <w:r w:rsidR="006345C4">
        <w:rPr>
          <w:rFonts w:cs="Arial"/>
        </w:rPr>
        <w:t>Sur</w:t>
      </w:r>
      <w:r w:rsidR="0024743D">
        <w:rPr>
          <w:rFonts w:cs="Arial"/>
        </w:rPr>
        <w:t xml:space="preserve">face </w:t>
      </w:r>
      <w:r w:rsidR="006345C4">
        <w:rPr>
          <w:rFonts w:cs="Arial"/>
        </w:rPr>
        <w:t>temperature profiles were determined for the entire study reach. As expected, temperature retrie</w:t>
      </w:r>
      <w:r w:rsidR="001939F1">
        <w:rPr>
          <w:rFonts w:cs="Arial"/>
        </w:rPr>
        <w:t>vals</w:t>
      </w:r>
      <w:r w:rsidR="006345C4">
        <w:rPr>
          <w:rFonts w:cs="Arial"/>
        </w:rPr>
        <w:t xml:space="preserve"> in the narrow segments were spatially discontinuous, </w:t>
      </w:r>
      <w:r w:rsidR="0072638C">
        <w:rPr>
          <w:rFonts w:cs="Arial"/>
        </w:rPr>
        <w:t>being</w:t>
      </w:r>
      <w:r w:rsidR="00680763">
        <w:rPr>
          <w:rFonts w:cs="Arial"/>
        </w:rPr>
        <w:t xml:space="preserve"> sparse</w:t>
      </w:r>
      <w:r w:rsidR="0072638C">
        <w:rPr>
          <w:rFonts w:cs="Arial"/>
        </w:rPr>
        <w:t>r</w:t>
      </w:r>
      <w:r w:rsidR="00680763">
        <w:rPr>
          <w:rFonts w:cs="Arial"/>
        </w:rPr>
        <w:t xml:space="preserve"> </w:t>
      </w:r>
      <w:r w:rsidR="0072638C">
        <w:rPr>
          <w:rFonts w:cs="Arial"/>
        </w:rPr>
        <w:t xml:space="preserve">as the </w:t>
      </w:r>
      <w:r w:rsidR="00680763">
        <w:rPr>
          <w:rFonts w:cs="Arial"/>
        </w:rPr>
        <w:t>river</w:t>
      </w:r>
      <w:r w:rsidR="0072638C">
        <w:rPr>
          <w:rFonts w:cs="Arial"/>
        </w:rPr>
        <w:t xml:space="preserve"> becomes narrower or </w:t>
      </w:r>
      <w:r w:rsidR="00680763" w:rsidRPr="00B036A8">
        <w:rPr>
          <w:rFonts w:cs="Arial"/>
        </w:rPr>
        <w:t>the th</w:t>
      </w:r>
      <w:r w:rsidR="00680763">
        <w:rPr>
          <w:rFonts w:cs="Arial"/>
        </w:rPr>
        <w:t xml:space="preserve">ermal contrast with the banks </w:t>
      </w:r>
      <w:r w:rsidR="0072638C">
        <w:rPr>
          <w:rFonts w:cs="Arial"/>
        </w:rPr>
        <w:t>increases</w:t>
      </w:r>
      <w:r w:rsidR="00680763">
        <w:rPr>
          <w:rFonts w:cs="Arial"/>
        </w:rPr>
        <w:t>.</w:t>
      </w:r>
      <w:r w:rsidR="00A9259E">
        <w:rPr>
          <w:rFonts w:cs="Arial"/>
        </w:rPr>
        <w:t xml:space="preserve"> </w:t>
      </w:r>
      <w:r w:rsidR="006245F0">
        <w:rPr>
          <w:rFonts w:cs="Arial"/>
        </w:rPr>
        <w:t>Compared to</w:t>
      </w:r>
      <w:r w:rsidR="00BF475E">
        <w:rPr>
          <w:rFonts w:cs="Arial"/>
        </w:rPr>
        <w:t xml:space="preserve"> ground truth measurements in a </w:t>
      </w:r>
      <w:r w:rsidR="00BF475E" w:rsidRPr="00BF475E">
        <w:rPr>
          <w:rFonts w:cs="Arial"/>
        </w:rPr>
        <w:t>reach narrow</w:t>
      </w:r>
      <w:r w:rsidR="00ED5A51">
        <w:rPr>
          <w:rFonts w:cs="Arial"/>
        </w:rPr>
        <w:t xml:space="preserve">er than three </w:t>
      </w:r>
      <w:r w:rsidR="00984CEA">
        <w:rPr>
          <w:rFonts w:cs="Arial"/>
        </w:rPr>
        <w:t>Landsat 8</w:t>
      </w:r>
      <w:r w:rsidR="00944E42">
        <w:rPr>
          <w:rFonts w:cs="Arial"/>
        </w:rPr>
        <w:t xml:space="preserve"> pixels,</w:t>
      </w:r>
      <w:r w:rsidR="00ED5A51">
        <w:rPr>
          <w:rFonts w:cs="Arial"/>
        </w:rPr>
        <w:t xml:space="preserve"> the retrieved temperatures </w:t>
      </w:r>
      <w:r w:rsidR="00BF475E" w:rsidRPr="0072638C">
        <w:rPr>
          <w:rFonts w:cs="Arial"/>
        </w:rPr>
        <w:t>showed absolute erro</w:t>
      </w:r>
      <w:r w:rsidR="00BF475E">
        <w:rPr>
          <w:rFonts w:cs="Arial"/>
        </w:rPr>
        <w:t>r</w:t>
      </w:r>
      <w:r w:rsidR="00D131CF">
        <w:rPr>
          <w:rFonts w:cs="Arial"/>
        </w:rPr>
        <w:t>s ranging from +0.35</w:t>
      </w:r>
      <w:r w:rsidR="00BF475E" w:rsidRPr="0072638C">
        <w:rPr>
          <w:rFonts w:cs="Arial"/>
        </w:rPr>
        <w:t xml:space="preserve"> ºC to +0.95 ºC. These errors are within </w:t>
      </w:r>
      <w:r w:rsidR="00BF475E">
        <w:rPr>
          <w:rFonts w:cs="Arial"/>
        </w:rPr>
        <w:t xml:space="preserve">the </w:t>
      </w:r>
      <w:r w:rsidR="00BF475E" w:rsidRPr="0072638C">
        <w:rPr>
          <w:rFonts w:cs="Arial"/>
        </w:rPr>
        <w:t>accuracy expected from satellite water surface mapping</w:t>
      </w:r>
      <w:r w:rsidR="00D71971">
        <w:rPr>
          <w:rFonts w:cs="Arial"/>
        </w:rPr>
        <w:t xml:space="preserve"> and are consistent </w:t>
      </w:r>
      <w:r w:rsidR="00D131CF">
        <w:rPr>
          <w:rFonts w:cs="Arial"/>
        </w:rPr>
        <w:t>with those</w:t>
      </w:r>
      <w:r w:rsidR="00BF475E" w:rsidRPr="0072638C">
        <w:rPr>
          <w:rFonts w:cs="Arial"/>
        </w:rPr>
        <w:t xml:space="preserve"> due to convolution resampling </w:t>
      </w:r>
      <w:r w:rsidR="00B31724">
        <w:rPr>
          <w:rFonts w:cs="Arial"/>
        </w:rPr>
        <w:t xml:space="preserve">under the imposed threshold </w:t>
      </w:r>
      <w:r w:rsidR="00BF475E" w:rsidRPr="0072638C">
        <w:rPr>
          <w:rFonts w:cs="Arial"/>
        </w:rPr>
        <w:t xml:space="preserve">and </w:t>
      </w:r>
      <w:r w:rsidR="00944E42">
        <w:rPr>
          <w:rFonts w:cs="Arial"/>
        </w:rPr>
        <w:t xml:space="preserve">due </w:t>
      </w:r>
      <w:r w:rsidR="00B31724">
        <w:rPr>
          <w:rFonts w:cs="Arial"/>
        </w:rPr>
        <w:t xml:space="preserve">to </w:t>
      </w:r>
      <w:r w:rsidR="00D131CF">
        <w:rPr>
          <w:rFonts w:cs="Arial"/>
        </w:rPr>
        <w:t>near</w:t>
      </w:r>
      <w:r w:rsidR="00ED5A51">
        <w:rPr>
          <w:rFonts w:cs="Arial"/>
        </w:rPr>
        <w:t>-</w:t>
      </w:r>
      <w:r w:rsidR="00D131CF">
        <w:rPr>
          <w:rFonts w:cs="Arial"/>
        </w:rPr>
        <w:t>bank radiance scattering</w:t>
      </w:r>
      <w:r w:rsidR="00BF475E" w:rsidRPr="0072638C">
        <w:rPr>
          <w:rFonts w:cs="Arial"/>
        </w:rPr>
        <w:t>.</w:t>
      </w:r>
    </w:p>
    <w:p w14:paraId="0A232B36" w14:textId="61ED029A" w:rsidR="00ED5A51" w:rsidRDefault="00B8618D" w:rsidP="000A0085">
      <w:pPr>
        <w:spacing w:line="480" w:lineRule="auto"/>
        <w:jc w:val="both"/>
        <w:rPr>
          <w:rFonts w:cs="Arial"/>
        </w:rPr>
      </w:pPr>
      <w:r w:rsidRPr="00B8618D">
        <w:rPr>
          <w:rFonts w:cs="Arial"/>
        </w:rPr>
        <w:t xml:space="preserve">Despite </w:t>
      </w:r>
      <w:r>
        <w:rPr>
          <w:rFonts w:cs="Arial"/>
        </w:rPr>
        <w:t xml:space="preserve">the limitations in the accuracy and spatial frequency of </w:t>
      </w:r>
      <w:r w:rsidR="00944E42">
        <w:rPr>
          <w:rFonts w:cs="Arial"/>
        </w:rPr>
        <w:t xml:space="preserve">the </w:t>
      </w:r>
      <w:r>
        <w:rPr>
          <w:rFonts w:cs="Arial"/>
        </w:rPr>
        <w:t>temperature retrievals, t</w:t>
      </w:r>
      <w:r w:rsidR="00ED5A51">
        <w:rPr>
          <w:rFonts w:cs="Arial"/>
        </w:rPr>
        <w:t xml:space="preserve">he </w:t>
      </w:r>
      <w:r w:rsidR="00BA7CE5">
        <w:rPr>
          <w:rFonts w:cs="Arial"/>
        </w:rPr>
        <w:t>presented methodology</w:t>
      </w:r>
      <w:r w:rsidR="00792782">
        <w:rPr>
          <w:rFonts w:cs="Arial"/>
        </w:rPr>
        <w:t xml:space="preserve"> opens the possibility to the observation </w:t>
      </w:r>
      <w:r w:rsidR="00BA7CE5">
        <w:rPr>
          <w:rFonts w:cs="Arial"/>
        </w:rPr>
        <w:t xml:space="preserve">of stream thermal gradients at the regional scale in </w:t>
      </w:r>
      <w:r w:rsidR="00792782">
        <w:rPr>
          <w:rFonts w:cs="Arial"/>
        </w:rPr>
        <w:t xml:space="preserve">many </w:t>
      </w:r>
      <w:proofErr w:type="gramStart"/>
      <w:r w:rsidR="00BA7CE5">
        <w:rPr>
          <w:rFonts w:cs="Arial"/>
        </w:rPr>
        <w:t>river</w:t>
      </w:r>
      <w:proofErr w:type="gramEnd"/>
      <w:r w:rsidR="00BA7CE5">
        <w:rPr>
          <w:rFonts w:cs="Arial"/>
        </w:rPr>
        <w:t xml:space="preserve"> reaches narrower than three thermal pixels. The method c</w:t>
      </w:r>
      <w:r w:rsidR="00ED5A51">
        <w:rPr>
          <w:rFonts w:cs="Arial"/>
        </w:rPr>
        <w:t xml:space="preserve">an be applied to </w:t>
      </w:r>
      <w:r w:rsidR="00BA7CE5">
        <w:rPr>
          <w:rFonts w:cs="Arial"/>
        </w:rPr>
        <w:t>any Landsat satellite</w:t>
      </w:r>
      <w:r w:rsidR="00ED5A51">
        <w:rPr>
          <w:rFonts w:cs="Arial"/>
        </w:rPr>
        <w:t xml:space="preserve"> thermal bands by adj</w:t>
      </w:r>
      <w:r w:rsidR="00BA7CE5">
        <w:rPr>
          <w:rFonts w:cs="Arial"/>
        </w:rPr>
        <w:t>usting the native pixel spacing</w:t>
      </w:r>
      <w:r>
        <w:rPr>
          <w:rFonts w:cs="Arial"/>
        </w:rPr>
        <w:t>.</w:t>
      </w:r>
      <w:r w:rsidR="00ED5A51">
        <w:rPr>
          <w:rFonts w:cs="Arial"/>
        </w:rPr>
        <w:t xml:space="preserve"> </w:t>
      </w:r>
    </w:p>
    <w:p w14:paraId="7E70B091" w14:textId="2A1E82DD" w:rsidR="00B8618D" w:rsidRDefault="00B8618D" w:rsidP="000A0085">
      <w:pPr>
        <w:spacing w:line="480" w:lineRule="auto"/>
        <w:jc w:val="both"/>
        <w:rPr>
          <w:rFonts w:cs="Arial"/>
        </w:rPr>
      </w:pPr>
      <w:r>
        <w:rPr>
          <w:rFonts w:cs="Arial"/>
        </w:rPr>
        <w:lastRenderedPageBreak/>
        <w:t xml:space="preserve">The temperature profiles obtained in this study disclose </w:t>
      </w:r>
      <w:r w:rsidRPr="001939F1">
        <w:rPr>
          <w:rFonts w:cs="Arial"/>
        </w:rPr>
        <w:t xml:space="preserve">unique information regarding the thermal gradients in the </w:t>
      </w:r>
      <w:r>
        <w:rPr>
          <w:rFonts w:cs="Arial"/>
        </w:rPr>
        <w:t xml:space="preserve">Ebro River and </w:t>
      </w:r>
      <w:proofErr w:type="spellStart"/>
      <w:r>
        <w:rPr>
          <w:rFonts w:cs="Arial"/>
        </w:rPr>
        <w:t>Mequinenza</w:t>
      </w:r>
      <w:proofErr w:type="spellEnd"/>
      <w:r>
        <w:rPr>
          <w:rFonts w:cs="Arial"/>
        </w:rPr>
        <w:t xml:space="preserve"> </w:t>
      </w:r>
      <w:r w:rsidRPr="001939F1">
        <w:rPr>
          <w:rFonts w:cs="Arial"/>
        </w:rPr>
        <w:t>r</w:t>
      </w:r>
      <w:r>
        <w:rPr>
          <w:rFonts w:cs="Arial"/>
        </w:rPr>
        <w:t>eservoir at the regional scale, which can</w:t>
      </w:r>
      <w:r w:rsidRPr="00B036A8">
        <w:rPr>
          <w:rFonts w:cs="Arial"/>
        </w:rPr>
        <w:t>not be</w:t>
      </w:r>
      <w:r>
        <w:rPr>
          <w:rFonts w:cs="Arial"/>
        </w:rPr>
        <w:t xml:space="preserve"> observed</w:t>
      </w:r>
      <w:r w:rsidRPr="00B036A8">
        <w:rPr>
          <w:rFonts w:cs="Arial"/>
        </w:rPr>
        <w:t xml:space="preserve"> by </w:t>
      </w:r>
      <w:r>
        <w:rPr>
          <w:rFonts w:cs="Arial"/>
        </w:rPr>
        <w:t xml:space="preserve">ground-based </w:t>
      </w:r>
      <w:r w:rsidRPr="00B036A8">
        <w:rPr>
          <w:rFonts w:cs="Arial"/>
        </w:rPr>
        <w:t>means.</w:t>
      </w:r>
      <w:r>
        <w:rPr>
          <w:rFonts w:cs="Arial"/>
        </w:rPr>
        <w:t xml:space="preserve"> By informing of the </w:t>
      </w:r>
      <w:r w:rsidRPr="00B036A8">
        <w:rPr>
          <w:rFonts w:cs="Arial"/>
        </w:rPr>
        <w:t>river temperatures</w:t>
      </w:r>
      <w:r>
        <w:rPr>
          <w:rFonts w:cs="Arial"/>
        </w:rPr>
        <w:t xml:space="preserve"> upstream and downstream of the reservoir, the proposed method</w:t>
      </w:r>
      <w:r w:rsidRPr="00B036A8">
        <w:rPr>
          <w:rFonts w:cs="Arial"/>
        </w:rPr>
        <w:t xml:space="preserve"> </w:t>
      </w:r>
      <w:r>
        <w:rPr>
          <w:rFonts w:cs="Arial"/>
        </w:rPr>
        <w:t>allows a</w:t>
      </w:r>
      <w:r w:rsidRPr="00B036A8">
        <w:rPr>
          <w:rFonts w:cs="Arial"/>
        </w:rPr>
        <w:t xml:space="preserve"> comprehensive assessment of the reservoir thermal</w:t>
      </w:r>
      <w:r>
        <w:rPr>
          <w:rFonts w:cs="Arial"/>
        </w:rPr>
        <w:t xml:space="preserve"> impact and</w:t>
      </w:r>
      <w:r w:rsidRPr="00B036A8">
        <w:rPr>
          <w:rFonts w:cs="Arial"/>
        </w:rPr>
        <w:t xml:space="preserve"> </w:t>
      </w:r>
      <w:r>
        <w:rPr>
          <w:rFonts w:cs="Arial"/>
        </w:rPr>
        <w:t>provides</w:t>
      </w:r>
      <w:r w:rsidRPr="00B036A8">
        <w:rPr>
          <w:rFonts w:cs="Arial"/>
        </w:rPr>
        <w:t xml:space="preserve"> quantitative s</w:t>
      </w:r>
      <w:r>
        <w:rPr>
          <w:rFonts w:cs="Arial"/>
        </w:rPr>
        <w:t>patial evidence of its</w:t>
      </w:r>
      <w:r w:rsidRPr="00B036A8">
        <w:rPr>
          <w:rFonts w:cs="Arial"/>
        </w:rPr>
        <w:t xml:space="preserve"> thermal buffering</w:t>
      </w:r>
      <w:r>
        <w:rPr>
          <w:rFonts w:cs="Arial"/>
        </w:rPr>
        <w:t xml:space="preserve"> effect</w:t>
      </w:r>
      <w:r w:rsidRPr="00B036A8">
        <w:rPr>
          <w:rFonts w:cs="Arial"/>
        </w:rPr>
        <w:t xml:space="preserve">. </w:t>
      </w:r>
      <w:r>
        <w:rPr>
          <w:rFonts w:cs="Arial"/>
        </w:rPr>
        <w:t xml:space="preserve">The presented methodology is being applied to longer time series of </w:t>
      </w:r>
      <w:r w:rsidR="00984CEA">
        <w:rPr>
          <w:rFonts w:cs="Arial"/>
        </w:rPr>
        <w:t>Landsat 8</w:t>
      </w:r>
      <w:r>
        <w:rPr>
          <w:rFonts w:cs="Arial"/>
        </w:rPr>
        <w:t xml:space="preserve"> and Landsat-7 images of the study area to investigate long-term changes in the thermal behaviour of the </w:t>
      </w:r>
      <w:proofErr w:type="spellStart"/>
      <w:r>
        <w:rPr>
          <w:rFonts w:cs="Arial"/>
        </w:rPr>
        <w:t>Mequinenza</w:t>
      </w:r>
      <w:proofErr w:type="spellEnd"/>
      <w:r>
        <w:rPr>
          <w:rFonts w:cs="Arial"/>
        </w:rPr>
        <w:t xml:space="preserve"> reservoir, and possible impacts on the aquatic biota and abstracted water quality.</w:t>
      </w:r>
    </w:p>
    <w:p w14:paraId="5FBF21F0" w14:textId="77777777" w:rsidR="00F31136" w:rsidRDefault="00F31136" w:rsidP="00CD06A6">
      <w:pPr>
        <w:spacing w:line="480" w:lineRule="auto"/>
        <w:jc w:val="both"/>
        <w:rPr>
          <w:rFonts w:cs="Arial"/>
          <w:b/>
        </w:rPr>
      </w:pPr>
    </w:p>
    <w:p w14:paraId="03218B9B" w14:textId="73EE98A3" w:rsidR="00FF3765" w:rsidRPr="00B036A8" w:rsidRDefault="00656186" w:rsidP="00CD06A6">
      <w:pPr>
        <w:spacing w:line="480" w:lineRule="auto"/>
        <w:jc w:val="both"/>
        <w:rPr>
          <w:rFonts w:cs="Arial"/>
          <w:b/>
        </w:rPr>
      </w:pPr>
      <w:r>
        <w:rPr>
          <w:rFonts w:cs="Arial"/>
          <w:b/>
        </w:rPr>
        <w:t xml:space="preserve">6. </w:t>
      </w:r>
      <w:r w:rsidR="00FF3765">
        <w:rPr>
          <w:rFonts w:cs="Arial"/>
          <w:b/>
        </w:rPr>
        <w:t>ACKNOWLEDGEMENT</w:t>
      </w:r>
      <w:r w:rsidR="00FF3765" w:rsidRPr="00B036A8">
        <w:rPr>
          <w:rFonts w:cs="Arial"/>
          <w:b/>
        </w:rPr>
        <w:t>S</w:t>
      </w:r>
    </w:p>
    <w:p w14:paraId="5837EAFA" w14:textId="1E3E0F94" w:rsidR="00FF3765" w:rsidRDefault="001530DA" w:rsidP="00CD06A6">
      <w:pPr>
        <w:spacing w:line="480" w:lineRule="auto"/>
        <w:jc w:val="both"/>
        <w:rPr>
          <w:rFonts w:cs="Arial"/>
        </w:rPr>
      </w:pPr>
      <w:r>
        <w:rPr>
          <w:rFonts w:cs="Arial"/>
        </w:rPr>
        <w:t xml:space="preserve">The authors </w:t>
      </w:r>
      <w:r w:rsidR="00D610DE">
        <w:rPr>
          <w:rFonts w:cs="Arial"/>
        </w:rPr>
        <w:t xml:space="preserve">thank the anonymous reviewers for their </w:t>
      </w:r>
      <w:r w:rsidR="00775E03">
        <w:rPr>
          <w:rFonts w:cs="Arial"/>
        </w:rPr>
        <w:t xml:space="preserve">thorough revision and </w:t>
      </w:r>
      <w:r w:rsidR="00D610DE">
        <w:rPr>
          <w:rFonts w:cs="Arial"/>
        </w:rPr>
        <w:t>valuable suggestions. We would like to express ou</w:t>
      </w:r>
      <w:r>
        <w:rPr>
          <w:rFonts w:cs="Arial"/>
        </w:rPr>
        <w:t xml:space="preserve">r </w:t>
      </w:r>
      <w:r w:rsidR="00F629DB">
        <w:rPr>
          <w:rFonts w:cs="Arial"/>
        </w:rPr>
        <w:t>gratitude</w:t>
      </w:r>
      <w:r w:rsidR="00E85362">
        <w:rPr>
          <w:rFonts w:cs="Arial"/>
        </w:rPr>
        <w:t xml:space="preserve"> to</w:t>
      </w:r>
      <w:r>
        <w:rPr>
          <w:rFonts w:cs="Arial"/>
        </w:rPr>
        <w:t xml:space="preserve"> </w:t>
      </w:r>
      <w:r w:rsidR="00F629DB">
        <w:rPr>
          <w:rFonts w:cs="Arial"/>
        </w:rPr>
        <w:t>Fundació</w:t>
      </w:r>
      <w:r>
        <w:rPr>
          <w:rFonts w:cs="Arial"/>
        </w:rPr>
        <w:t>n Iberdrola</w:t>
      </w:r>
      <w:r w:rsidR="005E51C6">
        <w:rPr>
          <w:rFonts w:cs="Arial"/>
        </w:rPr>
        <w:t xml:space="preserve"> and</w:t>
      </w:r>
      <w:r w:rsidR="00F629DB">
        <w:rPr>
          <w:rFonts w:cs="Arial"/>
        </w:rPr>
        <w:t xml:space="preserve"> </w:t>
      </w:r>
      <w:proofErr w:type="spellStart"/>
      <w:r w:rsidR="005E51C6">
        <w:rPr>
          <w:rFonts w:cs="Arial"/>
        </w:rPr>
        <w:t>Institut</w:t>
      </w:r>
      <w:proofErr w:type="spellEnd"/>
      <w:r w:rsidR="005E51C6">
        <w:rPr>
          <w:rFonts w:cs="Arial"/>
        </w:rPr>
        <w:t xml:space="preserve"> </w:t>
      </w:r>
      <w:proofErr w:type="spellStart"/>
      <w:r w:rsidR="005E51C6">
        <w:rPr>
          <w:rFonts w:cs="Arial"/>
        </w:rPr>
        <w:t>Flumen</w:t>
      </w:r>
      <w:proofErr w:type="spellEnd"/>
      <w:r w:rsidR="005E51C6">
        <w:rPr>
          <w:rFonts w:cs="Arial"/>
        </w:rPr>
        <w:t xml:space="preserve">-CIMNE </w:t>
      </w:r>
      <w:r w:rsidR="00F629DB">
        <w:rPr>
          <w:rFonts w:cs="Arial"/>
        </w:rPr>
        <w:t xml:space="preserve">for </w:t>
      </w:r>
      <w:r w:rsidR="00000799">
        <w:rPr>
          <w:rFonts w:cs="Arial"/>
        </w:rPr>
        <w:t xml:space="preserve">their </w:t>
      </w:r>
      <w:r>
        <w:rPr>
          <w:rFonts w:cs="Arial"/>
        </w:rPr>
        <w:t>f</w:t>
      </w:r>
      <w:r w:rsidR="00F629DB">
        <w:rPr>
          <w:rFonts w:cs="Arial"/>
        </w:rPr>
        <w:t>und</w:t>
      </w:r>
      <w:r w:rsidR="004A4BA3">
        <w:rPr>
          <w:rFonts w:cs="Arial"/>
        </w:rPr>
        <w:t>ing contributions to</w:t>
      </w:r>
      <w:r w:rsidR="00564A1D">
        <w:rPr>
          <w:rFonts w:cs="Arial"/>
        </w:rPr>
        <w:t xml:space="preserve"> this study. </w:t>
      </w:r>
      <w:r w:rsidR="00D610DE">
        <w:rPr>
          <w:rFonts w:cs="Arial"/>
        </w:rPr>
        <w:t>We</w:t>
      </w:r>
      <w:r w:rsidR="00FF3765">
        <w:rPr>
          <w:rFonts w:cs="Arial"/>
        </w:rPr>
        <w:t xml:space="preserve"> </w:t>
      </w:r>
      <w:r w:rsidR="000525AC">
        <w:rPr>
          <w:rFonts w:cs="Arial"/>
        </w:rPr>
        <w:t>also thank</w:t>
      </w:r>
      <w:r w:rsidR="00FF3765">
        <w:rPr>
          <w:rFonts w:cs="Arial"/>
        </w:rPr>
        <w:t xml:space="preserve"> the USGS for the availability of the </w:t>
      </w:r>
      <w:r w:rsidR="000525AC">
        <w:rPr>
          <w:rFonts w:cs="Arial"/>
        </w:rPr>
        <w:t xml:space="preserve">treasured </w:t>
      </w:r>
      <w:r w:rsidR="00FF3765">
        <w:rPr>
          <w:rFonts w:cs="Arial"/>
        </w:rPr>
        <w:t xml:space="preserve">Landsat data set. </w:t>
      </w:r>
    </w:p>
    <w:p w14:paraId="07C19849" w14:textId="77777777" w:rsidR="00B329A3" w:rsidRDefault="00B329A3" w:rsidP="007F1620">
      <w:pPr>
        <w:spacing w:line="360" w:lineRule="auto"/>
        <w:jc w:val="both"/>
        <w:rPr>
          <w:rFonts w:cs="Arial"/>
          <w:b/>
        </w:rPr>
      </w:pPr>
    </w:p>
    <w:p w14:paraId="07A5CFA1" w14:textId="3896AEED" w:rsidR="000779B6" w:rsidRPr="00B036A8" w:rsidRDefault="00656186" w:rsidP="007F1620">
      <w:pPr>
        <w:spacing w:line="360" w:lineRule="auto"/>
        <w:jc w:val="both"/>
        <w:rPr>
          <w:rFonts w:cs="Arial"/>
          <w:b/>
        </w:rPr>
      </w:pPr>
      <w:r>
        <w:rPr>
          <w:rFonts w:cs="Arial"/>
          <w:b/>
        </w:rPr>
        <w:t xml:space="preserve">7. </w:t>
      </w:r>
      <w:r w:rsidR="000779B6" w:rsidRPr="00B036A8">
        <w:rPr>
          <w:rFonts w:cs="Arial"/>
          <w:b/>
        </w:rPr>
        <w:t>REFERENCES</w:t>
      </w:r>
    </w:p>
    <w:p w14:paraId="0A650BD1" w14:textId="1A64A1D2" w:rsidR="00F06D3F" w:rsidRDefault="00F06D3F" w:rsidP="007F1620">
      <w:pPr>
        <w:spacing w:line="360" w:lineRule="auto"/>
        <w:jc w:val="both"/>
        <w:rPr>
          <w:rFonts w:cs="Arial"/>
        </w:rPr>
      </w:pPr>
      <w:r w:rsidRPr="00B036A8">
        <w:rPr>
          <w:rFonts w:cs="Arial"/>
        </w:rPr>
        <w:fldChar w:fldCharType="begin"/>
      </w:r>
      <w:r w:rsidRPr="000F07B1">
        <w:rPr>
          <w:rFonts w:cs="Arial"/>
        </w:rPr>
        <w:instrText xml:space="preserve"> ADDIN EN.REFLIST </w:instrText>
      </w:r>
      <w:r w:rsidRPr="00B036A8">
        <w:rPr>
          <w:rFonts w:cs="Arial"/>
        </w:rPr>
        <w:fldChar w:fldCharType="separate"/>
      </w:r>
      <w:bookmarkStart w:id="6" w:name="_ENREF_1"/>
      <w:proofErr w:type="spellStart"/>
      <w:r w:rsidRPr="00B036A8">
        <w:rPr>
          <w:rFonts w:cs="Arial"/>
        </w:rPr>
        <w:t>Alcântara</w:t>
      </w:r>
      <w:proofErr w:type="spellEnd"/>
      <w:r w:rsidRPr="00B036A8">
        <w:rPr>
          <w:rFonts w:cs="Arial"/>
        </w:rPr>
        <w:t xml:space="preserve"> EH, </w:t>
      </w:r>
      <w:proofErr w:type="spellStart"/>
      <w:r w:rsidRPr="00B036A8">
        <w:rPr>
          <w:rFonts w:cs="Arial"/>
        </w:rPr>
        <w:t>Stech</w:t>
      </w:r>
      <w:proofErr w:type="spellEnd"/>
      <w:r w:rsidRPr="00B036A8">
        <w:rPr>
          <w:rFonts w:cs="Arial"/>
        </w:rPr>
        <w:t xml:space="preserve"> JL, </w:t>
      </w:r>
      <w:proofErr w:type="spellStart"/>
      <w:r w:rsidRPr="00B036A8">
        <w:rPr>
          <w:rFonts w:cs="Arial"/>
        </w:rPr>
        <w:t>Lorenzzetti</w:t>
      </w:r>
      <w:proofErr w:type="spellEnd"/>
      <w:r w:rsidRPr="00B036A8">
        <w:rPr>
          <w:rFonts w:cs="Arial"/>
        </w:rPr>
        <w:t xml:space="preserve"> JA, Bonne</w:t>
      </w:r>
      <w:r w:rsidR="004041D4">
        <w:rPr>
          <w:rFonts w:cs="Arial"/>
        </w:rPr>
        <w:t xml:space="preserve">t MP, </w:t>
      </w:r>
      <w:proofErr w:type="spellStart"/>
      <w:r w:rsidR="004041D4">
        <w:rPr>
          <w:rFonts w:cs="Arial"/>
        </w:rPr>
        <w:t>Casamitjana</w:t>
      </w:r>
      <w:proofErr w:type="spellEnd"/>
      <w:r w:rsidR="004041D4">
        <w:rPr>
          <w:rFonts w:cs="Arial"/>
        </w:rPr>
        <w:t xml:space="preserve"> X, </w:t>
      </w:r>
      <w:proofErr w:type="spellStart"/>
      <w:r w:rsidR="004041D4">
        <w:rPr>
          <w:rFonts w:cs="Arial"/>
        </w:rPr>
        <w:t>Assireu</w:t>
      </w:r>
      <w:proofErr w:type="spellEnd"/>
      <w:r w:rsidR="004041D4">
        <w:rPr>
          <w:rFonts w:cs="Arial"/>
        </w:rPr>
        <w:t xml:space="preserve"> AT and</w:t>
      </w:r>
      <w:r w:rsidRPr="00B036A8">
        <w:rPr>
          <w:rFonts w:cs="Arial"/>
        </w:rPr>
        <w:t xml:space="preserve"> Novo EM </w:t>
      </w:r>
      <w:r w:rsidR="004041D4">
        <w:rPr>
          <w:rFonts w:cs="Arial"/>
        </w:rPr>
        <w:t>(</w:t>
      </w:r>
      <w:r w:rsidRPr="00B036A8">
        <w:rPr>
          <w:rFonts w:cs="Arial"/>
        </w:rPr>
        <w:t>2010</w:t>
      </w:r>
      <w:r w:rsidR="004041D4">
        <w:rPr>
          <w:rFonts w:cs="Arial"/>
        </w:rPr>
        <w:t>)</w:t>
      </w:r>
      <w:r w:rsidRPr="00B036A8">
        <w:rPr>
          <w:rFonts w:cs="Arial"/>
        </w:rPr>
        <w:t>. Remote sensing of water surface temperature and heat flux over a tropical hydroelectric reservoir</w:t>
      </w:r>
      <w:r w:rsidR="004041D4">
        <w:rPr>
          <w:rFonts w:cs="Arial"/>
        </w:rPr>
        <w:t xml:space="preserve">. Remote Sensing of Environment, </w:t>
      </w:r>
      <w:r w:rsidRPr="00B036A8">
        <w:rPr>
          <w:rFonts w:cs="Arial"/>
        </w:rPr>
        <w:t>114</w:t>
      </w:r>
      <w:r w:rsidR="004041D4">
        <w:rPr>
          <w:rFonts w:cs="Arial"/>
          <w:b/>
        </w:rPr>
        <w:t xml:space="preserve">, </w:t>
      </w:r>
      <w:r w:rsidRPr="00B036A8">
        <w:rPr>
          <w:rFonts w:cs="Arial"/>
        </w:rPr>
        <w:t>2651-2665.</w:t>
      </w:r>
      <w:bookmarkEnd w:id="6"/>
    </w:p>
    <w:p w14:paraId="17713333" w14:textId="034C9D6D" w:rsidR="00673346" w:rsidRDefault="00673346" w:rsidP="007F1620">
      <w:pPr>
        <w:spacing w:line="360" w:lineRule="auto"/>
        <w:jc w:val="both"/>
        <w:rPr>
          <w:rFonts w:cs="Arial"/>
        </w:rPr>
      </w:pPr>
      <w:r w:rsidRPr="00673346">
        <w:rPr>
          <w:rFonts w:cs="Arial"/>
        </w:rPr>
        <w:t xml:space="preserve">Asner, G. P., </w:t>
      </w:r>
      <w:proofErr w:type="spellStart"/>
      <w:r w:rsidRPr="00673346">
        <w:rPr>
          <w:rFonts w:cs="Arial"/>
        </w:rPr>
        <w:t>Wessman</w:t>
      </w:r>
      <w:proofErr w:type="spellEnd"/>
      <w:r w:rsidRPr="00673346">
        <w:rPr>
          <w:rFonts w:cs="Arial"/>
        </w:rPr>
        <w:t>, C</w:t>
      </w:r>
      <w:r w:rsidR="00FE6D58">
        <w:rPr>
          <w:rFonts w:cs="Arial"/>
        </w:rPr>
        <w:t xml:space="preserve">. A. and </w:t>
      </w:r>
      <w:proofErr w:type="spellStart"/>
      <w:r w:rsidRPr="00673346">
        <w:rPr>
          <w:rFonts w:cs="Arial"/>
        </w:rPr>
        <w:t>Privette</w:t>
      </w:r>
      <w:proofErr w:type="spellEnd"/>
      <w:r w:rsidRPr="00673346">
        <w:rPr>
          <w:rFonts w:cs="Arial"/>
        </w:rPr>
        <w:t xml:space="preserve">, J. L. (1997). </w:t>
      </w:r>
      <w:proofErr w:type="spellStart"/>
      <w:r w:rsidRPr="00673346">
        <w:rPr>
          <w:rFonts w:cs="Arial"/>
        </w:rPr>
        <w:t>Unmixing</w:t>
      </w:r>
      <w:proofErr w:type="spellEnd"/>
      <w:r w:rsidRPr="00673346">
        <w:rPr>
          <w:rFonts w:cs="Arial"/>
        </w:rPr>
        <w:t xml:space="preserve"> the directional </w:t>
      </w:r>
      <w:proofErr w:type="spellStart"/>
      <w:r w:rsidRPr="00673346">
        <w:rPr>
          <w:rFonts w:cs="Arial"/>
        </w:rPr>
        <w:t>reflectances</w:t>
      </w:r>
      <w:proofErr w:type="spellEnd"/>
      <w:r w:rsidRPr="00673346">
        <w:rPr>
          <w:rFonts w:cs="Arial"/>
        </w:rPr>
        <w:t xml:space="preserve"> of AVHRR sub-pixel landcovers. IEEE Transactions on Geoscience and Remote Sensing, 35(4), 868-878.</w:t>
      </w:r>
    </w:p>
    <w:p w14:paraId="2EE1B30D" w14:textId="4D58DC45" w:rsidR="00F06D3F" w:rsidRDefault="00F06D3F" w:rsidP="007F1620">
      <w:pPr>
        <w:spacing w:line="360" w:lineRule="auto"/>
        <w:jc w:val="both"/>
        <w:rPr>
          <w:rFonts w:cs="Arial"/>
        </w:rPr>
      </w:pPr>
      <w:bookmarkStart w:id="7" w:name="_ENREF_5"/>
      <w:proofErr w:type="spellStart"/>
      <w:r w:rsidRPr="00B036A8">
        <w:rPr>
          <w:rFonts w:cs="Arial"/>
        </w:rPr>
        <w:t>Barsi</w:t>
      </w:r>
      <w:proofErr w:type="spellEnd"/>
      <w:r w:rsidR="004041D4">
        <w:rPr>
          <w:rFonts w:cs="Arial"/>
        </w:rPr>
        <w:t>,</w:t>
      </w:r>
      <w:r w:rsidRPr="00B036A8">
        <w:rPr>
          <w:rFonts w:cs="Arial"/>
        </w:rPr>
        <w:t xml:space="preserve"> J</w:t>
      </w:r>
      <w:r w:rsidR="004041D4">
        <w:rPr>
          <w:rFonts w:cs="Arial"/>
        </w:rPr>
        <w:t>.</w:t>
      </w:r>
      <w:r w:rsidRPr="00B036A8">
        <w:rPr>
          <w:rFonts w:cs="Arial"/>
        </w:rPr>
        <w:t>, Schott</w:t>
      </w:r>
      <w:r w:rsidR="004041D4">
        <w:rPr>
          <w:rFonts w:cs="Arial"/>
        </w:rPr>
        <w:t>,</w:t>
      </w:r>
      <w:r w:rsidRPr="00B036A8">
        <w:rPr>
          <w:rFonts w:cs="Arial"/>
        </w:rPr>
        <w:t xml:space="preserve"> J</w:t>
      </w:r>
      <w:r w:rsidR="004041D4">
        <w:rPr>
          <w:rFonts w:cs="Arial"/>
        </w:rPr>
        <w:t>.</w:t>
      </w:r>
      <w:r w:rsidRPr="00B036A8">
        <w:rPr>
          <w:rFonts w:cs="Arial"/>
        </w:rPr>
        <w:t>, Hook</w:t>
      </w:r>
      <w:r w:rsidR="004041D4">
        <w:rPr>
          <w:rFonts w:cs="Arial"/>
        </w:rPr>
        <w:t>,</w:t>
      </w:r>
      <w:r w:rsidRPr="00B036A8">
        <w:rPr>
          <w:rFonts w:cs="Arial"/>
        </w:rPr>
        <w:t xml:space="preserve"> S</w:t>
      </w:r>
      <w:r w:rsidR="004041D4">
        <w:rPr>
          <w:rFonts w:cs="Arial"/>
        </w:rPr>
        <w:t>.</w:t>
      </w:r>
      <w:r w:rsidRPr="00B036A8">
        <w:rPr>
          <w:rFonts w:cs="Arial"/>
        </w:rPr>
        <w:t xml:space="preserve">, </w:t>
      </w:r>
      <w:proofErr w:type="spellStart"/>
      <w:r w:rsidRPr="00B036A8">
        <w:rPr>
          <w:rFonts w:cs="Arial"/>
        </w:rPr>
        <w:t>Raqueno</w:t>
      </w:r>
      <w:proofErr w:type="spellEnd"/>
      <w:r w:rsidR="004041D4">
        <w:rPr>
          <w:rFonts w:cs="Arial"/>
        </w:rPr>
        <w:t>,</w:t>
      </w:r>
      <w:r w:rsidRPr="00B036A8">
        <w:rPr>
          <w:rFonts w:cs="Arial"/>
        </w:rPr>
        <w:t xml:space="preserve"> N</w:t>
      </w:r>
      <w:r w:rsidR="004041D4">
        <w:rPr>
          <w:rFonts w:cs="Arial"/>
        </w:rPr>
        <w:t>.</w:t>
      </w:r>
      <w:r w:rsidRPr="00B036A8">
        <w:rPr>
          <w:rFonts w:cs="Arial"/>
        </w:rPr>
        <w:t>, Markham</w:t>
      </w:r>
      <w:r w:rsidR="004041D4">
        <w:rPr>
          <w:rFonts w:cs="Arial"/>
        </w:rPr>
        <w:t>,</w:t>
      </w:r>
      <w:r w:rsidRPr="00B036A8">
        <w:rPr>
          <w:rFonts w:cs="Arial"/>
        </w:rPr>
        <w:t xml:space="preserve"> B</w:t>
      </w:r>
      <w:r w:rsidR="004041D4">
        <w:rPr>
          <w:rFonts w:cs="Arial"/>
        </w:rPr>
        <w:t>., and</w:t>
      </w:r>
      <w:r w:rsidRPr="00B036A8">
        <w:rPr>
          <w:rFonts w:cs="Arial"/>
        </w:rPr>
        <w:t xml:space="preserve"> </w:t>
      </w:r>
      <w:proofErr w:type="spellStart"/>
      <w:r w:rsidRPr="00B036A8">
        <w:rPr>
          <w:rFonts w:cs="Arial"/>
        </w:rPr>
        <w:t>Rado</w:t>
      </w:r>
      <w:r w:rsidR="004041D4">
        <w:rPr>
          <w:rFonts w:cs="Arial"/>
        </w:rPr>
        <w:t>cinski</w:t>
      </w:r>
      <w:proofErr w:type="spellEnd"/>
      <w:r w:rsidR="004041D4">
        <w:rPr>
          <w:rFonts w:cs="Arial"/>
        </w:rPr>
        <w:t>, R.</w:t>
      </w:r>
      <w:r w:rsidRPr="00B036A8">
        <w:rPr>
          <w:rFonts w:cs="Arial"/>
        </w:rPr>
        <w:t xml:space="preserve"> </w:t>
      </w:r>
      <w:r w:rsidR="004041D4">
        <w:rPr>
          <w:rFonts w:cs="Arial"/>
        </w:rPr>
        <w:t>(</w:t>
      </w:r>
      <w:r w:rsidRPr="00B036A8">
        <w:rPr>
          <w:rFonts w:cs="Arial"/>
        </w:rPr>
        <w:t>2014</w:t>
      </w:r>
      <w:r w:rsidR="004041D4">
        <w:rPr>
          <w:rFonts w:cs="Arial"/>
        </w:rPr>
        <w:t>)</w:t>
      </w:r>
      <w:r w:rsidRPr="00B036A8">
        <w:rPr>
          <w:rFonts w:cs="Arial"/>
        </w:rPr>
        <w:t xml:space="preserve">. </w:t>
      </w:r>
      <w:r w:rsidR="00984CEA">
        <w:rPr>
          <w:rFonts w:cs="Arial"/>
        </w:rPr>
        <w:t>Landsat 8</w:t>
      </w:r>
      <w:r w:rsidRPr="00B036A8">
        <w:rPr>
          <w:rFonts w:cs="Arial"/>
        </w:rPr>
        <w:t xml:space="preserve"> Thermal Infrared Sensor (TIRS) Vicarious Radiometric Calibration. Remote Sensing</w:t>
      </w:r>
      <w:r w:rsidR="004041D4">
        <w:rPr>
          <w:rFonts w:cs="Arial"/>
        </w:rPr>
        <w:t>,</w:t>
      </w:r>
      <w:r w:rsidRPr="00B036A8">
        <w:rPr>
          <w:rFonts w:cs="Arial"/>
        </w:rPr>
        <w:t xml:space="preserve"> 6</w:t>
      </w:r>
      <w:r w:rsidR="004041D4">
        <w:rPr>
          <w:rFonts w:cs="Arial"/>
        </w:rPr>
        <w:t xml:space="preserve">, </w:t>
      </w:r>
      <w:r w:rsidRPr="00B036A8">
        <w:rPr>
          <w:rFonts w:cs="Arial"/>
        </w:rPr>
        <w:t>11607.</w:t>
      </w:r>
      <w:bookmarkEnd w:id="7"/>
    </w:p>
    <w:p w14:paraId="085C7900" w14:textId="77777777" w:rsidR="00561270" w:rsidRPr="00B036A8" w:rsidRDefault="00561270" w:rsidP="00561270">
      <w:pPr>
        <w:spacing w:line="360" w:lineRule="auto"/>
        <w:jc w:val="both"/>
        <w:rPr>
          <w:rFonts w:cs="Arial"/>
        </w:rPr>
      </w:pPr>
      <w:bookmarkStart w:id="8" w:name="_ENREF_7"/>
      <w:proofErr w:type="spellStart"/>
      <w:r w:rsidRPr="00B036A8">
        <w:rPr>
          <w:rFonts w:cs="Arial"/>
        </w:rPr>
        <w:t>Barsi</w:t>
      </w:r>
      <w:proofErr w:type="spellEnd"/>
      <w:r w:rsidRPr="00B036A8">
        <w:rPr>
          <w:rFonts w:cs="Arial"/>
        </w:rPr>
        <w:t xml:space="preserve"> JA, Schott JR, </w:t>
      </w:r>
      <w:proofErr w:type="spellStart"/>
      <w:r w:rsidRPr="00B036A8">
        <w:rPr>
          <w:rFonts w:cs="Arial"/>
        </w:rPr>
        <w:t>Palluconi</w:t>
      </w:r>
      <w:proofErr w:type="spellEnd"/>
      <w:r w:rsidRPr="00B036A8">
        <w:rPr>
          <w:rFonts w:cs="Arial"/>
        </w:rPr>
        <w:t xml:space="preserve"> FD, Hook SJ. 2005. Validation of a web-based atmospheric correction tool for single thermal band instruments, p. 1-7. In J.J. Butler [ed.], Earth Observing Systems X. San Diego, CA.</w:t>
      </w:r>
      <w:bookmarkEnd w:id="8"/>
    </w:p>
    <w:p w14:paraId="239ED6EF" w14:textId="77777777" w:rsidR="00F06D3F" w:rsidRDefault="00F06D3F" w:rsidP="007F1620">
      <w:pPr>
        <w:spacing w:line="360" w:lineRule="auto"/>
        <w:jc w:val="both"/>
        <w:rPr>
          <w:rFonts w:cs="Arial"/>
        </w:rPr>
      </w:pPr>
      <w:bookmarkStart w:id="9" w:name="_ENREF_6"/>
      <w:proofErr w:type="spellStart"/>
      <w:r w:rsidRPr="00B036A8">
        <w:rPr>
          <w:rFonts w:cs="Arial"/>
        </w:rPr>
        <w:lastRenderedPageBreak/>
        <w:t>Barsi</w:t>
      </w:r>
      <w:proofErr w:type="spellEnd"/>
      <w:r w:rsidRPr="00B036A8">
        <w:rPr>
          <w:rFonts w:cs="Arial"/>
        </w:rPr>
        <w:t xml:space="preserve"> JA, Barker JL, Schott JR. 2003. An Atmospheric Correction Parameter Calculator for a single thermal band earth-sensing instrument, p. 3014-3016. 2003 IGARSS: Learning </w:t>
      </w:r>
      <w:proofErr w:type="gramStart"/>
      <w:r w:rsidRPr="00B036A8">
        <w:rPr>
          <w:rFonts w:cs="Arial"/>
        </w:rPr>
        <w:t>From</w:t>
      </w:r>
      <w:proofErr w:type="gramEnd"/>
      <w:r w:rsidRPr="00B036A8">
        <w:rPr>
          <w:rFonts w:cs="Arial"/>
        </w:rPr>
        <w:t xml:space="preserve"> Earth's Shapes and Colours. Toulouse.</w:t>
      </w:r>
      <w:bookmarkEnd w:id="9"/>
    </w:p>
    <w:p w14:paraId="4964A2E1" w14:textId="77777777" w:rsidR="007D51A5" w:rsidRPr="007D51A5" w:rsidRDefault="007D51A5" w:rsidP="007D51A5">
      <w:pPr>
        <w:spacing w:line="360" w:lineRule="auto"/>
        <w:jc w:val="both"/>
        <w:rPr>
          <w:rFonts w:cs="Arial"/>
          <w:iCs/>
        </w:rPr>
      </w:pPr>
      <w:proofErr w:type="spellStart"/>
      <w:r w:rsidRPr="007D51A5">
        <w:rPr>
          <w:rFonts w:cs="Arial"/>
          <w:iCs/>
        </w:rPr>
        <w:t>Caissie</w:t>
      </w:r>
      <w:proofErr w:type="spellEnd"/>
      <w:r w:rsidRPr="007D51A5">
        <w:rPr>
          <w:rFonts w:cs="Arial"/>
          <w:iCs/>
        </w:rPr>
        <w:t xml:space="preserve"> D. 2006. The thermal regime of rivers: a review. Freshwater Biology 51:1389-1406.</w:t>
      </w:r>
    </w:p>
    <w:p w14:paraId="30A2C8C0" w14:textId="4C655A63" w:rsidR="009D0FC7" w:rsidRPr="00AF2A86" w:rsidRDefault="009D0FC7" w:rsidP="007F1620">
      <w:pPr>
        <w:spacing w:line="360" w:lineRule="auto"/>
        <w:jc w:val="both"/>
        <w:rPr>
          <w:rStyle w:val="HTMLCite"/>
          <w:rFonts w:cs="Arial"/>
          <w:i w:val="0"/>
        </w:rPr>
      </w:pPr>
      <w:proofErr w:type="spellStart"/>
      <w:r w:rsidRPr="00AF2A86">
        <w:rPr>
          <w:rStyle w:val="HTMLCite"/>
          <w:rFonts w:cs="Arial"/>
          <w:i w:val="0"/>
        </w:rPr>
        <w:t>Carbonneau</w:t>
      </w:r>
      <w:proofErr w:type="spellEnd"/>
      <w:r w:rsidRPr="00AF2A86">
        <w:rPr>
          <w:rStyle w:val="HTMLCite"/>
          <w:rFonts w:cs="Arial"/>
          <w:i w:val="0"/>
        </w:rPr>
        <w:t xml:space="preserve"> P. E. and </w:t>
      </w:r>
      <w:proofErr w:type="spellStart"/>
      <w:r w:rsidRPr="00AF2A86">
        <w:rPr>
          <w:rStyle w:val="HTMLCite"/>
          <w:rFonts w:cs="Arial"/>
          <w:i w:val="0"/>
        </w:rPr>
        <w:t>Herve</w:t>
      </w:r>
      <w:proofErr w:type="spellEnd"/>
      <w:r w:rsidRPr="00AF2A86">
        <w:rPr>
          <w:rStyle w:val="HTMLCite"/>
          <w:rFonts w:cs="Arial"/>
          <w:i w:val="0"/>
        </w:rPr>
        <w:t xml:space="preserve"> </w:t>
      </w:r>
      <w:proofErr w:type="spellStart"/>
      <w:r w:rsidRPr="00AF2A86">
        <w:rPr>
          <w:rStyle w:val="HTMLCite"/>
          <w:rFonts w:cs="Arial"/>
          <w:i w:val="0"/>
        </w:rPr>
        <w:t>Piegay</w:t>
      </w:r>
      <w:proofErr w:type="spellEnd"/>
      <w:r w:rsidRPr="00AF2A86">
        <w:rPr>
          <w:rStyle w:val="HTMLCite"/>
          <w:rFonts w:cs="Arial"/>
          <w:i w:val="0"/>
        </w:rPr>
        <w:t xml:space="preserve">, eds. 2012. Fluvial Remote Sensing for Science and Management, Chapter 5.  John Wiley &amp; Sons, Ltd. </w:t>
      </w:r>
    </w:p>
    <w:p w14:paraId="109D541C" w14:textId="77777777" w:rsidR="00F06D3F" w:rsidRPr="00B036A8" w:rsidRDefault="00F06D3F" w:rsidP="007F1620">
      <w:pPr>
        <w:spacing w:line="360" w:lineRule="auto"/>
        <w:jc w:val="both"/>
        <w:rPr>
          <w:rFonts w:cs="Arial"/>
        </w:rPr>
      </w:pPr>
      <w:bookmarkStart w:id="10" w:name="_ENREF_11"/>
      <w:proofErr w:type="spellStart"/>
      <w:r w:rsidRPr="00B036A8">
        <w:rPr>
          <w:rFonts w:cs="Arial"/>
        </w:rPr>
        <w:t>Cherkauer</w:t>
      </w:r>
      <w:proofErr w:type="spellEnd"/>
      <w:r w:rsidRPr="00B036A8">
        <w:rPr>
          <w:rFonts w:cs="Arial"/>
        </w:rPr>
        <w:t xml:space="preserve"> KA, Burges SJ, Handcock RN, Kay JE, </w:t>
      </w:r>
      <w:proofErr w:type="spellStart"/>
      <w:r w:rsidRPr="00B036A8">
        <w:rPr>
          <w:rFonts w:cs="Arial"/>
        </w:rPr>
        <w:t>Kampf</w:t>
      </w:r>
      <w:proofErr w:type="spellEnd"/>
      <w:r w:rsidRPr="00B036A8">
        <w:rPr>
          <w:rFonts w:cs="Arial"/>
        </w:rPr>
        <w:t xml:space="preserve"> SK, Gillespie AR, 2005. Assessing satellite-based and aircraft-based thermal </w:t>
      </w:r>
      <w:proofErr w:type="spellStart"/>
      <w:r w:rsidRPr="00B036A8">
        <w:rPr>
          <w:rFonts w:cs="Arial"/>
        </w:rPr>
        <w:t>intrared</w:t>
      </w:r>
      <w:proofErr w:type="spellEnd"/>
      <w:r w:rsidRPr="00B036A8">
        <w:rPr>
          <w:rFonts w:cs="Arial"/>
        </w:rPr>
        <w:t xml:space="preserve"> remote sensing for monitoring Pacific Northwest river temperature. JAWRA Journal of the American Water Resources Association 41</w:t>
      </w:r>
      <w:r w:rsidRPr="00B036A8">
        <w:rPr>
          <w:rFonts w:cs="Arial"/>
          <w:b/>
        </w:rPr>
        <w:t>:</w:t>
      </w:r>
      <w:r w:rsidRPr="00B036A8">
        <w:rPr>
          <w:rFonts w:cs="Arial"/>
        </w:rPr>
        <w:t>1149-1159.</w:t>
      </w:r>
      <w:bookmarkEnd w:id="10"/>
    </w:p>
    <w:p w14:paraId="0A34CDFC" w14:textId="3B3168CF" w:rsidR="004F4812" w:rsidRDefault="004F4812" w:rsidP="004F4812">
      <w:pPr>
        <w:spacing w:line="360" w:lineRule="auto"/>
        <w:jc w:val="both"/>
        <w:rPr>
          <w:rFonts w:cs="Arial"/>
        </w:rPr>
      </w:pPr>
      <w:proofErr w:type="spellStart"/>
      <w:r w:rsidRPr="004F4812">
        <w:rPr>
          <w:rFonts w:cs="Arial"/>
        </w:rPr>
        <w:t>Despini</w:t>
      </w:r>
      <w:proofErr w:type="spellEnd"/>
      <w:r>
        <w:rPr>
          <w:rFonts w:cs="Arial"/>
        </w:rPr>
        <w:t xml:space="preserve">, F and </w:t>
      </w:r>
      <w:proofErr w:type="spellStart"/>
      <w:r w:rsidRPr="004F4812">
        <w:rPr>
          <w:rFonts w:cs="Arial"/>
        </w:rPr>
        <w:t>Teggi</w:t>
      </w:r>
      <w:proofErr w:type="spellEnd"/>
      <w:r>
        <w:rPr>
          <w:rFonts w:cs="Arial"/>
        </w:rPr>
        <w:t>, S. 2013.</w:t>
      </w:r>
      <w:r w:rsidRPr="004F4812">
        <w:rPr>
          <w:rFonts w:cs="Arial"/>
        </w:rPr>
        <w:t xml:space="preserve"> Analysis of temperature maps of</w:t>
      </w:r>
      <w:r>
        <w:rPr>
          <w:rFonts w:cs="Arial"/>
        </w:rPr>
        <w:t xml:space="preserve"> </w:t>
      </w:r>
      <w:r w:rsidRPr="004F4812">
        <w:rPr>
          <w:rFonts w:cs="Arial"/>
        </w:rPr>
        <w:t>waterbodies obtained from ASTER TIR images, International Journal of Remote Sensing, 34:9-10,</w:t>
      </w:r>
      <w:r>
        <w:rPr>
          <w:rFonts w:cs="Arial"/>
        </w:rPr>
        <w:t xml:space="preserve"> </w:t>
      </w:r>
      <w:r w:rsidRPr="004F4812">
        <w:rPr>
          <w:rFonts w:cs="Arial"/>
        </w:rPr>
        <w:t>3636-3653</w:t>
      </w:r>
      <w:r>
        <w:rPr>
          <w:rFonts w:cs="Arial"/>
        </w:rPr>
        <w:t>.</w:t>
      </w:r>
    </w:p>
    <w:p w14:paraId="1983D649" w14:textId="77777777" w:rsidR="000D3434" w:rsidRDefault="000D3434" w:rsidP="000D3434">
      <w:pPr>
        <w:spacing w:line="360" w:lineRule="auto"/>
        <w:jc w:val="both"/>
        <w:rPr>
          <w:rFonts w:cs="Arial"/>
        </w:rPr>
      </w:pPr>
      <w:r w:rsidRPr="000C7460">
        <w:rPr>
          <w:rFonts w:cs="Arial"/>
          <w:lang w:val="es-CO"/>
        </w:rPr>
        <w:t xml:space="preserve">Díaz-Delgado R, </w:t>
      </w:r>
      <w:proofErr w:type="spellStart"/>
      <w:r w:rsidRPr="000C7460">
        <w:rPr>
          <w:rFonts w:cs="Arial"/>
          <w:lang w:val="es-CO"/>
        </w:rPr>
        <w:t>Ameztoy</w:t>
      </w:r>
      <w:proofErr w:type="spellEnd"/>
      <w:r w:rsidRPr="000C7460">
        <w:rPr>
          <w:rFonts w:cs="Arial"/>
          <w:lang w:val="es-CO"/>
        </w:rPr>
        <w:t xml:space="preserve"> I, Cristóbal J, Bustamante J. 2010. </w:t>
      </w:r>
      <w:r>
        <w:rPr>
          <w:rFonts w:cs="Arial"/>
        </w:rPr>
        <w:t>Long time series of Landsat images to reconstruct river surface temperature and turbidity regimes of Guadalquivir Estuary, p. 233-236. IGARSS 2010. Honolulu.</w:t>
      </w:r>
    </w:p>
    <w:p w14:paraId="71C07ACB" w14:textId="77777777" w:rsidR="000D3434" w:rsidRPr="00B036A8" w:rsidRDefault="000D3434" w:rsidP="000D3434">
      <w:pPr>
        <w:spacing w:line="360" w:lineRule="auto"/>
        <w:jc w:val="both"/>
        <w:rPr>
          <w:rFonts w:cs="Arial"/>
        </w:rPr>
      </w:pPr>
      <w:r>
        <w:rPr>
          <w:rFonts w:cs="Arial"/>
        </w:rPr>
        <w:t>Dugdale SJ. 2016. A practitioner's guide to thermal infrared remote sensing of rivers and streams: recent advances, precautions and considerations. WIREs Water 3:251-268.</w:t>
      </w:r>
    </w:p>
    <w:p w14:paraId="14AD3056" w14:textId="718E9295" w:rsidR="000D3434" w:rsidRPr="00B036A8" w:rsidRDefault="000D3434" w:rsidP="004F4812">
      <w:pPr>
        <w:spacing w:line="360" w:lineRule="auto"/>
        <w:jc w:val="both"/>
        <w:rPr>
          <w:rFonts w:cs="Arial"/>
        </w:rPr>
      </w:pPr>
      <w:r>
        <w:rPr>
          <w:rFonts w:cs="Arial"/>
        </w:rPr>
        <w:t xml:space="preserve">Fullerton AH, Torgersen CE, Lawler JJ, Faux RN, Steel EA, </w:t>
      </w:r>
      <w:proofErr w:type="spellStart"/>
      <w:r>
        <w:rPr>
          <w:rFonts w:cs="Arial"/>
        </w:rPr>
        <w:t>Beechie</w:t>
      </w:r>
      <w:proofErr w:type="spellEnd"/>
      <w:r>
        <w:rPr>
          <w:rFonts w:cs="Arial"/>
        </w:rPr>
        <w:t xml:space="preserve"> TJ, Ebersole JL, Leibowitz SG. 2015. Rethinking the longitudinal stream temperature paradigm: region-wide comparison of thermal infrared imagery reveals unexpected complexity of river temperatures. Hydrological Processes 29:4719-4737.</w:t>
      </w:r>
    </w:p>
    <w:p w14:paraId="211B1388" w14:textId="77777777" w:rsidR="00F06D3F" w:rsidRPr="00B036A8" w:rsidRDefault="00F06D3F" w:rsidP="007F1620">
      <w:pPr>
        <w:spacing w:line="360" w:lineRule="auto"/>
        <w:jc w:val="both"/>
        <w:rPr>
          <w:rFonts w:cs="Arial"/>
        </w:rPr>
      </w:pPr>
      <w:bookmarkStart w:id="11" w:name="_ENREF_16"/>
      <w:r w:rsidRPr="00B036A8">
        <w:rPr>
          <w:rFonts w:cs="Arial"/>
        </w:rPr>
        <w:t xml:space="preserve">Gustafson WT, Handcock RN, Gillespie AR, </w:t>
      </w:r>
      <w:proofErr w:type="spellStart"/>
      <w:r w:rsidRPr="00B036A8">
        <w:rPr>
          <w:rFonts w:cs="Arial"/>
        </w:rPr>
        <w:t>Tonooka</w:t>
      </w:r>
      <w:proofErr w:type="spellEnd"/>
      <w:r w:rsidRPr="00B036A8">
        <w:rPr>
          <w:rFonts w:cs="Arial"/>
        </w:rPr>
        <w:t xml:space="preserve"> H. 2003. Image sharpening method to recover stream temperatures from ASTER images, p. 12. International Symposium on Remote Sensing. SPIE, </w:t>
      </w:r>
      <w:bookmarkEnd w:id="11"/>
    </w:p>
    <w:p w14:paraId="26C9077F" w14:textId="77777777" w:rsidR="00F06D3F" w:rsidRPr="00B036A8" w:rsidRDefault="00F06D3F" w:rsidP="007F1620">
      <w:pPr>
        <w:spacing w:line="360" w:lineRule="auto"/>
        <w:jc w:val="both"/>
        <w:rPr>
          <w:rFonts w:cs="Arial"/>
        </w:rPr>
      </w:pPr>
      <w:bookmarkStart w:id="12" w:name="_ENREF_17"/>
      <w:r w:rsidRPr="00B036A8">
        <w:rPr>
          <w:rFonts w:cs="Arial"/>
        </w:rPr>
        <w:t>Ha W, Gowda PH, Howell TA, 2013. A review of downscaling methods for remote sensing-based irrigation management: part I. Irrigation Science 31</w:t>
      </w:r>
      <w:r w:rsidRPr="00B036A8">
        <w:rPr>
          <w:rFonts w:cs="Arial"/>
          <w:b/>
        </w:rPr>
        <w:t>:</w:t>
      </w:r>
      <w:r w:rsidRPr="00B036A8">
        <w:rPr>
          <w:rFonts w:cs="Arial"/>
        </w:rPr>
        <w:t>831-850.</w:t>
      </w:r>
      <w:bookmarkEnd w:id="12"/>
    </w:p>
    <w:p w14:paraId="09316ABB" w14:textId="77777777" w:rsidR="00F06D3F" w:rsidRDefault="00F06D3F" w:rsidP="007F1620">
      <w:pPr>
        <w:spacing w:line="360" w:lineRule="auto"/>
        <w:jc w:val="both"/>
        <w:rPr>
          <w:rFonts w:cs="Arial"/>
        </w:rPr>
      </w:pPr>
      <w:bookmarkStart w:id="13" w:name="_ENREF_18"/>
      <w:r w:rsidRPr="00B036A8">
        <w:rPr>
          <w:rFonts w:cs="Arial"/>
        </w:rPr>
        <w:t xml:space="preserve">Handcock RN, Gillespie AR, </w:t>
      </w:r>
      <w:proofErr w:type="spellStart"/>
      <w:r w:rsidRPr="00B036A8">
        <w:rPr>
          <w:rFonts w:cs="Arial"/>
        </w:rPr>
        <w:t>Cherkauer</w:t>
      </w:r>
      <w:proofErr w:type="spellEnd"/>
      <w:r w:rsidRPr="00B036A8">
        <w:rPr>
          <w:rFonts w:cs="Arial"/>
        </w:rPr>
        <w:t xml:space="preserve"> KA, Kay JE, Burges SJ, </w:t>
      </w:r>
      <w:proofErr w:type="spellStart"/>
      <w:r w:rsidRPr="00B036A8">
        <w:rPr>
          <w:rFonts w:cs="Arial"/>
        </w:rPr>
        <w:t>Kampf</w:t>
      </w:r>
      <w:proofErr w:type="spellEnd"/>
      <w:r w:rsidRPr="00B036A8">
        <w:rPr>
          <w:rFonts w:cs="Arial"/>
        </w:rPr>
        <w:t xml:space="preserve"> SK, 2006. Accuracy and uncertainty of thermal-infrared remote sensing of stream temperatures at multiple spatial scales. Remote Sensing of Environment 100</w:t>
      </w:r>
      <w:r w:rsidRPr="00B036A8">
        <w:rPr>
          <w:rFonts w:cs="Arial"/>
          <w:b/>
        </w:rPr>
        <w:t>:</w:t>
      </w:r>
      <w:r w:rsidRPr="00B036A8">
        <w:rPr>
          <w:rFonts w:cs="Arial"/>
        </w:rPr>
        <w:t>427-440.</w:t>
      </w:r>
      <w:bookmarkEnd w:id="13"/>
    </w:p>
    <w:p w14:paraId="36C97411" w14:textId="77777777" w:rsidR="000D3434" w:rsidRPr="00B036A8" w:rsidRDefault="000D3434" w:rsidP="000D3434">
      <w:pPr>
        <w:spacing w:line="360" w:lineRule="auto"/>
        <w:jc w:val="both"/>
        <w:rPr>
          <w:rFonts w:cs="Arial"/>
        </w:rPr>
      </w:pPr>
      <w:r>
        <w:rPr>
          <w:rFonts w:cs="Arial"/>
        </w:rPr>
        <w:t xml:space="preserve">Handcock RN, Torgersen CE, </w:t>
      </w:r>
      <w:proofErr w:type="spellStart"/>
      <w:r>
        <w:rPr>
          <w:rFonts w:cs="Arial"/>
        </w:rPr>
        <w:t>Cherkauer</w:t>
      </w:r>
      <w:proofErr w:type="spellEnd"/>
      <w:r>
        <w:rPr>
          <w:rFonts w:cs="Arial"/>
        </w:rPr>
        <w:t xml:space="preserve"> KA, Gillespie AR, </w:t>
      </w:r>
      <w:proofErr w:type="spellStart"/>
      <w:r>
        <w:rPr>
          <w:rFonts w:cs="Arial"/>
        </w:rPr>
        <w:t>Tockner</w:t>
      </w:r>
      <w:proofErr w:type="spellEnd"/>
      <w:r>
        <w:rPr>
          <w:rFonts w:cs="Arial"/>
        </w:rPr>
        <w:t xml:space="preserve"> K, Faux RN, Tan J. 2012. Thermal infrared remote </w:t>
      </w:r>
      <w:proofErr w:type="spellStart"/>
      <w:r>
        <w:rPr>
          <w:rFonts w:cs="Arial"/>
        </w:rPr>
        <w:t>senhsing</w:t>
      </w:r>
      <w:proofErr w:type="spellEnd"/>
      <w:r>
        <w:rPr>
          <w:rFonts w:cs="Arial"/>
        </w:rPr>
        <w:t xml:space="preserve"> of water temperature in riverine landscapes. In: PE </w:t>
      </w:r>
      <w:proofErr w:type="spellStart"/>
      <w:r>
        <w:rPr>
          <w:rFonts w:cs="Arial"/>
        </w:rPr>
        <w:t>Carbonneau</w:t>
      </w:r>
      <w:proofErr w:type="spellEnd"/>
      <w:r>
        <w:rPr>
          <w:rFonts w:cs="Arial"/>
        </w:rPr>
        <w:t xml:space="preserve"> and H </w:t>
      </w:r>
      <w:proofErr w:type="spellStart"/>
      <w:r>
        <w:rPr>
          <w:rFonts w:cs="Arial"/>
        </w:rPr>
        <w:t>Piégay</w:t>
      </w:r>
      <w:proofErr w:type="spellEnd"/>
      <w:r>
        <w:rPr>
          <w:rFonts w:cs="Arial"/>
        </w:rPr>
        <w:t xml:space="preserve"> (eds.), Fluvial Remote Sensing for Science and Management, p. 85-113. John Wiley &amp; Sons, Ltd.</w:t>
      </w:r>
    </w:p>
    <w:p w14:paraId="48644666" w14:textId="77777777" w:rsidR="00F06D3F" w:rsidRDefault="00F06D3F" w:rsidP="007F1620">
      <w:pPr>
        <w:spacing w:line="360" w:lineRule="auto"/>
        <w:jc w:val="both"/>
        <w:rPr>
          <w:rFonts w:cs="Arial"/>
        </w:rPr>
      </w:pPr>
      <w:bookmarkStart w:id="14" w:name="_ENREF_21"/>
      <w:r w:rsidRPr="00B036A8">
        <w:rPr>
          <w:rFonts w:cs="Arial"/>
        </w:rPr>
        <w:lastRenderedPageBreak/>
        <w:t xml:space="preserve">Irons JR, Dwyer JL, </w:t>
      </w:r>
      <w:proofErr w:type="spellStart"/>
      <w:r w:rsidRPr="00B036A8">
        <w:rPr>
          <w:rFonts w:cs="Arial"/>
        </w:rPr>
        <w:t>Barsi</w:t>
      </w:r>
      <w:proofErr w:type="spellEnd"/>
      <w:r w:rsidRPr="00B036A8">
        <w:rPr>
          <w:rFonts w:cs="Arial"/>
        </w:rPr>
        <w:t xml:space="preserve"> JA, 2012. The next Landsat satellite: The Landsat Data Continuity Mission. Remote Sensing of Environment 122</w:t>
      </w:r>
      <w:r w:rsidRPr="00B036A8">
        <w:rPr>
          <w:rFonts w:cs="Arial"/>
          <w:b/>
        </w:rPr>
        <w:t>:</w:t>
      </w:r>
      <w:r w:rsidRPr="00B036A8">
        <w:rPr>
          <w:rFonts w:cs="Arial"/>
        </w:rPr>
        <w:t>11-21.</w:t>
      </w:r>
      <w:bookmarkEnd w:id="14"/>
    </w:p>
    <w:p w14:paraId="3F3F4005" w14:textId="77777777" w:rsidR="000D3434" w:rsidRDefault="000D3434" w:rsidP="000D3434">
      <w:pPr>
        <w:spacing w:line="360" w:lineRule="auto"/>
        <w:jc w:val="both"/>
        <w:rPr>
          <w:rFonts w:cs="Arial"/>
        </w:rPr>
      </w:pPr>
      <w:proofErr w:type="spellStart"/>
      <w:r>
        <w:rPr>
          <w:rFonts w:cs="Arial"/>
        </w:rPr>
        <w:t>Lalot</w:t>
      </w:r>
      <w:proofErr w:type="spellEnd"/>
      <w:r>
        <w:rPr>
          <w:rFonts w:cs="Arial"/>
        </w:rPr>
        <w:t xml:space="preserve"> E, Curie F, </w:t>
      </w:r>
      <w:proofErr w:type="spellStart"/>
      <w:r>
        <w:rPr>
          <w:rFonts w:cs="Arial"/>
        </w:rPr>
        <w:t>Wawrzyniak</w:t>
      </w:r>
      <w:proofErr w:type="spellEnd"/>
      <w:r>
        <w:rPr>
          <w:rFonts w:cs="Arial"/>
        </w:rPr>
        <w:t xml:space="preserve"> V, </w:t>
      </w:r>
      <w:proofErr w:type="spellStart"/>
      <w:r>
        <w:rPr>
          <w:rFonts w:cs="Arial"/>
        </w:rPr>
        <w:t>Baratelli</w:t>
      </w:r>
      <w:proofErr w:type="spellEnd"/>
      <w:r>
        <w:rPr>
          <w:rFonts w:cs="Arial"/>
        </w:rPr>
        <w:t xml:space="preserve"> F, Schomburg S, </w:t>
      </w:r>
      <w:proofErr w:type="spellStart"/>
      <w:r>
        <w:rPr>
          <w:rFonts w:cs="Arial"/>
        </w:rPr>
        <w:t>Flipo</w:t>
      </w:r>
      <w:proofErr w:type="spellEnd"/>
      <w:r>
        <w:rPr>
          <w:rFonts w:cs="Arial"/>
        </w:rPr>
        <w:t xml:space="preserve"> N, </w:t>
      </w:r>
      <w:proofErr w:type="spellStart"/>
      <w:r>
        <w:rPr>
          <w:rFonts w:cs="Arial"/>
        </w:rPr>
        <w:t>Piegay</w:t>
      </w:r>
      <w:proofErr w:type="spellEnd"/>
      <w:r>
        <w:rPr>
          <w:rFonts w:cs="Arial"/>
        </w:rPr>
        <w:t xml:space="preserve"> H, </w:t>
      </w:r>
      <w:proofErr w:type="spellStart"/>
      <w:r>
        <w:rPr>
          <w:rFonts w:cs="Arial"/>
        </w:rPr>
        <w:t>Moatar</w:t>
      </w:r>
      <w:proofErr w:type="spellEnd"/>
      <w:r>
        <w:rPr>
          <w:rFonts w:cs="Arial"/>
        </w:rPr>
        <w:t xml:space="preserve"> F. 2015. Quantification of the contribution of the </w:t>
      </w:r>
      <w:proofErr w:type="spellStart"/>
      <w:r>
        <w:rPr>
          <w:rFonts w:cs="Arial"/>
        </w:rPr>
        <w:t>Beauce</w:t>
      </w:r>
      <w:proofErr w:type="spellEnd"/>
      <w:r>
        <w:rPr>
          <w:rFonts w:cs="Arial"/>
        </w:rPr>
        <w:t xml:space="preserve"> groundwater aquifer to the discharge of the Loire River using thermal infrared satellite imaging. Hydrology and Earth System Sciences 19:4479-4492.</w:t>
      </w:r>
    </w:p>
    <w:p w14:paraId="7E5451AC" w14:textId="7826F8C2" w:rsidR="00312B21" w:rsidRDefault="00312B21" w:rsidP="00312B21">
      <w:pPr>
        <w:spacing w:line="360" w:lineRule="auto"/>
        <w:jc w:val="both"/>
        <w:rPr>
          <w:rFonts w:cs="Arial"/>
        </w:rPr>
      </w:pPr>
      <w:r>
        <w:rPr>
          <w:rFonts w:cs="Arial"/>
        </w:rPr>
        <w:t xml:space="preserve">Legrand M.C., </w:t>
      </w:r>
      <w:proofErr w:type="spellStart"/>
      <w:r>
        <w:rPr>
          <w:rFonts w:cs="Arial"/>
        </w:rPr>
        <w:t>Pietras</w:t>
      </w:r>
      <w:proofErr w:type="spellEnd"/>
      <w:r w:rsidRPr="00312B21">
        <w:rPr>
          <w:rFonts w:cs="Arial"/>
        </w:rPr>
        <w:t xml:space="preserve"> G. </w:t>
      </w:r>
      <w:proofErr w:type="spellStart"/>
      <w:r w:rsidRPr="00312B21">
        <w:rPr>
          <w:rFonts w:cs="Arial"/>
        </w:rPr>
        <w:t>Brogniez</w:t>
      </w:r>
      <w:proofErr w:type="spellEnd"/>
      <w:r w:rsidRPr="00312B21">
        <w:rPr>
          <w:rFonts w:cs="Arial"/>
        </w:rPr>
        <w:t xml:space="preserve"> M.</w:t>
      </w:r>
      <w:r>
        <w:rPr>
          <w:rFonts w:cs="Arial"/>
        </w:rPr>
        <w:t xml:space="preserve">, </w:t>
      </w:r>
      <w:proofErr w:type="spellStart"/>
      <w:r>
        <w:rPr>
          <w:rFonts w:cs="Arial"/>
        </w:rPr>
        <w:t>Haeffelin</w:t>
      </w:r>
      <w:proofErr w:type="spellEnd"/>
      <w:r w:rsidRPr="00312B21">
        <w:rPr>
          <w:rFonts w:cs="Arial"/>
        </w:rPr>
        <w:t xml:space="preserve"> N.K.</w:t>
      </w:r>
      <w:r>
        <w:rPr>
          <w:rFonts w:cs="Arial"/>
        </w:rPr>
        <w:t>,</w:t>
      </w:r>
      <w:r w:rsidRPr="00312B21">
        <w:rPr>
          <w:rFonts w:cs="Arial"/>
        </w:rPr>
        <w:t xml:space="preserve"> </w:t>
      </w:r>
      <w:proofErr w:type="spellStart"/>
      <w:r w:rsidRPr="00312B21">
        <w:rPr>
          <w:rFonts w:cs="Arial"/>
        </w:rPr>
        <w:t>Abuhassan</w:t>
      </w:r>
      <w:proofErr w:type="spellEnd"/>
      <w:r w:rsidRPr="00312B21">
        <w:rPr>
          <w:rFonts w:cs="Arial"/>
        </w:rPr>
        <w:t xml:space="preserve"> and M. Sicard (2000). A high-accuracy multiwavelength radiometer for in situ measurements in the thermal infrared. Part I: characterization </w:t>
      </w:r>
      <w:bookmarkStart w:id="15" w:name="_GoBack"/>
      <w:bookmarkEnd w:id="15"/>
      <w:r w:rsidRPr="00312B21">
        <w:rPr>
          <w:rFonts w:cs="Arial"/>
        </w:rPr>
        <w:t xml:space="preserve">of the instrument, J. Atmos. Ocean </w:t>
      </w:r>
      <w:proofErr w:type="spellStart"/>
      <w:r w:rsidRPr="00312B21">
        <w:rPr>
          <w:rFonts w:cs="Arial"/>
        </w:rPr>
        <w:t>Techn</w:t>
      </w:r>
      <w:proofErr w:type="spellEnd"/>
      <w:r w:rsidRPr="00312B21">
        <w:rPr>
          <w:rFonts w:cs="Arial"/>
        </w:rPr>
        <w:t>., 17, 1203-1214.</w:t>
      </w:r>
    </w:p>
    <w:p w14:paraId="2BC422CD" w14:textId="77777777" w:rsidR="000D3434" w:rsidRDefault="000D3434" w:rsidP="000D3434">
      <w:pPr>
        <w:spacing w:line="360" w:lineRule="auto"/>
        <w:jc w:val="both"/>
        <w:rPr>
          <w:rFonts w:cs="Arial"/>
        </w:rPr>
      </w:pPr>
      <w:r>
        <w:rPr>
          <w:rFonts w:cs="Arial"/>
        </w:rPr>
        <w:t>Ling F, Foody GM, Du H, Ban X, Li X, Zhang Y, Du Y. 2017. Monitoring thermal pollution in rivers downstream of dams with Landsat ETM+ thermal infrared images. Remote Sensing 9:1175.</w:t>
      </w:r>
    </w:p>
    <w:p w14:paraId="1E77D0AA" w14:textId="77777777" w:rsidR="000D3434" w:rsidRDefault="000D3434" w:rsidP="000D3434">
      <w:pPr>
        <w:spacing w:line="360" w:lineRule="auto"/>
        <w:jc w:val="both"/>
        <w:rPr>
          <w:rFonts w:cs="Arial"/>
        </w:rPr>
      </w:pPr>
      <w:proofErr w:type="spellStart"/>
      <w:r>
        <w:rPr>
          <w:rFonts w:cs="Arial"/>
        </w:rPr>
        <w:t>Lowney</w:t>
      </w:r>
      <w:proofErr w:type="spellEnd"/>
      <w:r>
        <w:rPr>
          <w:rFonts w:cs="Arial"/>
        </w:rPr>
        <w:t xml:space="preserve"> CL. 2000. Stream temperature variation in regulated rivers: Evidence for a spatial pattern in daily minimum and maximum magnitudes. Water Resources Research 36:2947-2955.</w:t>
      </w:r>
    </w:p>
    <w:p w14:paraId="5EC5DD31" w14:textId="0D3C5B44" w:rsidR="00F06D3F" w:rsidRPr="00B036A8" w:rsidRDefault="009D37A4" w:rsidP="007F1620">
      <w:pPr>
        <w:spacing w:line="360" w:lineRule="auto"/>
        <w:jc w:val="both"/>
        <w:rPr>
          <w:rFonts w:cs="Arial"/>
        </w:rPr>
      </w:pPr>
      <w:r>
        <w:rPr>
          <w:rFonts w:cs="Arial"/>
        </w:rPr>
        <w:t>Mar</w:t>
      </w:r>
      <w:r w:rsidR="000D3434" w:rsidRPr="00B036A8">
        <w:rPr>
          <w:rFonts w:cs="Arial"/>
        </w:rPr>
        <w:t>tí</w:t>
      </w:r>
      <w:r>
        <w:rPr>
          <w:rFonts w:cs="Arial"/>
        </w:rPr>
        <w:t>-Cardona, B. and</w:t>
      </w:r>
      <w:r w:rsidR="00515A28">
        <w:rPr>
          <w:rFonts w:cs="Arial"/>
        </w:rPr>
        <w:t xml:space="preserve"> Prats, J., 2018. </w:t>
      </w:r>
      <w:r w:rsidR="00515A28" w:rsidRPr="00515A28">
        <w:rPr>
          <w:rFonts w:cs="Arial"/>
        </w:rPr>
        <w:t>Reservoir thermal impact captured by satellite images</w:t>
      </w:r>
      <w:r w:rsidR="00515A28">
        <w:rPr>
          <w:rFonts w:cs="Arial"/>
        </w:rPr>
        <w:t xml:space="preserve">, In </w:t>
      </w:r>
      <w:r w:rsidR="00515A28" w:rsidRPr="00515A28">
        <w:rPr>
          <w:rFonts w:cs="Arial"/>
        </w:rPr>
        <w:t>Proc. of the 5th IAHR Europe Congress</w:t>
      </w:r>
      <w:r w:rsidR="00515A28">
        <w:rPr>
          <w:rFonts w:cs="Arial"/>
        </w:rPr>
        <w:t xml:space="preserve">, A. </w:t>
      </w:r>
      <w:proofErr w:type="spellStart"/>
      <w:r w:rsidR="00515A28">
        <w:rPr>
          <w:rFonts w:cs="Arial"/>
        </w:rPr>
        <w:t>Armanini</w:t>
      </w:r>
      <w:proofErr w:type="spellEnd"/>
      <w:r w:rsidR="00515A28">
        <w:rPr>
          <w:rFonts w:cs="Arial"/>
        </w:rPr>
        <w:t xml:space="preserve"> and E. Nucci [ed.], Trento, </w:t>
      </w:r>
      <w:proofErr w:type="spellStart"/>
      <w:r w:rsidR="00515A28">
        <w:rPr>
          <w:rFonts w:cs="Arial"/>
        </w:rPr>
        <w:t>Italy.</w:t>
      </w:r>
      <w:bookmarkStart w:id="16" w:name="_ENREF_28"/>
      <w:r w:rsidR="00F06D3F" w:rsidRPr="00B036A8">
        <w:rPr>
          <w:rFonts w:cs="Arial"/>
        </w:rPr>
        <w:t>Martí</w:t>
      </w:r>
      <w:proofErr w:type="spellEnd"/>
      <w:r w:rsidR="00F06D3F" w:rsidRPr="00B036A8">
        <w:rPr>
          <w:rFonts w:cs="Arial"/>
        </w:rPr>
        <w:t xml:space="preserve">-Cardona B, </w:t>
      </w:r>
      <w:proofErr w:type="spellStart"/>
      <w:r w:rsidR="00F06D3F" w:rsidRPr="00B036A8">
        <w:rPr>
          <w:rFonts w:cs="Arial"/>
        </w:rPr>
        <w:t>Arbat-Bofill</w:t>
      </w:r>
      <w:proofErr w:type="spellEnd"/>
      <w:r w:rsidR="00F06D3F" w:rsidRPr="00B036A8">
        <w:rPr>
          <w:rFonts w:cs="Arial"/>
        </w:rPr>
        <w:t xml:space="preserve"> M, Prats-Rodríguez J, </w:t>
      </w:r>
      <w:proofErr w:type="spellStart"/>
      <w:r w:rsidR="00F06D3F" w:rsidRPr="00B036A8">
        <w:rPr>
          <w:rFonts w:cs="Arial"/>
        </w:rPr>
        <w:t>Pipia</w:t>
      </w:r>
      <w:proofErr w:type="spellEnd"/>
      <w:r w:rsidR="00F06D3F" w:rsidRPr="00B036A8">
        <w:rPr>
          <w:rFonts w:cs="Arial"/>
        </w:rPr>
        <w:t xml:space="preserve"> L. 2016. Thermal remote sensing for reservoir modelling and management, p. 4. In L. </w:t>
      </w:r>
      <w:proofErr w:type="spellStart"/>
      <w:r w:rsidR="00F06D3F" w:rsidRPr="00B036A8">
        <w:rPr>
          <w:rFonts w:cs="Arial"/>
        </w:rPr>
        <w:t>Ouwehand</w:t>
      </w:r>
      <w:proofErr w:type="spellEnd"/>
      <w:r w:rsidR="00F06D3F" w:rsidRPr="00B036A8">
        <w:rPr>
          <w:rFonts w:cs="Arial"/>
        </w:rPr>
        <w:t xml:space="preserve"> [ed.], Living Planet Symposium 2016. ESA Communications, Prague, Czech Republic.</w:t>
      </w:r>
      <w:bookmarkEnd w:id="16"/>
    </w:p>
    <w:p w14:paraId="67C379F7" w14:textId="5F85EB62" w:rsidR="00F06D3F" w:rsidRDefault="00F06D3F" w:rsidP="007F1620">
      <w:pPr>
        <w:spacing w:line="360" w:lineRule="auto"/>
        <w:jc w:val="both"/>
        <w:rPr>
          <w:rFonts w:cs="Arial"/>
        </w:rPr>
      </w:pPr>
      <w:bookmarkStart w:id="17" w:name="_ENREF_29"/>
      <w:r w:rsidRPr="00B036A8">
        <w:rPr>
          <w:rFonts w:cs="Arial"/>
        </w:rPr>
        <w:t>Mar</w:t>
      </w:r>
      <w:r w:rsidR="000D3434" w:rsidRPr="00B036A8">
        <w:rPr>
          <w:rFonts w:cs="Arial"/>
        </w:rPr>
        <w:t>tí</w:t>
      </w:r>
      <w:r w:rsidR="000D3434">
        <w:rPr>
          <w:rFonts w:cs="Arial"/>
        </w:rPr>
        <w:t>-</w:t>
      </w:r>
      <w:r w:rsidRPr="00B036A8">
        <w:rPr>
          <w:rFonts w:cs="Arial"/>
        </w:rPr>
        <w:t xml:space="preserve">Cardona B, </w:t>
      </w:r>
      <w:proofErr w:type="spellStart"/>
      <w:r w:rsidRPr="00B036A8">
        <w:rPr>
          <w:rFonts w:cs="Arial"/>
        </w:rPr>
        <w:t>Steissberg</w:t>
      </w:r>
      <w:proofErr w:type="spellEnd"/>
      <w:r w:rsidRPr="00B036A8">
        <w:rPr>
          <w:rFonts w:cs="Arial"/>
        </w:rPr>
        <w:t xml:space="preserve"> TE, </w:t>
      </w:r>
      <w:proofErr w:type="spellStart"/>
      <w:r w:rsidRPr="00B036A8">
        <w:rPr>
          <w:rFonts w:cs="Arial"/>
        </w:rPr>
        <w:t>Schladow</w:t>
      </w:r>
      <w:proofErr w:type="spellEnd"/>
      <w:r w:rsidRPr="00B036A8">
        <w:rPr>
          <w:rFonts w:cs="Arial"/>
        </w:rPr>
        <w:t xml:space="preserve"> SG, Hook SJ, 2008. Relating fish kills to upwellings and wind patterns in the Salton Sea. </w:t>
      </w:r>
      <w:proofErr w:type="spellStart"/>
      <w:r w:rsidRPr="00B036A8">
        <w:rPr>
          <w:rFonts w:cs="Arial"/>
        </w:rPr>
        <w:t>Hydrobiologia</w:t>
      </w:r>
      <w:proofErr w:type="spellEnd"/>
      <w:r w:rsidRPr="00B036A8">
        <w:rPr>
          <w:rFonts w:cs="Arial"/>
        </w:rPr>
        <w:t xml:space="preserve"> 604</w:t>
      </w:r>
      <w:r w:rsidRPr="00B036A8">
        <w:rPr>
          <w:rFonts w:cs="Arial"/>
          <w:b/>
        </w:rPr>
        <w:t>:</w:t>
      </w:r>
      <w:r w:rsidRPr="00B036A8">
        <w:rPr>
          <w:rFonts w:cs="Arial"/>
        </w:rPr>
        <w:t>85-95.</w:t>
      </w:r>
      <w:bookmarkEnd w:id="17"/>
    </w:p>
    <w:p w14:paraId="34A8EC6A" w14:textId="77777777" w:rsidR="000D3434" w:rsidRDefault="000D3434" w:rsidP="000D3434">
      <w:pPr>
        <w:spacing w:line="360" w:lineRule="auto"/>
        <w:jc w:val="both"/>
        <w:rPr>
          <w:rFonts w:cs="Arial"/>
        </w:rPr>
      </w:pPr>
      <w:r>
        <w:rPr>
          <w:rFonts w:cs="Arial"/>
        </w:rPr>
        <w:t xml:space="preserve">Nichols AL, Willis AD, </w:t>
      </w:r>
      <w:proofErr w:type="spellStart"/>
      <w:r>
        <w:rPr>
          <w:rFonts w:cs="Arial"/>
        </w:rPr>
        <w:t>Jeffres</w:t>
      </w:r>
      <w:proofErr w:type="spellEnd"/>
      <w:r>
        <w:rPr>
          <w:rFonts w:cs="Arial"/>
        </w:rPr>
        <w:t xml:space="preserve"> CA, Deas ML. 2014. Water temperature patterns below large groundwater springs: management implications for </w:t>
      </w:r>
      <w:proofErr w:type="spellStart"/>
      <w:r>
        <w:rPr>
          <w:rFonts w:cs="Arial"/>
        </w:rPr>
        <w:t>coho</w:t>
      </w:r>
      <w:proofErr w:type="spellEnd"/>
      <w:r>
        <w:rPr>
          <w:rFonts w:cs="Arial"/>
        </w:rPr>
        <w:t xml:space="preserve"> salmon in the Shasta River, California. River Research and Applications 30:442-455.</w:t>
      </w:r>
    </w:p>
    <w:p w14:paraId="1DFD7E89" w14:textId="0E2FEDDD" w:rsidR="00967405" w:rsidRDefault="00967405" w:rsidP="007F1620">
      <w:pPr>
        <w:spacing w:line="360" w:lineRule="auto"/>
        <w:jc w:val="both"/>
        <w:rPr>
          <w:rFonts w:cs="Arial"/>
        </w:rPr>
      </w:pPr>
      <w:proofErr w:type="spellStart"/>
      <w:r w:rsidRPr="00967405">
        <w:rPr>
          <w:rFonts w:cs="Arial"/>
        </w:rPr>
        <w:t>Niclòs</w:t>
      </w:r>
      <w:proofErr w:type="spellEnd"/>
      <w:r w:rsidRPr="00967405">
        <w:rPr>
          <w:rFonts w:cs="Arial"/>
        </w:rPr>
        <w:t>, R., Pérez-</w:t>
      </w:r>
      <w:proofErr w:type="spellStart"/>
      <w:r w:rsidRPr="00967405">
        <w:rPr>
          <w:rFonts w:cs="Arial"/>
        </w:rPr>
        <w:t>Planells</w:t>
      </w:r>
      <w:proofErr w:type="spellEnd"/>
      <w:r w:rsidRPr="00967405">
        <w:rPr>
          <w:rFonts w:cs="Arial"/>
        </w:rPr>
        <w:t xml:space="preserve">, L., Coll, C., </w:t>
      </w:r>
      <w:proofErr w:type="spellStart"/>
      <w:r w:rsidRPr="00967405">
        <w:rPr>
          <w:rFonts w:cs="Arial"/>
        </w:rPr>
        <w:t>Valiente</w:t>
      </w:r>
      <w:proofErr w:type="spellEnd"/>
      <w:r w:rsidRPr="00967405">
        <w:rPr>
          <w:rFonts w:cs="Arial"/>
        </w:rPr>
        <w:t xml:space="preserve">, J. A., &amp; </w:t>
      </w:r>
      <w:proofErr w:type="spellStart"/>
      <w:r w:rsidRPr="00967405">
        <w:rPr>
          <w:rFonts w:cs="Arial"/>
        </w:rPr>
        <w:t>Valor</w:t>
      </w:r>
      <w:proofErr w:type="spellEnd"/>
      <w:r w:rsidRPr="00967405">
        <w:rPr>
          <w:rFonts w:cs="Arial"/>
        </w:rPr>
        <w:t>, E. (2018). Evaluation of the S-NPP VIIRS land surface temperature product using ground data acquired by an autonomous system at a rice paddy. ISPRS Journal of Photogrammetry and Remote Sensing, 135, 1-12.</w:t>
      </w:r>
    </w:p>
    <w:p w14:paraId="69704E7E" w14:textId="1874809A" w:rsidR="00C513A9" w:rsidRPr="00B036A8" w:rsidRDefault="00C513A9" w:rsidP="007F1620">
      <w:pPr>
        <w:spacing w:line="360" w:lineRule="auto"/>
        <w:jc w:val="both"/>
        <w:rPr>
          <w:rFonts w:cs="Arial"/>
        </w:rPr>
      </w:pPr>
      <w:proofErr w:type="spellStart"/>
      <w:r w:rsidRPr="00C513A9">
        <w:rPr>
          <w:rFonts w:cs="Arial"/>
        </w:rPr>
        <w:t>Niclòs</w:t>
      </w:r>
      <w:proofErr w:type="spellEnd"/>
      <w:r w:rsidRPr="00C513A9">
        <w:rPr>
          <w:rFonts w:cs="Arial"/>
        </w:rPr>
        <w:t xml:space="preserve">, R., Dona, C., </w:t>
      </w:r>
      <w:proofErr w:type="spellStart"/>
      <w:r w:rsidRPr="00C513A9">
        <w:rPr>
          <w:rFonts w:cs="Arial"/>
        </w:rPr>
        <w:t>Valor</w:t>
      </w:r>
      <w:proofErr w:type="spellEnd"/>
      <w:r w:rsidRPr="00C513A9">
        <w:rPr>
          <w:rFonts w:cs="Arial"/>
        </w:rPr>
        <w:t xml:space="preserve">, E., </w:t>
      </w:r>
      <w:proofErr w:type="spellStart"/>
      <w:r w:rsidRPr="00C513A9">
        <w:rPr>
          <w:rFonts w:cs="Arial"/>
        </w:rPr>
        <w:t>Bisquert</w:t>
      </w:r>
      <w:proofErr w:type="spellEnd"/>
      <w:r w:rsidRPr="00C513A9">
        <w:rPr>
          <w:rFonts w:cs="Arial"/>
        </w:rPr>
        <w:t xml:space="preserve">, M., </w:t>
      </w:r>
      <w:proofErr w:type="spellStart"/>
      <w:r w:rsidRPr="00C513A9">
        <w:rPr>
          <w:rFonts w:cs="Arial"/>
        </w:rPr>
        <w:t>Niclòs</w:t>
      </w:r>
      <w:proofErr w:type="spellEnd"/>
      <w:r w:rsidRPr="00C513A9">
        <w:rPr>
          <w:rFonts w:cs="Arial"/>
        </w:rPr>
        <w:t xml:space="preserve">, R., Doña, C., ... &amp; </w:t>
      </w:r>
      <w:proofErr w:type="spellStart"/>
      <w:r w:rsidRPr="00C513A9">
        <w:rPr>
          <w:rFonts w:cs="Arial"/>
        </w:rPr>
        <w:t>Bisquert</w:t>
      </w:r>
      <w:proofErr w:type="spellEnd"/>
      <w:r w:rsidRPr="00C513A9">
        <w:rPr>
          <w:rFonts w:cs="Arial"/>
        </w:rPr>
        <w:t xml:space="preserve">, M. (2014). Thermal-Infrared Spectral and Angular Characterization of Crude Oil and Seawater </w:t>
      </w:r>
      <w:proofErr w:type="spellStart"/>
      <w:r w:rsidRPr="00C513A9">
        <w:rPr>
          <w:rFonts w:cs="Arial"/>
        </w:rPr>
        <w:t>Emissivities</w:t>
      </w:r>
      <w:proofErr w:type="spellEnd"/>
      <w:r w:rsidRPr="00C513A9">
        <w:rPr>
          <w:rFonts w:cs="Arial"/>
        </w:rPr>
        <w:t xml:space="preserve"> for Oil Slick Identification. IEEE Trans. Geoscience and Remote Sensing, 52(9), 5387-5395.</w:t>
      </w:r>
    </w:p>
    <w:p w14:paraId="73BD329F" w14:textId="2FA40AD6" w:rsidR="00F06D3F" w:rsidRPr="00B036A8" w:rsidRDefault="00F06D3F" w:rsidP="007F1620">
      <w:pPr>
        <w:spacing w:line="360" w:lineRule="auto"/>
        <w:jc w:val="both"/>
        <w:rPr>
          <w:rFonts w:cs="Arial"/>
        </w:rPr>
      </w:pPr>
      <w:bookmarkStart w:id="18" w:name="_ENREF_31"/>
      <w:proofErr w:type="spellStart"/>
      <w:r w:rsidRPr="00B036A8">
        <w:rPr>
          <w:rFonts w:cs="Arial"/>
        </w:rPr>
        <w:t>Pahlevan</w:t>
      </w:r>
      <w:proofErr w:type="spellEnd"/>
      <w:r w:rsidRPr="00B036A8">
        <w:rPr>
          <w:rFonts w:cs="Arial"/>
        </w:rPr>
        <w:t xml:space="preserve"> N, Schott JR, Franz BA, </w:t>
      </w:r>
      <w:proofErr w:type="spellStart"/>
      <w:r w:rsidRPr="00B036A8">
        <w:rPr>
          <w:rFonts w:cs="Arial"/>
        </w:rPr>
        <w:t>Zibordi</w:t>
      </w:r>
      <w:proofErr w:type="spellEnd"/>
      <w:r w:rsidRPr="00B036A8">
        <w:rPr>
          <w:rFonts w:cs="Arial"/>
        </w:rPr>
        <w:t xml:space="preserve"> G, Markham B, Bailey S, Schaaf CB, </w:t>
      </w:r>
      <w:proofErr w:type="spellStart"/>
      <w:r w:rsidRPr="00B036A8">
        <w:rPr>
          <w:rFonts w:cs="Arial"/>
        </w:rPr>
        <w:t>Ondrusek</w:t>
      </w:r>
      <w:proofErr w:type="spellEnd"/>
      <w:r w:rsidRPr="00B036A8">
        <w:rPr>
          <w:rFonts w:cs="Arial"/>
        </w:rPr>
        <w:t xml:space="preserve"> M, </w:t>
      </w:r>
      <w:proofErr w:type="spellStart"/>
      <w:r w:rsidRPr="00B036A8">
        <w:rPr>
          <w:rFonts w:cs="Arial"/>
        </w:rPr>
        <w:t>Greb</w:t>
      </w:r>
      <w:proofErr w:type="spellEnd"/>
      <w:r w:rsidRPr="00B036A8">
        <w:rPr>
          <w:rFonts w:cs="Arial"/>
        </w:rPr>
        <w:t xml:space="preserve"> S, Strait CM, 2017. </w:t>
      </w:r>
      <w:r w:rsidR="00984CEA">
        <w:rPr>
          <w:rFonts w:cs="Arial"/>
        </w:rPr>
        <w:t>Landsat 8</w:t>
      </w:r>
      <w:r w:rsidRPr="00B036A8">
        <w:rPr>
          <w:rFonts w:cs="Arial"/>
        </w:rPr>
        <w:t xml:space="preserve"> remote sensing reflectance (</w:t>
      </w:r>
      <w:proofErr w:type="spellStart"/>
      <w:r w:rsidRPr="00B036A8">
        <w:rPr>
          <w:rFonts w:cs="Arial"/>
        </w:rPr>
        <w:t>Rrs</w:t>
      </w:r>
      <w:proofErr w:type="spellEnd"/>
      <w:r w:rsidRPr="00B036A8">
        <w:rPr>
          <w:rFonts w:cs="Arial"/>
        </w:rPr>
        <w:t xml:space="preserve">) products: Evaluations, </w:t>
      </w:r>
      <w:proofErr w:type="spellStart"/>
      <w:r w:rsidRPr="00B036A8">
        <w:rPr>
          <w:rFonts w:cs="Arial"/>
        </w:rPr>
        <w:t>intercomparisons</w:t>
      </w:r>
      <w:proofErr w:type="spellEnd"/>
      <w:r w:rsidRPr="00B036A8">
        <w:rPr>
          <w:rFonts w:cs="Arial"/>
        </w:rPr>
        <w:t>, and enhancements. Remote Sensing of Environment 190</w:t>
      </w:r>
      <w:r w:rsidRPr="00B036A8">
        <w:rPr>
          <w:rFonts w:cs="Arial"/>
          <w:b/>
        </w:rPr>
        <w:t>:</w:t>
      </w:r>
      <w:r w:rsidRPr="00B036A8">
        <w:rPr>
          <w:rFonts w:cs="Arial"/>
        </w:rPr>
        <w:t>289-301.</w:t>
      </w:r>
      <w:bookmarkEnd w:id="18"/>
    </w:p>
    <w:p w14:paraId="3C4BEEFB" w14:textId="77777777" w:rsidR="00F06D3F" w:rsidRPr="00B036A8" w:rsidRDefault="00F06D3F" w:rsidP="007F1620">
      <w:pPr>
        <w:spacing w:line="360" w:lineRule="auto"/>
        <w:jc w:val="both"/>
        <w:rPr>
          <w:rFonts w:cs="Arial"/>
        </w:rPr>
      </w:pPr>
      <w:bookmarkStart w:id="19" w:name="_ENREF_32"/>
      <w:r w:rsidRPr="00B036A8">
        <w:rPr>
          <w:rFonts w:cs="Arial"/>
        </w:rPr>
        <w:lastRenderedPageBreak/>
        <w:t xml:space="preserve">Parkinson EA, Lea EV, </w:t>
      </w:r>
      <w:proofErr w:type="spellStart"/>
      <w:r w:rsidRPr="00B036A8">
        <w:rPr>
          <w:rFonts w:cs="Arial"/>
        </w:rPr>
        <w:t>Nelitz</w:t>
      </w:r>
      <w:proofErr w:type="spellEnd"/>
      <w:r w:rsidRPr="00B036A8">
        <w:rPr>
          <w:rFonts w:cs="Arial"/>
        </w:rPr>
        <w:t xml:space="preserve"> MA, Knudson JM, Moore RD, 2016. Identifying Temperature Thresholds Associated with Fish Community Changes in British Columbia, Canada, to Support Identification of Temperature Sensitive Streams. River Research and Applications 32</w:t>
      </w:r>
      <w:r w:rsidRPr="00B036A8">
        <w:rPr>
          <w:rFonts w:cs="Arial"/>
          <w:b/>
        </w:rPr>
        <w:t>:</w:t>
      </w:r>
      <w:r w:rsidRPr="00B036A8">
        <w:rPr>
          <w:rFonts w:cs="Arial"/>
        </w:rPr>
        <w:t>330-347.</w:t>
      </w:r>
      <w:bookmarkEnd w:id="19"/>
    </w:p>
    <w:p w14:paraId="234EEAC4" w14:textId="77777777" w:rsidR="00F06D3F" w:rsidRDefault="00F06D3F" w:rsidP="007F1620">
      <w:pPr>
        <w:spacing w:line="360" w:lineRule="auto"/>
        <w:jc w:val="both"/>
        <w:rPr>
          <w:rFonts w:cs="Arial"/>
        </w:rPr>
      </w:pPr>
      <w:bookmarkStart w:id="20" w:name="_ENREF_35"/>
      <w:r w:rsidRPr="00B036A8">
        <w:rPr>
          <w:rFonts w:cs="Arial"/>
        </w:rPr>
        <w:t xml:space="preserve">Prats J, </w:t>
      </w:r>
      <w:proofErr w:type="spellStart"/>
      <w:r w:rsidRPr="00B036A8">
        <w:rPr>
          <w:rFonts w:cs="Arial"/>
        </w:rPr>
        <w:t>Armengol</w:t>
      </w:r>
      <w:proofErr w:type="spellEnd"/>
      <w:r w:rsidRPr="00B036A8">
        <w:rPr>
          <w:rFonts w:cs="Arial"/>
        </w:rPr>
        <w:t xml:space="preserve"> J, </w:t>
      </w:r>
      <w:proofErr w:type="spellStart"/>
      <w:r w:rsidRPr="00B036A8">
        <w:rPr>
          <w:rFonts w:cs="Arial"/>
        </w:rPr>
        <w:t>Marcé</w:t>
      </w:r>
      <w:proofErr w:type="spellEnd"/>
      <w:r w:rsidRPr="00B036A8">
        <w:rPr>
          <w:rFonts w:cs="Arial"/>
        </w:rPr>
        <w:t xml:space="preserve"> R, Sánchez-</w:t>
      </w:r>
      <w:proofErr w:type="spellStart"/>
      <w:r w:rsidRPr="00B036A8">
        <w:rPr>
          <w:rFonts w:cs="Arial"/>
        </w:rPr>
        <w:t>Juny</w:t>
      </w:r>
      <w:proofErr w:type="spellEnd"/>
      <w:r w:rsidRPr="00B036A8">
        <w:rPr>
          <w:rFonts w:cs="Arial"/>
        </w:rPr>
        <w:t xml:space="preserve"> M, </w:t>
      </w:r>
      <w:proofErr w:type="spellStart"/>
      <w:r w:rsidRPr="00B036A8">
        <w:rPr>
          <w:rFonts w:cs="Arial"/>
        </w:rPr>
        <w:t>Dolz</w:t>
      </w:r>
      <w:proofErr w:type="spellEnd"/>
      <w:r w:rsidRPr="00B036A8">
        <w:rPr>
          <w:rFonts w:cs="Arial"/>
        </w:rPr>
        <w:t xml:space="preserve"> J. 2011. Dams and reservoirs in the lower Ebro River and its effects on the river thermal cycle, p. 77-95. In: D. Barceló and M. </w:t>
      </w:r>
      <w:proofErr w:type="spellStart"/>
      <w:r w:rsidRPr="00B036A8">
        <w:rPr>
          <w:rFonts w:cs="Arial"/>
        </w:rPr>
        <w:t>Petrovic</w:t>
      </w:r>
      <w:proofErr w:type="spellEnd"/>
      <w:r w:rsidRPr="00B036A8">
        <w:rPr>
          <w:rFonts w:cs="Arial"/>
        </w:rPr>
        <w:t xml:space="preserve"> (eds.), The Ebro River Basin. Springer, Berlin Heidelberg.</w:t>
      </w:r>
      <w:bookmarkEnd w:id="20"/>
    </w:p>
    <w:p w14:paraId="5400EC87" w14:textId="77777777" w:rsidR="00673346" w:rsidRPr="00B036A8" w:rsidRDefault="00673346" w:rsidP="00673346">
      <w:pPr>
        <w:spacing w:line="360" w:lineRule="auto"/>
        <w:jc w:val="both"/>
        <w:rPr>
          <w:rFonts w:cs="Arial"/>
        </w:rPr>
      </w:pPr>
      <w:r>
        <w:rPr>
          <w:rFonts w:cs="Arial"/>
        </w:rPr>
        <w:t xml:space="preserve">Prats J, Val R, </w:t>
      </w:r>
      <w:proofErr w:type="spellStart"/>
      <w:r>
        <w:rPr>
          <w:rFonts w:cs="Arial"/>
        </w:rPr>
        <w:t>Dolz</w:t>
      </w:r>
      <w:proofErr w:type="spellEnd"/>
      <w:r>
        <w:rPr>
          <w:rFonts w:cs="Arial"/>
        </w:rPr>
        <w:t xml:space="preserve"> J, </w:t>
      </w:r>
      <w:proofErr w:type="spellStart"/>
      <w:r>
        <w:rPr>
          <w:rFonts w:cs="Arial"/>
        </w:rPr>
        <w:t>Armengol</w:t>
      </w:r>
      <w:proofErr w:type="spellEnd"/>
      <w:r>
        <w:rPr>
          <w:rFonts w:cs="Arial"/>
        </w:rPr>
        <w:t xml:space="preserve"> J. 2012. Water temperature </w:t>
      </w:r>
      <w:proofErr w:type="spellStart"/>
      <w:r>
        <w:rPr>
          <w:rFonts w:cs="Arial"/>
        </w:rPr>
        <w:t>modeling</w:t>
      </w:r>
      <w:proofErr w:type="spellEnd"/>
      <w:r>
        <w:rPr>
          <w:rFonts w:cs="Arial"/>
        </w:rPr>
        <w:t xml:space="preserve"> in the Lower Ebro River (Spain): Heat fluxes, equilibrium temperature, and magnitude of alteration caused by reservoirs and thermal effluent. Water Resources Research </w:t>
      </w:r>
      <w:proofErr w:type="gramStart"/>
      <w:r>
        <w:rPr>
          <w:rFonts w:cs="Arial"/>
        </w:rPr>
        <w:t>48:W</w:t>
      </w:r>
      <w:proofErr w:type="gramEnd"/>
      <w:r>
        <w:rPr>
          <w:rFonts w:cs="Arial"/>
        </w:rPr>
        <w:t>05523.</w:t>
      </w:r>
    </w:p>
    <w:p w14:paraId="6BB1CCDF" w14:textId="77777777" w:rsidR="00673346" w:rsidRDefault="00673346" w:rsidP="00673346">
      <w:pPr>
        <w:spacing w:line="360" w:lineRule="auto"/>
        <w:jc w:val="both"/>
        <w:rPr>
          <w:rFonts w:cs="Arial"/>
        </w:rPr>
      </w:pPr>
      <w:r>
        <w:rPr>
          <w:rFonts w:cs="Arial"/>
        </w:rPr>
        <w:t xml:space="preserve">Prats J, Reynaud N, </w:t>
      </w:r>
      <w:proofErr w:type="spellStart"/>
      <w:r>
        <w:rPr>
          <w:rFonts w:cs="Arial"/>
        </w:rPr>
        <w:t>Rebière</w:t>
      </w:r>
      <w:proofErr w:type="spellEnd"/>
      <w:r>
        <w:rPr>
          <w:rFonts w:cs="Arial"/>
        </w:rPr>
        <w:t xml:space="preserve"> D, </w:t>
      </w:r>
      <w:proofErr w:type="spellStart"/>
      <w:r>
        <w:rPr>
          <w:rFonts w:cs="Arial"/>
        </w:rPr>
        <w:t>Peroux</w:t>
      </w:r>
      <w:proofErr w:type="spellEnd"/>
      <w:r>
        <w:rPr>
          <w:rFonts w:cs="Arial"/>
        </w:rPr>
        <w:t xml:space="preserve"> T, </w:t>
      </w:r>
      <w:proofErr w:type="spellStart"/>
      <w:r>
        <w:rPr>
          <w:rFonts w:cs="Arial"/>
        </w:rPr>
        <w:t>Tormos</w:t>
      </w:r>
      <w:proofErr w:type="spellEnd"/>
      <w:r>
        <w:rPr>
          <w:rFonts w:cs="Arial"/>
        </w:rPr>
        <w:t xml:space="preserve"> T, </w:t>
      </w:r>
      <w:proofErr w:type="spellStart"/>
      <w:r>
        <w:rPr>
          <w:rFonts w:cs="Arial"/>
        </w:rPr>
        <w:t>Danis</w:t>
      </w:r>
      <w:proofErr w:type="spellEnd"/>
      <w:r>
        <w:rPr>
          <w:rFonts w:cs="Arial"/>
        </w:rPr>
        <w:t xml:space="preserve">, P-A. 2018. </w:t>
      </w:r>
      <w:proofErr w:type="spellStart"/>
      <w:r>
        <w:rPr>
          <w:rFonts w:cs="Arial"/>
        </w:rPr>
        <w:t>LakeSST</w:t>
      </w:r>
      <w:proofErr w:type="spellEnd"/>
      <w:r>
        <w:rPr>
          <w:rFonts w:cs="Arial"/>
        </w:rPr>
        <w:t>: Lake Skin Surface Temperature in French inland water bodies for 1999-2016 from Landsat archives. Earth System Science Data 10:727-743.</w:t>
      </w:r>
    </w:p>
    <w:p w14:paraId="242D3368" w14:textId="77777777" w:rsidR="00F06D3F" w:rsidRPr="000C7460" w:rsidRDefault="00F06D3F" w:rsidP="007F1620">
      <w:pPr>
        <w:spacing w:line="360" w:lineRule="auto"/>
        <w:jc w:val="both"/>
        <w:rPr>
          <w:rFonts w:cs="Arial"/>
          <w:lang w:val="es-CO"/>
        </w:rPr>
      </w:pPr>
      <w:bookmarkStart w:id="21" w:name="_ENREF_39"/>
      <w:r w:rsidRPr="00B036A8">
        <w:rPr>
          <w:rFonts w:cs="Arial"/>
        </w:rPr>
        <w:t xml:space="preserve">Ramos-Fuertes A, Marti-Cardona B, </w:t>
      </w:r>
      <w:proofErr w:type="spellStart"/>
      <w:r w:rsidRPr="00B036A8">
        <w:rPr>
          <w:rFonts w:cs="Arial"/>
        </w:rPr>
        <w:t>Bladé</w:t>
      </w:r>
      <w:proofErr w:type="spellEnd"/>
      <w:r w:rsidRPr="00B036A8">
        <w:rPr>
          <w:rFonts w:cs="Arial"/>
        </w:rPr>
        <w:t xml:space="preserve"> E, </w:t>
      </w:r>
      <w:proofErr w:type="spellStart"/>
      <w:r w:rsidRPr="00B036A8">
        <w:rPr>
          <w:rFonts w:cs="Arial"/>
        </w:rPr>
        <w:t>Dolz</w:t>
      </w:r>
      <w:proofErr w:type="spellEnd"/>
      <w:r w:rsidRPr="00B036A8">
        <w:rPr>
          <w:rFonts w:cs="Arial"/>
        </w:rPr>
        <w:t xml:space="preserve"> J, 2014. </w:t>
      </w:r>
      <w:proofErr w:type="spellStart"/>
      <w:r w:rsidRPr="00B036A8">
        <w:rPr>
          <w:rFonts w:cs="Arial"/>
        </w:rPr>
        <w:t>Envisat</w:t>
      </w:r>
      <w:proofErr w:type="spellEnd"/>
      <w:r w:rsidRPr="00B036A8">
        <w:rPr>
          <w:rFonts w:cs="Arial"/>
        </w:rPr>
        <w:t xml:space="preserve">/ASAR Images for the Calibration of Wind Drag Action in the </w:t>
      </w:r>
      <w:proofErr w:type="spellStart"/>
      <w:r w:rsidRPr="00B036A8">
        <w:rPr>
          <w:rFonts w:cs="Arial"/>
        </w:rPr>
        <w:t>Doñana</w:t>
      </w:r>
      <w:proofErr w:type="spellEnd"/>
      <w:r w:rsidRPr="00B036A8">
        <w:rPr>
          <w:rFonts w:cs="Arial"/>
        </w:rPr>
        <w:t xml:space="preserve"> Wetlands 2D Hydrodynamic Model. </w:t>
      </w:r>
      <w:proofErr w:type="spellStart"/>
      <w:r w:rsidRPr="000C7460">
        <w:rPr>
          <w:rFonts w:cs="Arial"/>
          <w:lang w:val="es-CO"/>
        </w:rPr>
        <w:t>Remote</w:t>
      </w:r>
      <w:proofErr w:type="spellEnd"/>
      <w:r w:rsidRPr="000C7460">
        <w:rPr>
          <w:rFonts w:cs="Arial"/>
          <w:lang w:val="es-CO"/>
        </w:rPr>
        <w:t xml:space="preserve"> </w:t>
      </w:r>
      <w:proofErr w:type="spellStart"/>
      <w:r w:rsidRPr="000C7460">
        <w:rPr>
          <w:rFonts w:cs="Arial"/>
          <w:lang w:val="es-CO"/>
        </w:rPr>
        <w:t>Sensing</w:t>
      </w:r>
      <w:proofErr w:type="spellEnd"/>
      <w:r w:rsidRPr="000C7460">
        <w:rPr>
          <w:rFonts w:cs="Arial"/>
          <w:lang w:val="es-CO"/>
        </w:rPr>
        <w:t xml:space="preserve"> 6</w:t>
      </w:r>
      <w:r w:rsidRPr="000C7460">
        <w:rPr>
          <w:rFonts w:cs="Arial"/>
          <w:b/>
          <w:lang w:val="es-CO"/>
        </w:rPr>
        <w:t>:</w:t>
      </w:r>
      <w:r w:rsidRPr="000C7460">
        <w:rPr>
          <w:rFonts w:cs="Arial"/>
          <w:lang w:val="es-CO"/>
        </w:rPr>
        <w:t>379.</w:t>
      </w:r>
      <w:bookmarkEnd w:id="21"/>
    </w:p>
    <w:p w14:paraId="7519E17D" w14:textId="77777777" w:rsidR="00F06D3F" w:rsidRPr="00B036A8" w:rsidRDefault="00F06D3F" w:rsidP="007F1620">
      <w:pPr>
        <w:spacing w:line="360" w:lineRule="auto"/>
        <w:jc w:val="both"/>
        <w:rPr>
          <w:rFonts w:cs="Arial"/>
        </w:rPr>
      </w:pPr>
      <w:bookmarkStart w:id="22" w:name="_ENREF_40"/>
      <w:r w:rsidRPr="000C7460">
        <w:rPr>
          <w:rFonts w:cs="Arial"/>
          <w:lang w:val="es-CO"/>
        </w:rPr>
        <w:t xml:space="preserve">Roura Carol M. 2004. </w:t>
      </w:r>
      <w:proofErr w:type="spellStart"/>
      <w:r w:rsidRPr="000C7460">
        <w:rPr>
          <w:rFonts w:cs="Arial"/>
          <w:lang w:val="es-CO"/>
        </w:rPr>
        <w:t>Incidència</w:t>
      </w:r>
      <w:proofErr w:type="spellEnd"/>
      <w:r w:rsidRPr="000C7460">
        <w:rPr>
          <w:rFonts w:cs="Arial"/>
          <w:lang w:val="es-CO"/>
        </w:rPr>
        <w:t xml:space="preserve"> de </w:t>
      </w:r>
      <w:proofErr w:type="spellStart"/>
      <w:r w:rsidRPr="000C7460">
        <w:rPr>
          <w:rFonts w:cs="Arial"/>
          <w:lang w:val="es-CO"/>
        </w:rPr>
        <w:t>l'embassament</w:t>
      </w:r>
      <w:proofErr w:type="spellEnd"/>
      <w:r w:rsidRPr="000C7460">
        <w:rPr>
          <w:rFonts w:cs="Arial"/>
          <w:lang w:val="es-CO"/>
        </w:rPr>
        <w:t xml:space="preserve"> de </w:t>
      </w:r>
      <w:proofErr w:type="spellStart"/>
      <w:r w:rsidRPr="000C7460">
        <w:rPr>
          <w:rFonts w:cs="Arial"/>
          <w:lang w:val="es-CO"/>
        </w:rPr>
        <w:t>Mequinensa</w:t>
      </w:r>
      <w:proofErr w:type="spellEnd"/>
      <w:r w:rsidRPr="000C7460">
        <w:rPr>
          <w:rFonts w:cs="Arial"/>
          <w:lang w:val="es-CO"/>
        </w:rPr>
        <w:t xml:space="preserve"> en el </w:t>
      </w:r>
      <w:proofErr w:type="spellStart"/>
      <w:r w:rsidRPr="000C7460">
        <w:rPr>
          <w:rFonts w:cs="Arial"/>
          <w:lang w:val="es-CO"/>
        </w:rPr>
        <w:t>transport</w:t>
      </w:r>
      <w:proofErr w:type="spellEnd"/>
      <w:r w:rsidRPr="000C7460">
        <w:rPr>
          <w:rFonts w:cs="Arial"/>
          <w:lang w:val="es-CO"/>
        </w:rPr>
        <w:t xml:space="preserve"> de </w:t>
      </w:r>
      <w:proofErr w:type="spellStart"/>
      <w:r w:rsidRPr="000C7460">
        <w:rPr>
          <w:rFonts w:cs="Arial"/>
          <w:lang w:val="es-CO"/>
        </w:rPr>
        <w:t>sòlids</w:t>
      </w:r>
      <w:proofErr w:type="spellEnd"/>
      <w:r w:rsidRPr="000C7460">
        <w:rPr>
          <w:rFonts w:cs="Arial"/>
          <w:lang w:val="es-CO"/>
        </w:rPr>
        <w:t xml:space="preserve"> en </w:t>
      </w:r>
      <w:proofErr w:type="spellStart"/>
      <w:r w:rsidRPr="000C7460">
        <w:rPr>
          <w:rFonts w:cs="Arial"/>
          <w:lang w:val="es-CO"/>
        </w:rPr>
        <w:t>suspensió</w:t>
      </w:r>
      <w:proofErr w:type="spellEnd"/>
      <w:r w:rsidRPr="000C7460">
        <w:rPr>
          <w:rFonts w:cs="Arial"/>
          <w:lang w:val="es-CO"/>
        </w:rPr>
        <w:t xml:space="preserve"> i la </w:t>
      </w:r>
      <w:proofErr w:type="spellStart"/>
      <w:r w:rsidRPr="000C7460">
        <w:rPr>
          <w:rFonts w:cs="Arial"/>
          <w:lang w:val="es-CO"/>
        </w:rPr>
        <w:t>qualitat</w:t>
      </w:r>
      <w:proofErr w:type="spellEnd"/>
      <w:r w:rsidRPr="000C7460">
        <w:rPr>
          <w:rFonts w:cs="Arial"/>
          <w:lang w:val="es-CO"/>
        </w:rPr>
        <w:t xml:space="preserve"> de </w:t>
      </w:r>
      <w:proofErr w:type="spellStart"/>
      <w:r w:rsidRPr="000C7460">
        <w:rPr>
          <w:rFonts w:cs="Arial"/>
          <w:lang w:val="es-CO"/>
        </w:rPr>
        <w:t>l'aigua</w:t>
      </w:r>
      <w:proofErr w:type="spellEnd"/>
      <w:r w:rsidRPr="000C7460">
        <w:rPr>
          <w:rFonts w:cs="Arial"/>
          <w:lang w:val="es-CO"/>
        </w:rPr>
        <w:t xml:space="preserve"> del </w:t>
      </w:r>
      <w:proofErr w:type="spellStart"/>
      <w:r w:rsidRPr="000C7460">
        <w:rPr>
          <w:rFonts w:cs="Arial"/>
          <w:lang w:val="es-CO"/>
        </w:rPr>
        <w:t>riu</w:t>
      </w:r>
      <w:proofErr w:type="spellEnd"/>
      <w:r w:rsidRPr="000C7460">
        <w:rPr>
          <w:rFonts w:cs="Arial"/>
          <w:lang w:val="es-CO"/>
        </w:rPr>
        <w:t xml:space="preserve"> </w:t>
      </w:r>
      <w:proofErr w:type="spellStart"/>
      <w:r w:rsidRPr="000C7460">
        <w:rPr>
          <w:rFonts w:cs="Arial"/>
          <w:lang w:val="es-CO"/>
        </w:rPr>
        <w:t>Ebre</w:t>
      </w:r>
      <w:proofErr w:type="spellEnd"/>
      <w:r w:rsidRPr="000C7460">
        <w:rPr>
          <w:rFonts w:cs="Arial"/>
          <w:lang w:val="es-CO"/>
        </w:rPr>
        <w:t xml:space="preserve">. </w:t>
      </w:r>
      <w:r w:rsidRPr="00B036A8">
        <w:rPr>
          <w:rFonts w:cs="Arial"/>
        </w:rPr>
        <w:t xml:space="preserve">PhD thesis. </w:t>
      </w:r>
      <w:proofErr w:type="spellStart"/>
      <w:r w:rsidRPr="00B036A8">
        <w:rPr>
          <w:rFonts w:cs="Arial"/>
        </w:rPr>
        <w:t>Universitat</w:t>
      </w:r>
      <w:proofErr w:type="spellEnd"/>
      <w:r w:rsidRPr="00B036A8">
        <w:rPr>
          <w:rFonts w:cs="Arial"/>
        </w:rPr>
        <w:t xml:space="preserve"> de Barcelona.</w:t>
      </w:r>
      <w:bookmarkEnd w:id="22"/>
    </w:p>
    <w:p w14:paraId="7CEC67E6" w14:textId="77777777" w:rsidR="00F06D3F" w:rsidRPr="00B036A8" w:rsidRDefault="00F06D3F" w:rsidP="007F1620">
      <w:pPr>
        <w:spacing w:line="360" w:lineRule="auto"/>
        <w:jc w:val="both"/>
        <w:rPr>
          <w:rFonts w:cs="Arial"/>
        </w:rPr>
      </w:pPr>
      <w:bookmarkStart w:id="23" w:name="_ENREF_41"/>
      <w:r w:rsidRPr="00B036A8">
        <w:rPr>
          <w:rFonts w:cs="Arial"/>
        </w:rPr>
        <w:t xml:space="preserve">Roy DP, </w:t>
      </w:r>
      <w:proofErr w:type="spellStart"/>
      <w:r w:rsidRPr="00B036A8">
        <w:rPr>
          <w:rFonts w:cs="Arial"/>
        </w:rPr>
        <w:t>Borak</w:t>
      </w:r>
      <w:proofErr w:type="spellEnd"/>
      <w:r w:rsidRPr="00B036A8">
        <w:rPr>
          <w:rFonts w:cs="Arial"/>
        </w:rPr>
        <w:t xml:space="preserve"> JS, </w:t>
      </w:r>
      <w:proofErr w:type="spellStart"/>
      <w:r w:rsidRPr="00B036A8">
        <w:rPr>
          <w:rFonts w:cs="Arial"/>
        </w:rPr>
        <w:t>Devadiga</w:t>
      </w:r>
      <w:proofErr w:type="spellEnd"/>
      <w:r w:rsidRPr="00B036A8">
        <w:rPr>
          <w:rFonts w:cs="Arial"/>
        </w:rPr>
        <w:t xml:space="preserve"> S, Wolfe RE, Zheng M, </w:t>
      </w:r>
      <w:proofErr w:type="spellStart"/>
      <w:r w:rsidRPr="00B036A8">
        <w:rPr>
          <w:rFonts w:cs="Arial"/>
        </w:rPr>
        <w:t>Descloitres</w:t>
      </w:r>
      <w:proofErr w:type="spellEnd"/>
      <w:r w:rsidRPr="00B036A8">
        <w:rPr>
          <w:rFonts w:cs="Arial"/>
        </w:rPr>
        <w:t xml:space="preserve"> J, 2002. The MODIS Land product quality assessment approach. Remote Sensing of Environment 83</w:t>
      </w:r>
      <w:r w:rsidRPr="00B036A8">
        <w:rPr>
          <w:rFonts w:cs="Arial"/>
          <w:b/>
        </w:rPr>
        <w:t>:</w:t>
      </w:r>
      <w:r w:rsidRPr="00B036A8">
        <w:rPr>
          <w:rFonts w:cs="Arial"/>
        </w:rPr>
        <w:t>62-76.</w:t>
      </w:r>
      <w:bookmarkEnd w:id="23"/>
    </w:p>
    <w:p w14:paraId="145AED8D" w14:textId="1CEFDAE1" w:rsidR="00F06D3F" w:rsidRPr="00B036A8" w:rsidRDefault="00F06D3F" w:rsidP="007F1620">
      <w:pPr>
        <w:spacing w:line="360" w:lineRule="auto"/>
        <w:jc w:val="both"/>
        <w:rPr>
          <w:rFonts w:cs="Arial"/>
        </w:rPr>
      </w:pPr>
      <w:bookmarkStart w:id="24" w:name="_ENREF_42"/>
      <w:r w:rsidRPr="00B036A8">
        <w:rPr>
          <w:rFonts w:cs="Arial"/>
        </w:rPr>
        <w:t xml:space="preserve">Roy DP, </w:t>
      </w:r>
      <w:proofErr w:type="spellStart"/>
      <w:r w:rsidRPr="00B036A8">
        <w:rPr>
          <w:rFonts w:cs="Arial"/>
        </w:rPr>
        <w:t>Wulder</w:t>
      </w:r>
      <w:proofErr w:type="spellEnd"/>
      <w:r w:rsidRPr="00B036A8">
        <w:rPr>
          <w:rFonts w:cs="Arial"/>
        </w:rPr>
        <w:t xml:space="preserve"> MA, Loveland TR, C.E W, Allen RG, Anderson MC, </w:t>
      </w:r>
      <w:proofErr w:type="spellStart"/>
      <w:r w:rsidRPr="00B036A8">
        <w:rPr>
          <w:rFonts w:cs="Arial"/>
        </w:rPr>
        <w:t>Helder</w:t>
      </w:r>
      <w:proofErr w:type="spellEnd"/>
      <w:r w:rsidRPr="00B036A8">
        <w:rPr>
          <w:rFonts w:cs="Arial"/>
        </w:rPr>
        <w:t xml:space="preserve"> D, Irons JR, Johnson DM, Kennedy R, </w:t>
      </w:r>
      <w:proofErr w:type="spellStart"/>
      <w:r w:rsidRPr="00B036A8">
        <w:rPr>
          <w:rFonts w:cs="Arial"/>
        </w:rPr>
        <w:t>Scambos</w:t>
      </w:r>
      <w:proofErr w:type="spellEnd"/>
      <w:r w:rsidRPr="00B036A8">
        <w:rPr>
          <w:rFonts w:cs="Arial"/>
        </w:rPr>
        <w:t xml:space="preserve"> TA, Schaaf CB, Schott JR, Sheng Y, </w:t>
      </w:r>
      <w:proofErr w:type="spellStart"/>
      <w:r w:rsidRPr="00B036A8">
        <w:rPr>
          <w:rFonts w:cs="Arial"/>
        </w:rPr>
        <w:t>Vermote</w:t>
      </w:r>
      <w:proofErr w:type="spellEnd"/>
      <w:r w:rsidRPr="00B036A8">
        <w:rPr>
          <w:rFonts w:cs="Arial"/>
        </w:rPr>
        <w:t xml:space="preserve"> EF, </w:t>
      </w:r>
      <w:proofErr w:type="spellStart"/>
      <w:r w:rsidRPr="00B036A8">
        <w:rPr>
          <w:rFonts w:cs="Arial"/>
        </w:rPr>
        <w:t>Belward</w:t>
      </w:r>
      <w:proofErr w:type="spellEnd"/>
      <w:r w:rsidRPr="00B036A8">
        <w:rPr>
          <w:rFonts w:cs="Arial"/>
        </w:rPr>
        <w:t xml:space="preserve"> AS, </w:t>
      </w:r>
      <w:proofErr w:type="spellStart"/>
      <w:r w:rsidRPr="00B036A8">
        <w:rPr>
          <w:rFonts w:cs="Arial"/>
        </w:rPr>
        <w:t>Bindschadler</w:t>
      </w:r>
      <w:proofErr w:type="spellEnd"/>
      <w:r w:rsidRPr="00B036A8">
        <w:rPr>
          <w:rFonts w:cs="Arial"/>
        </w:rPr>
        <w:t xml:space="preserve"> R, Cohen WB, Gao F, </w:t>
      </w:r>
      <w:proofErr w:type="spellStart"/>
      <w:r w:rsidRPr="00B036A8">
        <w:rPr>
          <w:rFonts w:cs="Arial"/>
        </w:rPr>
        <w:t>Hipple</w:t>
      </w:r>
      <w:proofErr w:type="spellEnd"/>
      <w:r w:rsidRPr="00B036A8">
        <w:rPr>
          <w:rFonts w:cs="Arial"/>
        </w:rPr>
        <w:t xml:space="preserve"> JD, </w:t>
      </w:r>
      <w:proofErr w:type="spellStart"/>
      <w:r w:rsidRPr="00B036A8">
        <w:rPr>
          <w:rFonts w:cs="Arial"/>
        </w:rPr>
        <w:t>Hostert</w:t>
      </w:r>
      <w:proofErr w:type="spellEnd"/>
      <w:r w:rsidRPr="00B036A8">
        <w:rPr>
          <w:rFonts w:cs="Arial"/>
        </w:rPr>
        <w:t xml:space="preserve"> P, Huntington J, Justice CO, </w:t>
      </w:r>
      <w:proofErr w:type="spellStart"/>
      <w:r w:rsidRPr="00B036A8">
        <w:rPr>
          <w:rFonts w:cs="Arial"/>
        </w:rPr>
        <w:t>Kilic</w:t>
      </w:r>
      <w:proofErr w:type="spellEnd"/>
      <w:r w:rsidRPr="00B036A8">
        <w:rPr>
          <w:rFonts w:cs="Arial"/>
        </w:rPr>
        <w:t xml:space="preserve"> A, </w:t>
      </w:r>
      <w:proofErr w:type="spellStart"/>
      <w:r w:rsidRPr="00B036A8">
        <w:rPr>
          <w:rFonts w:cs="Arial"/>
        </w:rPr>
        <w:t>Kovalskyy</w:t>
      </w:r>
      <w:proofErr w:type="spellEnd"/>
      <w:r w:rsidRPr="00B036A8">
        <w:rPr>
          <w:rFonts w:cs="Arial"/>
        </w:rPr>
        <w:t xml:space="preserve"> V, Lee ZP, </w:t>
      </w:r>
      <w:proofErr w:type="spellStart"/>
      <w:r w:rsidRPr="00B036A8">
        <w:rPr>
          <w:rFonts w:cs="Arial"/>
        </w:rPr>
        <w:t>Lymburner</w:t>
      </w:r>
      <w:proofErr w:type="spellEnd"/>
      <w:r w:rsidRPr="00B036A8">
        <w:rPr>
          <w:rFonts w:cs="Arial"/>
        </w:rPr>
        <w:t xml:space="preserve"> L, </w:t>
      </w:r>
      <w:proofErr w:type="spellStart"/>
      <w:r w:rsidRPr="00B036A8">
        <w:rPr>
          <w:rFonts w:cs="Arial"/>
        </w:rPr>
        <w:t>Masek</w:t>
      </w:r>
      <w:proofErr w:type="spellEnd"/>
      <w:r w:rsidRPr="00B036A8">
        <w:rPr>
          <w:rFonts w:cs="Arial"/>
        </w:rPr>
        <w:t xml:space="preserve"> JG, </w:t>
      </w:r>
      <w:proofErr w:type="spellStart"/>
      <w:r w:rsidRPr="00B036A8">
        <w:rPr>
          <w:rFonts w:cs="Arial"/>
        </w:rPr>
        <w:t>McCorkel</w:t>
      </w:r>
      <w:proofErr w:type="spellEnd"/>
      <w:r w:rsidRPr="00B036A8">
        <w:rPr>
          <w:rFonts w:cs="Arial"/>
        </w:rPr>
        <w:t xml:space="preserve"> J, Shuai Y, </w:t>
      </w:r>
      <w:proofErr w:type="spellStart"/>
      <w:r w:rsidRPr="00B036A8">
        <w:rPr>
          <w:rFonts w:cs="Arial"/>
        </w:rPr>
        <w:t>Trezza</w:t>
      </w:r>
      <w:proofErr w:type="spellEnd"/>
      <w:r w:rsidRPr="00B036A8">
        <w:rPr>
          <w:rFonts w:cs="Arial"/>
        </w:rPr>
        <w:t xml:space="preserve"> R, </w:t>
      </w:r>
      <w:proofErr w:type="spellStart"/>
      <w:r w:rsidRPr="00B036A8">
        <w:rPr>
          <w:rFonts w:cs="Arial"/>
        </w:rPr>
        <w:t>Vogelmann</w:t>
      </w:r>
      <w:proofErr w:type="spellEnd"/>
      <w:r w:rsidRPr="00B036A8">
        <w:rPr>
          <w:rFonts w:cs="Arial"/>
        </w:rPr>
        <w:t xml:space="preserve"> J, Wynne RH, Zhu Z, 2014. </w:t>
      </w:r>
      <w:r w:rsidR="00984CEA">
        <w:rPr>
          <w:rFonts w:cs="Arial"/>
        </w:rPr>
        <w:t>Landsat 8</w:t>
      </w:r>
      <w:r w:rsidRPr="00B036A8">
        <w:rPr>
          <w:rFonts w:cs="Arial"/>
        </w:rPr>
        <w:t>: Science and product vision for terrestrial global change research. Remote Sensing of Environment 145</w:t>
      </w:r>
      <w:r w:rsidRPr="00B036A8">
        <w:rPr>
          <w:rFonts w:cs="Arial"/>
          <w:b/>
        </w:rPr>
        <w:t>:</w:t>
      </w:r>
      <w:r w:rsidRPr="00B036A8">
        <w:rPr>
          <w:rFonts w:cs="Arial"/>
        </w:rPr>
        <w:t>154-172.</w:t>
      </w:r>
      <w:bookmarkEnd w:id="24"/>
    </w:p>
    <w:p w14:paraId="7F57EB99" w14:textId="77777777" w:rsidR="00F06D3F" w:rsidRPr="00B036A8" w:rsidRDefault="00F06D3F" w:rsidP="007F1620">
      <w:pPr>
        <w:spacing w:line="360" w:lineRule="auto"/>
        <w:jc w:val="both"/>
        <w:rPr>
          <w:rFonts w:cs="Arial"/>
        </w:rPr>
      </w:pPr>
      <w:bookmarkStart w:id="25" w:name="_ENREF_43"/>
      <w:r w:rsidRPr="00B036A8">
        <w:rPr>
          <w:rFonts w:cs="Arial"/>
        </w:rPr>
        <w:t xml:space="preserve">Schneider P, Hook SJ, 2010. Space observations of inland water bodies show rapid surface warming since 1985. </w:t>
      </w:r>
      <w:proofErr w:type="spellStart"/>
      <w:r w:rsidRPr="00B036A8">
        <w:rPr>
          <w:rFonts w:cs="Arial"/>
        </w:rPr>
        <w:t>Geophys</w:t>
      </w:r>
      <w:proofErr w:type="spellEnd"/>
      <w:r w:rsidRPr="00B036A8">
        <w:rPr>
          <w:rFonts w:cs="Arial"/>
        </w:rPr>
        <w:t xml:space="preserve">. Res. Lett. </w:t>
      </w:r>
      <w:proofErr w:type="gramStart"/>
      <w:r w:rsidRPr="00B036A8">
        <w:rPr>
          <w:rFonts w:cs="Arial"/>
        </w:rPr>
        <w:t>37</w:t>
      </w:r>
      <w:r w:rsidRPr="00B036A8">
        <w:rPr>
          <w:rFonts w:cs="Arial"/>
          <w:b/>
        </w:rPr>
        <w:t>:</w:t>
      </w:r>
      <w:r w:rsidRPr="00B036A8">
        <w:rPr>
          <w:rFonts w:cs="Arial"/>
        </w:rPr>
        <w:t>n</w:t>
      </w:r>
      <w:proofErr w:type="gramEnd"/>
      <w:r w:rsidRPr="00B036A8">
        <w:rPr>
          <w:rFonts w:cs="Arial"/>
        </w:rPr>
        <w:t>/a-n/a.</w:t>
      </w:r>
      <w:bookmarkEnd w:id="25"/>
    </w:p>
    <w:p w14:paraId="6AF64151" w14:textId="77777777" w:rsidR="00F06D3F" w:rsidRPr="00B036A8" w:rsidRDefault="00F06D3F" w:rsidP="007F1620">
      <w:pPr>
        <w:spacing w:line="360" w:lineRule="auto"/>
        <w:jc w:val="both"/>
        <w:rPr>
          <w:rFonts w:cs="Arial"/>
        </w:rPr>
      </w:pPr>
      <w:bookmarkStart w:id="26" w:name="_ENREF_44"/>
      <w:proofErr w:type="spellStart"/>
      <w:r w:rsidRPr="00B036A8">
        <w:rPr>
          <w:rFonts w:cs="Arial"/>
        </w:rPr>
        <w:t>Sentlinger</w:t>
      </w:r>
      <w:proofErr w:type="spellEnd"/>
      <w:r w:rsidRPr="00B036A8">
        <w:rPr>
          <w:rFonts w:cs="Arial"/>
        </w:rPr>
        <w:t xml:space="preserve"> GI, Hook SJ, Laval B, 2008. Sub-pixel water temperature estimation from thermal-infrared imagery using vectorized lake features. Remote Sensing of Environment 112</w:t>
      </w:r>
      <w:r w:rsidRPr="00B036A8">
        <w:rPr>
          <w:rFonts w:cs="Arial"/>
          <w:b/>
        </w:rPr>
        <w:t>:</w:t>
      </w:r>
      <w:r w:rsidRPr="00B036A8">
        <w:rPr>
          <w:rFonts w:cs="Arial"/>
        </w:rPr>
        <w:t>1678-1688.</w:t>
      </w:r>
      <w:bookmarkEnd w:id="26"/>
    </w:p>
    <w:p w14:paraId="0434C0A2" w14:textId="77777777" w:rsidR="00F06D3F" w:rsidRDefault="00F06D3F" w:rsidP="007F1620">
      <w:pPr>
        <w:spacing w:line="360" w:lineRule="auto"/>
        <w:jc w:val="both"/>
        <w:rPr>
          <w:rFonts w:cs="Arial"/>
        </w:rPr>
      </w:pPr>
      <w:bookmarkStart w:id="27" w:name="_ENREF_45"/>
      <w:proofErr w:type="spellStart"/>
      <w:r w:rsidRPr="00B036A8">
        <w:rPr>
          <w:rFonts w:cs="Arial"/>
        </w:rPr>
        <w:t>Shuter</w:t>
      </w:r>
      <w:proofErr w:type="spellEnd"/>
      <w:r w:rsidRPr="00B036A8">
        <w:rPr>
          <w:rFonts w:cs="Arial"/>
        </w:rPr>
        <w:t xml:space="preserve"> BJ, Post JR, 1990. Climate, Population Viability, and the Zoogeography of Temperate Fishes. Transactions of the American Fisheries Society 119</w:t>
      </w:r>
      <w:r w:rsidRPr="00B036A8">
        <w:rPr>
          <w:rFonts w:cs="Arial"/>
          <w:b/>
        </w:rPr>
        <w:t>:</w:t>
      </w:r>
      <w:r w:rsidRPr="00B036A8">
        <w:rPr>
          <w:rFonts w:cs="Arial"/>
        </w:rPr>
        <w:t>314-336.</w:t>
      </w:r>
      <w:bookmarkEnd w:id="27"/>
    </w:p>
    <w:p w14:paraId="207B739F" w14:textId="77777777" w:rsidR="00312B21" w:rsidRPr="00312B21" w:rsidRDefault="00312B21" w:rsidP="00312B21">
      <w:pPr>
        <w:spacing w:line="360" w:lineRule="auto"/>
        <w:jc w:val="both"/>
        <w:rPr>
          <w:rFonts w:cs="Arial"/>
        </w:rPr>
      </w:pPr>
      <w:r w:rsidRPr="00312B21">
        <w:rPr>
          <w:rFonts w:cs="Arial"/>
        </w:rPr>
        <w:lastRenderedPageBreak/>
        <w:t xml:space="preserve">Sicard, M., </w:t>
      </w:r>
      <w:proofErr w:type="spellStart"/>
      <w:r w:rsidRPr="00312B21">
        <w:rPr>
          <w:rFonts w:cs="Arial"/>
        </w:rPr>
        <w:t>Spyak</w:t>
      </w:r>
      <w:proofErr w:type="spellEnd"/>
      <w:r w:rsidRPr="00312B21">
        <w:rPr>
          <w:rFonts w:cs="Arial"/>
        </w:rPr>
        <w:t xml:space="preserve">, P. R., </w:t>
      </w:r>
      <w:proofErr w:type="spellStart"/>
      <w:r w:rsidRPr="00312B21">
        <w:rPr>
          <w:rFonts w:cs="Arial"/>
        </w:rPr>
        <w:t>Brogniez</w:t>
      </w:r>
      <w:proofErr w:type="spellEnd"/>
      <w:r w:rsidRPr="00312B21">
        <w:rPr>
          <w:rFonts w:cs="Arial"/>
        </w:rPr>
        <w:t xml:space="preserve">, G., Legrand, M., </w:t>
      </w:r>
      <w:proofErr w:type="spellStart"/>
      <w:r w:rsidRPr="00312B21">
        <w:rPr>
          <w:rFonts w:cs="Arial"/>
        </w:rPr>
        <w:t>Abuhassan</w:t>
      </w:r>
      <w:proofErr w:type="spellEnd"/>
      <w:r w:rsidRPr="00312B21">
        <w:rPr>
          <w:rFonts w:cs="Arial"/>
        </w:rPr>
        <w:t xml:space="preserve">, N. K., </w:t>
      </w:r>
      <w:proofErr w:type="spellStart"/>
      <w:r w:rsidRPr="00312B21">
        <w:rPr>
          <w:rFonts w:cs="Arial"/>
        </w:rPr>
        <w:t>Pietras</w:t>
      </w:r>
      <w:proofErr w:type="spellEnd"/>
      <w:r w:rsidRPr="00312B21">
        <w:rPr>
          <w:rFonts w:cs="Arial"/>
        </w:rPr>
        <w:t xml:space="preserve">, C., and </w:t>
      </w:r>
      <w:proofErr w:type="spellStart"/>
      <w:r w:rsidRPr="00312B21">
        <w:rPr>
          <w:rFonts w:cs="Arial"/>
        </w:rPr>
        <w:t>Buis</w:t>
      </w:r>
      <w:proofErr w:type="spellEnd"/>
      <w:r w:rsidRPr="00312B21">
        <w:rPr>
          <w:rFonts w:cs="Arial"/>
        </w:rPr>
        <w:t>, J. P. (1999). Thermal infrared field radiometer for vicarious cross-calibration: characterization and comparisons with other field instruments. Optical Engineerin</w:t>
      </w:r>
      <w:r>
        <w:rPr>
          <w:rFonts w:cs="Arial"/>
        </w:rPr>
        <w:t>g, 38 (2), 345-356.</w:t>
      </w:r>
    </w:p>
    <w:p w14:paraId="28C0D984" w14:textId="39B8CE10" w:rsidR="00B97E61" w:rsidRPr="00B036A8" w:rsidRDefault="00B97E61" w:rsidP="007F1620">
      <w:pPr>
        <w:spacing w:line="360" w:lineRule="auto"/>
        <w:jc w:val="both"/>
        <w:rPr>
          <w:rFonts w:cs="Arial"/>
        </w:rPr>
      </w:pPr>
      <w:proofErr w:type="spellStart"/>
      <w:r w:rsidRPr="00B036A8">
        <w:rPr>
          <w:rFonts w:cs="Arial"/>
        </w:rPr>
        <w:t>Steissberg</w:t>
      </w:r>
      <w:proofErr w:type="spellEnd"/>
      <w:r w:rsidRPr="00B036A8">
        <w:rPr>
          <w:rFonts w:cs="Arial"/>
        </w:rPr>
        <w:t xml:space="preserve">, T. E., Hook, S. J., &amp; </w:t>
      </w:r>
      <w:proofErr w:type="spellStart"/>
      <w:r w:rsidRPr="00B036A8">
        <w:rPr>
          <w:rFonts w:cs="Arial"/>
        </w:rPr>
        <w:t>Schladow</w:t>
      </w:r>
      <w:proofErr w:type="spellEnd"/>
      <w:r w:rsidRPr="00B036A8">
        <w:rPr>
          <w:rFonts w:cs="Arial"/>
        </w:rPr>
        <w:t>, S. G. (2005). Measuring surface currents in lakes with high spatial resolution thermal infrared imagery. Geophysical research letters, 32(11).</w:t>
      </w:r>
    </w:p>
    <w:p w14:paraId="1EF3FD8D" w14:textId="5D1850C4" w:rsidR="005353DB" w:rsidRPr="00B036A8" w:rsidRDefault="005353DB" w:rsidP="007F1620">
      <w:pPr>
        <w:spacing w:line="360" w:lineRule="auto"/>
        <w:jc w:val="both"/>
        <w:rPr>
          <w:rFonts w:cs="Arial"/>
        </w:rPr>
      </w:pPr>
      <w:proofErr w:type="spellStart"/>
      <w:r w:rsidRPr="00B036A8">
        <w:rPr>
          <w:rFonts w:cs="Arial"/>
        </w:rPr>
        <w:t>Teggi</w:t>
      </w:r>
      <w:proofErr w:type="spellEnd"/>
      <w:r w:rsidRPr="00B036A8">
        <w:rPr>
          <w:rFonts w:cs="Arial"/>
        </w:rPr>
        <w:t xml:space="preserve">, S., 2012. A technique for spatial sharpening of thermal imagery of coastal waters and of </w:t>
      </w:r>
      <w:proofErr w:type="spellStart"/>
      <w:proofErr w:type="gramStart"/>
      <w:r w:rsidRPr="00B036A8">
        <w:rPr>
          <w:rFonts w:cs="Arial"/>
        </w:rPr>
        <w:t>watercourses.</w:t>
      </w:r>
      <w:r w:rsidRPr="00B036A8">
        <w:rPr>
          <w:rFonts w:cs="Arial"/>
          <w:i/>
          <w:iCs/>
        </w:rPr>
        <w:t>International</w:t>
      </w:r>
      <w:proofErr w:type="spellEnd"/>
      <w:proofErr w:type="gramEnd"/>
      <w:r w:rsidRPr="00B036A8">
        <w:rPr>
          <w:rFonts w:cs="Arial"/>
          <w:i/>
          <w:iCs/>
        </w:rPr>
        <w:t xml:space="preserve"> </w:t>
      </w:r>
      <w:r w:rsidR="00291DE7">
        <w:rPr>
          <w:rFonts w:cs="Arial"/>
          <w:i/>
          <w:iCs/>
        </w:rPr>
        <w:t>J</w:t>
      </w:r>
      <w:r w:rsidRPr="00B036A8">
        <w:rPr>
          <w:rFonts w:cs="Arial"/>
          <w:i/>
          <w:iCs/>
        </w:rPr>
        <w:t xml:space="preserve">ournal of </w:t>
      </w:r>
      <w:r w:rsidR="00291DE7">
        <w:rPr>
          <w:rFonts w:cs="Arial"/>
          <w:i/>
          <w:iCs/>
        </w:rPr>
        <w:t>R</w:t>
      </w:r>
      <w:r w:rsidRPr="00B036A8">
        <w:rPr>
          <w:rFonts w:cs="Arial"/>
          <w:i/>
          <w:iCs/>
        </w:rPr>
        <w:t xml:space="preserve">emote </w:t>
      </w:r>
      <w:r w:rsidR="00291DE7">
        <w:rPr>
          <w:rFonts w:cs="Arial"/>
          <w:i/>
          <w:iCs/>
        </w:rPr>
        <w:t>S</w:t>
      </w:r>
      <w:r w:rsidRPr="00B036A8">
        <w:rPr>
          <w:rFonts w:cs="Arial"/>
          <w:i/>
          <w:iCs/>
        </w:rPr>
        <w:t>ensing</w:t>
      </w:r>
      <w:r w:rsidRPr="00B036A8">
        <w:rPr>
          <w:rFonts w:cs="Arial"/>
        </w:rPr>
        <w:t>,</w:t>
      </w:r>
      <w:r w:rsidRPr="00B036A8">
        <w:rPr>
          <w:rFonts w:cs="Arial"/>
          <w:i/>
          <w:iCs/>
        </w:rPr>
        <w:t>33</w:t>
      </w:r>
      <w:r w:rsidRPr="00B036A8">
        <w:rPr>
          <w:rFonts w:cs="Arial"/>
        </w:rPr>
        <w:t>(10), 3063-3089.</w:t>
      </w:r>
    </w:p>
    <w:p w14:paraId="332EAABF" w14:textId="4A06C4FC" w:rsidR="005353DB" w:rsidRPr="00B036A8" w:rsidRDefault="005353DB" w:rsidP="007F1620">
      <w:pPr>
        <w:spacing w:line="360" w:lineRule="auto"/>
        <w:jc w:val="both"/>
        <w:rPr>
          <w:rFonts w:cs="Arial"/>
        </w:rPr>
      </w:pPr>
      <w:r w:rsidRPr="00B036A8">
        <w:rPr>
          <w:rFonts w:cs="Arial"/>
        </w:rPr>
        <w:t xml:space="preserve">Torgersen, C. E., Price, D. M., Li, H. W., &amp; McIntosh, B. A., 1999. Multiscale thermal refugia and stream habitat associations of chinook salmon in </w:t>
      </w:r>
      <w:proofErr w:type="spellStart"/>
      <w:r w:rsidRPr="00B036A8">
        <w:rPr>
          <w:rFonts w:cs="Arial"/>
        </w:rPr>
        <w:t>northeastern</w:t>
      </w:r>
      <w:proofErr w:type="spellEnd"/>
      <w:r w:rsidRPr="00B036A8">
        <w:rPr>
          <w:rFonts w:cs="Arial"/>
        </w:rPr>
        <w:t xml:space="preserve"> Oregon. </w:t>
      </w:r>
      <w:r w:rsidRPr="00B036A8">
        <w:rPr>
          <w:rFonts w:cs="Arial"/>
          <w:i/>
          <w:iCs/>
        </w:rPr>
        <w:t>Ecological Applications</w:t>
      </w:r>
      <w:r w:rsidRPr="00B036A8">
        <w:rPr>
          <w:rFonts w:cs="Arial"/>
        </w:rPr>
        <w:t>, </w:t>
      </w:r>
      <w:r w:rsidRPr="00B036A8">
        <w:rPr>
          <w:rFonts w:cs="Arial"/>
          <w:i/>
          <w:iCs/>
        </w:rPr>
        <w:t>9</w:t>
      </w:r>
      <w:r w:rsidRPr="00B036A8">
        <w:rPr>
          <w:rFonts w:cs="Arial"/>
        </w:rPr>
        <w:t>(1), 301-319.</w:t>
      </w:r>
    </w:p>
    <w:p w14:paraId="59E65FA9" w14:textId="355DC534" w:rsidR="00970CC0" w:rsidRPr="00B036A8" w:rsidRDefault="00970CC0" w:rsidP="007F1620">
      <w:pPr>
        <w:spacing w:line="360" w:lineRule="auto"/>
        <w:jc w:val="both"/>
        <w:rPr>
          <w:rFonts w:cs="Arial"/>
        </w:rPr>
      </w:pPr>
      <w:r w:rsidRPr="00E04599">
        <w:rPr>
          <w:rFonts w:cs="Arial"/>
        </w:rPr>
        <w:t xml:space="preserve">Torgersen, C. E., Faux, R. N., McIntosh, B. A., </w:t>
      </w:r>
      <w:proofErr w:type="spellStart"/>
      <w:r w:rsidRPr="00E04599">
        <w:rPr>
          <w:rFonts w:cs="Arial"/>
        </w:rPr>
        <w:t>Poage</w:t>
      </w:r>
      <w:proofErr w:type="spellEnd"/>
      <w:r w:rsidRPr="00E04599">
        <w:rPr>
          <w:rFonts w:cs="Arial"/>
        </w:rPr>
        <w:t>, N. J., &amp; Norton, D. J. (2001). Airborne thermal remote sensing for water temperature assessment in rivers and streams. </w:t>
      </w:r>
      <w:r w:rsidRPr="00E04599">
        <w:rPr>
          <w:rFonts w:cs="Arial"/>
          <w:i/>
          <w:iCs/>
        </w:rPr>
        <w:t>Remote Sensing of Environment</w:t>
      </w:r>
      <w:r w:rsidRPr="00E04599">
        <w:rPr>
          <w:rFonts w:cs="Arial"/>
        </w:rPr>
        <w:t>, </w:t>
      </w:r>
      <w:r w:rsidRPr="00E04599">
        <w:rPr>
          <w:rFonts w:cs="Arial"/>
          <w:i/>
          <w:iCs/>
        </w:rPr>
        <w:t>76</w:t>
      </w:r>
      <w:r w:rsidRPr="00E04599">
        <w:rPr>
          <w:rFonts w:cs="Arial"/>
        </w:rPr>
        <w:t>(3), 386-398.</w:t>
      </w:r>
    </w:p>
    <w:p w14:paraId="2A2740D3" w14:textId="7DEFE3E4" w:rsidR="00942C4B" w:rsidRPr="00773F33" w:rsidRDefault="00942C4B" w:rsidP="007F1620">
      <w:pPr>
        <w:spacing w:line="360" w:lineRule="auto"/>
        <w:jc w:val="both"/>
        <w:rPr>
          <w:rFonts w:cs="Arial"/>
        </w:rPr>
      </w:pPr>
      <w:r w:rsidRPr="00773F33">
        <w:rPr>
          <w:rFonts w:cs="Arial"/>
        </w:rPr>
        <w:t xml:space="preserve">U.S. Geological Survey, 2017a. </w:t>
      </w:r>
      <w:r w:rsidR="00984CEA">
        <w:rPr>
          <w:rFonts w:cs="Arial"/>
        </w:rPr>
        <w:t>Landsat 8</w:t>
      </w:r>
      <w:r w:rsidRPr="00773F33">
        <w:rPr>
          <w:rFonts w:cs="Arial"/>
        </w:rPr>
        <w:t xml:space="preserve"> data users handbook, Version 2.0, LSDS-1574. Available at: https://landsat.usgs.gov/sites/default/files/documents/Landsat8DataUsersHandbook.pdf (last access</w:t>
      </w:r>
      <w:r w:rsidR="00B069A2">
        <w:rPr>
          <w:rFonts w:cs="Arial"/>
        </w:rPr>
        <w:t>ed in</w:t>
      </w:r>
      <w:r w:rsidRPr="00773F33">
        <w:rPr>
          <w:rFonts w:cs="Arial"/>
        </w:rPr>
        <w:t xml:space="preserve"> Oct 2017)</w:t>
      </w:r>
      <w:r w:rsidR="00B069A2">
        <w:rPr>
          <w:rFonts w:cs="Arial"/>
        </w:rPr>
        <w:t>.</w:t>
      </w:r>
    </w:p>
    <w:p w14:paraId="48D86928" w14:textId="77069B82" w:rsidR="00F06D3F" w:rsidRDefault="00F06D3F" w:rsidP="00773F33">
      <w:pPr>
        <w:spacing w:line="360" w:lineRule="auto"/>
        <w:rPr>
          <w:rFonts w:cs="Arial"/>
        </w:rPr>
      </w:pPr>
      <w:bookmarkStart w:id="28" w:name="_ENREF_49"/>
      <w:r w:rsidRPr="00773F33">
        <w:rPr>
          <w:rFonts w:cs="Arial"/>
        </w:rPr>
        <w:t>U.S. Geological Survey. 2017</w:t>
      </w:r>
      <w:r w:rsidR="00942C4B" w:rsidRPr="00773F33">
        <w:rPr>
          <w:rFonts w:cs="Arial"/>
        </w:rPr>
        <w:t>b</w:t>
      </w:r>
      <w:r w:rsidRPr="00773F33">
        <w:rPr>
          <w:rFonts w:cs="Arial"/>
        </w:rPr>
        <w:t xml:space="preserve">. Product Guide. </w:t>
      </w:r>
      <w:r w:rsidR="00984CEA">
        <w:rPr>
          <w:rFonts w:cs="Arial"/>
        </w:rPr>
        <w:t>Landsat 8</w:t>
      </w:r>
      <w:r w:rsidRPr="00773F33">
        <w:rPr>
          <w:rFonts w:cs="Arial"/>
        </w:rPr>
        <w:t xml:space="preserve"> Surface Reflectance Code (</w:t>
      </w:r>
      <w:proofErr w:type="spellStart"/>
      <w:r w:rsidRPr="00773F33">
        <w:rPr>
          <w:rFonts w:cs="Arial"/>
        </w:rPr>
        <w:t>LaRSC</w:t>
      </w:r>
      <w:proofErr w:type="spellEnd"/>
      <w:r w:rsidRPr="00773F33">
        <w:rPr>
          <w:rFonts w:cs="Arial"/>
        </w:rPr>
        <w:t>) Product, p. 39. U.S. Geological Survey, https://landsat.usgs.gov/sites/default/files/documents/lasrc_product_guide.pdf.</w:t>
      </w:r>
      <w:bookmarkEnd w:id="28"/>
    </w:p>
    <w:p w14:paraId="5C418E8A" w14:textId="320DE3C2" w:rsidR="00B069A2" w:rsidRPr="00773F33" w:rsidRDefault="00B069A2" w:rsidP="00773F33">
      <w:pPr>
        <w:spacing w:line="360" w:lineRule="auto"/>
        <w:rPr>
          <w:rFonts w:cs="Arial"/>
        </w:rPr>
      </w:pPr>
      <w:r w:rsidRPr="00B069A2">
        <w:rPr>
          <w:rFonts w:cs="Arial"/>
        </w:rPr>
        <w:t>U.S. Geological Survey, 2017</w:t>
      </w:r>
      <w:r>
        <w:rPr>
          <w:rFonts w:cs="Arial"/>
        </w:rPr>
        <w:t>c</w:t>
      </w:r>
      <w:r w:rsidRPr="00B069A2">
        <w:rPr>
          <w:rFonts w:cs="Arial"/>
        </w:rPr>
        <w:t>. TIRS Stray Light Correction Implemented in Collection 1 Processing, accessed online at https://landsat.usgs.gov/april-25-2017-tirs-stray-light-correction-implemented-collection-1-processing</w:t>
      </w:r>
      <w:r w:rsidRPr="00B069A2">
        <w:t xml:space="preserve"> </w:t>
      </w:r>
      <w:r>
        <w:rPr>
          <w:rFonts w:cs="Arial"/>
        </w:rPr>
        <w:t>(last accessed in Oct 2018</w:t>
      </w:r>
      <w:r w:rsidRPr="00B069A2">
        <w:rPr>
          <w:rFonts w:cs="Arial"/>
        </w:rPr>
        <w:t>).</w:t>
      </w:r>
    </w:p>
    <w:p w14:paraId="452CF1E4" w14:textId="4231B2F7" w:rsidR="002A4371" w:rsidRPr="00773F33" w:rsidRDefault="002A4371" w:rsidP="007F1620">
      <w:pPr>
        <w:spacing w:line="360" w:lineRule="auto"/>
        <w:jc w:val="both"/>
        <w:rPr>
          <w:rFonts w:cs="Arial"/>
        </w:rPr>
      </w:pPr>
      <w:r w:rsidRPr="00773F33">
        <w:rPr>
          <w:rFonts w:cs="Arial"/>
        </w:rPr>
        <w:t xml:space="preserve">USGS EROS User Services, 2017. Email communication on 20 Sep. </w:t>
      </w:r>
    </w:p>
    <w:p w14:paraId="0E66F52D" w14:textId="77777777" w:rsidR="00F06D3F" w:rsidRPr="00B036A8" w:rsidRDefault="00F06D3F" w:rsidP="007F1620">
      <w:pPr>
        <w:spacing w:line="360" w:lineRule="auto"/>
        <w:jc w:val="both"/>
        <w:rPr>
          <w:rFonts w:cs="Arial"/>
        </w:rPr>
      </w:pPr>
      <w:bookmarkStart w:id="29" w:name="_ENREF_51"/>
      <w:r w:rsidRPr="00773F33">
        <w:rPr>
          <w:rFonts w:cs="Arial"/>
        </w:rPr>
        <w:t xml:space="preserve">Ward JV, 1985. Thermal characteristics of running waters. </w:t>
      </w:r>
      <w:proofErr w:type="spellStart"/>
      <w:r w:rsidRPr="00773F33">
        <w:rPr>
          <w:rFonts w:cs="Arial"/>
        </w:rPr>
        <w:t>Hydrobiologia</w:t>
      </w:r>
      <w:proofErr w:type="spellEnd"/>
      <w:r w:rsidRPr="00773F33">
        <w:rPr>
          <w:rFonts w:cs="Arial"/>
        </w:rPr>
        <w:t xml:space="preserve"> 125</w:t>
      </w:r>
      <w:r w:rsidRPr="00773F33">
        <w:rPr>
          <w:rFonts w:cs="Arial"/>
          <w:b/>
        </w:rPr>
        <w:t>:</w:t>
      </w:r>
      <w:r w:rsidRPr="00773F33">
        <w:rPr>
          <w:rFonts w:cs="Arial"/>
        </w:rPr>
        <w:t>31-46.</w:t>
      </w:r>
      <w:bookmarkEnd w:id="29"/>
    </w:p>
    <w:p w14:paraId="6F35CBC8" w14:textId="77777777" w:rsidR="00F06D3F" w:rsidRDefault="00F06D3F" w:rsidP="007F1620">
      <w:pPr>
        <w:spacing w:line="360" w:lineRule="auto"/>
        <w:jc w:val="both"/>
        <w:rPr>
          <w:rFonts w:cs="Arial"/>
        </w:rPr>
      </w:pPr>
      <w:bookmarkStart w:id="30" w:name="_ENREF_53"/>
      <w:proofErr w:type="spellStart"/>
      <w:r w:rsidRPr="00B036A8">
        <w:rPr>
          <w:rFonts w:cs="Arial"/>
        </w:rPr>
        <w:t>Wawrzyniak</w:t>
      </w:r>
      <w:proofErr w:type="spellEnd"/>
      <w:r w:rsidRPr="00B036A8">
        <w:rPr>
          <w:rFonts w:cs="Arial"/>
        </w:rPr>
        <w:t xml:space="preserve"> V, </w:t>
      </w:r>
      <w:proofErr w:type="spellStart"/>
      <w:r w:rsidRPr="00B036A8">
        <w:rPr>
          <w:rFonts w:cs="Arial"/>
        </w:rPr>
        <w:t>Piégay</w:t>
      </w:r>
      <w:proofErr w:type="spellEnd"/>
      <w:r w:rsidRPr="00B036A8">
        <w:rPr>
          <w:rFonts w:cs="Arial"/>
        </w:rPr>
        <w:t xml:space="preserve"> H, </w:t>
      </w:r>
      <w:proofErr w:type="spellStart"/>
      <w:r w:rsidRPr="00B036A8">
        <w:rPr>
          <w:rFonts w:cs="Arial"/>
        </w:rPr>
        <w:t>Poirel</w:t>
      </w:r>
      <w:proofErr w:type="spellEnd"/>
      <w:r w:rsidRPr="00B036A8">
        <w:rPr>
          <w:rFonts w:cs="Arial"/>
        </w:rPr>
        <w:t xml:space="preserve"> A, 2012. Longitudinal and temporal thermal patterns of the French Rhône River using Landsat ETM+ thermal infrared images. Aquatic Science 74</w:t>
      </w:r>
      <w:r w:rsidRPr="00B036A8">
        <w:rPr>
          <w:rFonts w:cs="Arial"/>
          <w:b/>
        </w:rPr>
        <w:t>:</w:t>
      </w:r>
      <w:r w:rsidRPr="00B036A8">
        <w:rPr>
          <w:rFonts w:cs="Arial"/>
        </w:rPr>
        <w:t>405-414.</w:t>
      </w:r>
      <w:bookmarkEnd w:id="30"/>
    </w:p>
    <w:p w14:paraId="4B63070E" w14:textId="77777777" w:rsidR="00673346" w:rsidRDefault="00673346" w:rsidP="00673346">
      <w:pPr>
        <w:spacing w:line="360" w:lineRule="auto"/>
        <w:jc w:val="both"/>
        <w:rPr>
          <w:rFonts w:cs="Arial"/>
        </w:rPr>
      </w:pPr>
      <w:r>
        <w:rPr>
          <w:rFonts w:cs="Arial"/>
        </w:rPr>
        <w:t>Webb BW, Hannah DM, Moore RD, Brown LE, Nobilis F. 2008. Recent advances in stream and river temperature research. Hydrological Processes 22:902-918.</w:t>
      </w:r>
    </w:p>
    <w:p w14:paraId="72511EF5" w14:textId="77777777" w:rsidR="00F06D3F" w:rsidRPr="00B036A8" w:rsidRDefault="00F06D3F" w:rsidP="007F1620">
      <w:pPr>
        <w:spacing w:line="360" w:lineRule="auto"/>
        <w:jc w:val="both"/>
        <w:rPr>
          <w:rFonts w:cs="Arial"/>
        </w:rPr>
      </w:pPr>
      <w:bookmarkStart w:id="31" w:name="_ENREF_56"/>
      <w:r w:rsidRPr="00B036A8">
        <w:rPr>
          <w:rFonts w:cs="Arial"/>
        </w:rPr>
        <w:t>Xu H, 2006. Modification of normalised difference water index (NDWI) to enhance open water features in remotely sensed imagery. Int. J. Remote Sens. 27</w:t>
      </w:r>
      <w:r w:rsidRPr="00B036A8">
        <w:rPr>
          <w:rFonts w:cs="Arial"/>
          <w:b/>
        </w:rPr>
        <w:t>:</w:t>
      </w:r>
      <w:r w:rsidRPr="00B036A8">
        <w:rPr>
          <w:rFonts w:cs="Arial"/>
        </w:rPr>
        <w:t>3025-3033.</w:t>
      </w:r>
      <w:bookmarkEnd w:id="31"/>
    </w:p>
    <w:p w14:paraId="64CE6472" w14:textId="77777777" w:rsidR="00F06D3F" w:rsidRPr="00B036A8" w:rsidRDefault="00F06D3F" w:rsidP="007F1620">
      <w:pPr>
        <w:spacing w:line="360" w:lineRule="auto"/>
        <w:jc w:val="both"/>
        <w:rPr>
          <w:rFonts w:cs="Arial"/>
        </w:rPr>
      </w:pPr>
      <w:bookmarkStart w:id="32" w:name="_ENREF_58"/>
      <w:r w:rsidRPr="00B036A8">
        <w:rPr>
          <w:rFonts w:cs="Arial"/>
        </w:rPr>
        <w:lastRenderedPageBreak/>
        <w:t xml:space="preserve">Yvon-Durocher G, Caffrey JM, </w:t>
      </w:r>
      <w:proofErr w:type="spellStart"/>
      <w:r w:rsidRPr="00B036A8">
        <w:rPr>
          <w:rFonts w:cs="Arial"/>
        </w:rPr>
        <w:t>Cescatti</w:t>
      </w:r>
      <w:proofErr w:type="spellEnd"/>
      <w:r w:rsidRPr="00B036A8">
        <w:rPr>
          <w:rFonts w:cs="Arial"/>
        </w:rPr>
        <w:t xml:space="preserve"> A, </w:t>
      </w:r>
      <w:proofErr w:type="spellStart"/>
      <w:r w:rsidRPr="00B036A8">
        <w:rPr>
          <w:rFonts w:cs="Arial"/>
        </w:rPr>
        <w:t>Dossena</w:t>
      </w:r>
      <w:proofErr w:type="spellEnd"/>
      <w:r w:rsidRPr="00B036A8">
        <w:rPr>
          <w:rFonts w:cs="Arial"/>
        </w:rPr>
        <w:t xml:space="preserve"> M, Giorgio </w:t>
      </w:r>
      <w:proofErr w:type="spellStart"/>
      <w:r w:rsidRPr="00B036A8">
        <w:rPr>
          <w:rFonts w:cs="Arial"/>
        </w:rPr>
        <w:t>Pd</w:t>
      </w:r>
      <w:proofErr w:type="spellEnd"/>
      <w:r w:rsidRPr="00B036A8">
        <w:rPr>
          <w:rFonts w:cs="Arial"/>
        </w:rPr>
        <w:t xml:space="preserve">, Gasol JM, Montoya JM, </w:t>
      </w:r>
      <w:proofErr w:type="spellStart"/>
      <w:r w:rsidRPr="00B036A8">
        <w:rPr>
          <w:rFonts w:cs="Arial"/>
        </w:rPr>
        <w:t>Pumpanen</w:t>
      </w:r>
      <w:proofErr w:type="spellEnd"/>
      <w:r w:rsidRPr="00B036A8">
        <w:rPr>
          <w:rFonts w:cs="Arial"/>
        </w:rPr>
        <w:t xml:space="preserve"> J, </w:t>
      </w:r>
      <w:proofErr w:type="spellStart"/>
      <w:r w:rsidRPr="00B036A8">
        <w:rPr>
          <w:rFonts w:cs="Arial"/>
        </w:rPr>
        <w:t>Staehr</w:t>
      </w:r>
      <w:proofErr w:type="spellEnd"/>
      <w:r w:rsidRPr="00B036A8">
        <w:rPr>
          <w:rFonts w:cs="Arial"/>
        </w:rPr>
        <w:t xml:space="preserve"> PA, Trimmer M, Woodward G, Allen AP, 2012. Reconciling the temperature dependence of respiration across timescales and ecosystem types. Nature 487</w:t>
      </w:r>
      <w:r w:rsidRPr="00B036A8">
        <w:rPr>
          <w:rFonts w:cs="Arial"/>
          <w:b/>
        </w:rPr>
        <w:t>:</w:t>
      </w:r>
      <w:r w:rsidRPr="00B036A8">
        <w:rPr>
          <w:rFonts w:cs="Arial"/>
        </w:rPr>
        <w:t>472-476.</w:t>
      </w:r>
      <w:bookmarkEnd w:id="32"/>
    </w:p>
    <w:p w14:paraId="4A1A32AD" w14:textId="05DCBCCE" w:rsidR="00970CC0" w:rsidRPr="00434C04" w:rsidRDefault="00970CC0" w:rsidP="007F1620">
      <w:pPr>
        <w:spacing w:line="360" w:lineRule="auto"/>
        <w:jc w:val="both"/>
        <w:rPr>
          <w:rFonts w:cs="Arial"/>
          <w:iCs/>
        </w:rPr>
      </w:pPr>
      <w:r w:rsidRPr="00434C04">
        <w:rPr>
          <w:rFonts w:cs="Arial"/>
          <w:iCs/>
        </w:rPr>
        <w:t xml:space="preserve">Zhan, W., Chen, Y., Zhou, J., Li, J., Liu, W., 2011. Sharpening thermal imageries: a generalized theoretical framework from an assimilation perspective. IEEE Trans. </w:t>
      </w:r>
      <w:proofErr w:type="spellStart"/>
      <w:r w:rsidRPr="00434C04">
        <w:rPr>
          <w:rFonts w:cs="Arial"/>
          <w:iCs/>
        </w:rPr>
        <w:t>Geosci</w:t>
      </w:r>
      <w:proofErr w:type="spellEnd"/>
      <w:r w:rsidRPr="00434C04">
        <w:rPr>
          <w:rFonts w:cs="Arial"/>
          <w:iCs/>
        </w:rPr>
        <w:t>. Remote Sens. 49, 773-789.</w:t>
      </w:r>
    </w:p>
    <w:p w14:paraId="5CF043C7" w14:textId="77777777" w:rsidR="00F06D3F" w:rsidRPr="00B036A8" w:rsidRDefault="00F06D3F" w:rsidP="007F1620">
      <w:pPr>
        <w:spacing w:line="360" w:lineRule="auto"/>
        <w:jc w:val="both"/>
        <w:rPr>
          <w:rFonts w:cs="Arial"/>
        </w:rPr>
      </w:pPr>
      <w:bookmarkStart w:id="33" w:name="_ENREF_59"/>
      <w:r w:rsidRPr="00B036A8">
        <w:rPr>
          <w:rFonts w:cs="Arial"/>
        </w:rPr>
        <w:t>Zoran M. 2011. Nuclear power plant's water thermal plume assessment by satellite remote sensing data. Proceedings of the Global Conference on Global Warming 2011. Lisbon, Portugal.</w:t>
      </w:r>
      <w:bookmarkEnd w:id="33"/>
    </w:p>
    <w:p w14:paraId="46F6EC51" w14:textId="686F3612" w:rsidR="00125E06" w:rsidRDefault="00F06D3F" w:rsidP="00125E06">
      <w:pPr>
        <w:spacing w:line="360" w:lineRule="auto"/>
        <w:jc w:val="both"/>
        <w:rPr>
          <w:rFonts w:cs="Arial"/>
        </w:rPr>
      </w:pPr>
      <w:r w:rsidRPr="00B036A8">
        <w:rPr>
          <w:rFonts w:cs="Arial"/>
        </w:rPr>
        <w:fldChar w:fldCharType="end"/>
      </w:r>
    </w:p>
    <w:p w14:paraId="4D044E7C" w14:textId="25656145" w:rsidR="00125E06" w:rsidRPr="00AF2A86" w:rsidRDefault="00125E06" w:rsidP="00125E06">
      <w:pPr>
        <w:spacing w:line="360" w:lineRule="auto"/>
        <w:jc w:val="both"/>
        <w:rPr>
          <w:rFonts w:cs="Arial"/>
          <w:b/>
        </w:rPr>
      </w:pPr>
      <w:r w:rsidRPr="00AF2A86">
        <w:rPr>
          <w:rFonts w:cs="Arial"/>
          <w:b/>
        </w:rPr>
        <w:t>List of Figure Captions</w:t>
      </w:r>
    </w:p>
    <w:p w14:paraId="5B5D3A53" w14:textId="600F56B8" w:rsidR="00125E06" w:rsidRPr="00125E06" w:rsidRDefault="00125E06" w:rsidP="00125E06">
      <w:pPr>
        <w:spacing w:line="360" w:lineRule="auto"/>
        <w:jc w:val="both"/>
        <w:rPr>
          <w:rFonts w:cs="Arial"/>
        </w:rPr>
      </w:pPr>
      <w:r w:rsidRPr="00125E06">
        <w:rPr>
          <w:rFonts w:cs="Arial"/>
        </w:rPr>
        <w:t xml:space="preserve">Fig. 1. Study area: Ebro river reach, including the </w:t>
      </w:r>
      <w:proofErr w:type="spellStart"/>
      <w:r w:rsidRPr="00125E06">
        <w:rPr>
          <w:rFonts w:cs="Arial"/>
        </w:rPr>
        <w:t>Mequinenza</w:t>
      </w:r>
      <w:proofErr w:type="spellEnd"/>
      <w:r w:rsidRPr="00125E06">
        <w:rPr>
          <w:rFonts w:cs="Arial"/>
        </w:rPr>
        <w:t xml:space="preserve"> reservoir. The distance coordinates used for the analysis of the results are indicated at 10 km intervals. The </w:t>
      </w:r>
      <w:proofErr w:type="spellStart"/>
      <w:r w:rsidRPr="00125E06">
        <w:rPr>
          <w:rFonts w:cs="Arial"/>
        </w:rPr>
        <w:t>Mequinenza</w:t>
      </w:r>
      <w:proofErr w:type="spellEnd"/>
      <w:r w:rsidRPr="00125E06">
        <w:rPr>
          <w:rFonts w:cs="Arial"/>
        </w:rPr>
        <w:t xml:space="preserve"> dam is located at the distance coordinate 158.1 km.</w:t>
      </w:r>
    </w:p>
    <w:p w14:paraId="22936044" w14:textId="77777777" w:rsidR="00125E06" w:rsidRPr="00125E06" w:rsidRDefault="00125E06" w:rsidP="00125E06">
      <w:pPr>
        <w:spacing w:line="360" w:lineRule="auto"/>
        <w:jc w:val="both"/>
        <w:rPr>
          <w:rFonts w:cs="Arial"/>
        </w:rPr>
      </w:pPr>
      <w:r w:rsidRPr="00125E06">
        <w:rPr>
          <w:rFonts w:cs="Arial"/>
        </w:rPr>
        <w:t xml:space="preserve">Fig. 2. Mean daily inflow and outflow discharge and water surface elevation in the </w:t>
      </w:r>
      <w:proofErr w:type="spellStart"/>
      <w:r w:rsidRPr="00125E06">
        <w:rPr>
          <w:rFonts w:cs="Arial"/>
        </w:rPr>
        <w:t>Mequinenza</w:t>
      </w:r>
      <w:proofErr w:type="spellEnd"/>
      <w:r w:rsidRPr="00125E06">
        <w:rPr>
          <w:rFonts w:cs="Arial"/>
        </w:rPr>
        <w:t xml:space="preserve"> reservoir in 2016. The vertical lines indicate the dates of the Landsat 8 acquisitions.</w:t>
      </w:r>
    </w:p>
    <w:p w14:paraId="0AE0C994" w14:textId="3CCACA59" w:rsidR="00125E06" w:rsidRDefault="00125E06" w:rsidP="00125E06">
      <w:pPr>
        <w:spacing w:line="360" w:lineRule="auto"/>
        <w:jc w:val="both"/>
        <w:rPr>
          <w:rFonts w:cs="Arial"/>
        </w:rPr>
      </w:pPr>
      <w:r w:rsidRPr="00125E06">
        <w:rPr>
          <w:rFonts w:cs="Arial"/>
        </w:rPr>
        <w:t xml:space="preserve">Fig. 3. Selection of pure thermal pixels for plotting the river thermal profile: a) a water mask is </w:t>
      </w:r>
      <w:r w:rsidR="00D74C1D">
        <w:rPr>
          <w:rFonts w:cs="Arial"/>
        </w:rPr>
        <w:t xml:space="preserve">derived from </w:t>
      </w:r>
      <w:r w:rsidRPr="00125E06">
        <w:rPr>
          <w:rFonts w:cs="Arial"/>
        </w:rPr>
        <w:t xml:space="preserve">Landsat 8’s 30 m optical bands; b) the position of the native 100 m TIRS pixels is </w:t>
      </w:r>
      <w:r w:rsidR="002A025C">
        <w:rPr>
          <w:rFonts w:cs="Arial"/>
        </w:rPr>
        <w:t>assumed</w:t>
      </w:r>
      <w:r w:rsidRPr="00125E06">
        <w:rPr>
          <w:rFonts w:cs="Arial"/>
        </w:rPr>
        <w:t xml:space="preserve">, the pure water 100 m pixels and the 30 m pixels within </w:t>
      </w:r>
      <w:r w:rsidR="00D74C1D">
        <w:rPr>
          <w:rFonts w:cs="Arial"/>
        </w:rPr>
        <w:t xml:space="preserve">(in red) </w:t>
      </w:r>
      <w:r w:rsidRPr="00125E06">
        <w:rPr>
          <w:rFonts w:cs="Arial"/>
        </w:rPr>
        <w:t>are selected according</w:t>
      </w:r>
      <w:r w:rsidR="00D74C1D">
        <w:rPr>
          <w:rFonts w:cs="Arial"/>
        </w:rPr>
        <w:t>ly</w:t>
      </w:r>
      <w:r w:rsidRPr="00125E06">
        <w:rPr>
          <w:rFonts w:cs="Arial"/>
        </w:rPr>
        <w:t xml:space="preserve">; c) The selected 30 m pixels within a 3x3 neighbourhood of the river centre line are averaged to </w:t>
      </w:r>
      <w:r w:rsidR="00D74C1D">
        <w:rPr>
          <w:rFonts w:cs="Arial"/>
        </w:rPr>
        <w:t>obtain</w:t>
      </w:r>
      <w:r w:rsidRPr="00125E06">
        <w:rPr>
          <w:rFonts w:cs="Arial"/>
        </w:rPr>
        <w:t xml:space="preserve"> the river long thermal profile.  </w:t>
      </w:r>
    </w:p>
    <w:p w14:paraId="6CA1E112" w14:textId="007BA35E" w:rsidR="00125E06" w:rsidRPr="00125E06" w:rsidRDefault="00125E06" w:rsidP="00125E06">
      <w:pPr>
        <w:spacing w:line="360" w:lineRule="auto"/>
        <w:jc w:val="both"/>
        <w:rPr>
          <w:rFonts w:cs="Arial"/>
        </w:rPr>
      </w:pPr>
      <w:r w:rsidRPr="00125E06">
        <w:rPr>
          <w:rFonts w:cs="Arial"/>
        </w:rPr>
        <w:t xml:space="preserve">Fig. 4. Water-leaving radiance profiles for different </w:t>
      </w:r>
      <w:r w:rsidR="002A025C">
        <w:rPr>
          <w:rFonts w:cs="Arial"/>
        </w:rPr>
        <w:t>assumed</w:t>
      </w:r>
      <w:r w:rsidRPr="00125E06">
        <w:rPr>
          <w:rFonts w:cs="Arial"/>
        </w:rPr>
        <w:t xml:space="preserve"> positions of the native TIRS pixels, in the Landsat 8 image from 5 Mar. 2016: the </w:t>
      </w:r>
      <w:r w:rsidR="00087D66">
        <w:rPr>
          <w:rFonts w:cs="Arial"/>
        </w:rPr>
        <w:t>river surface</w:t>
      </w:r>
      <w:r w:rsidRPr="00125E06">
        <w:rPr>
          <w:rFonts w:cs="Arial"/>
        </w:rPr>
        <w:t xml:space="preserve"> width is clearly wider than 400 m downstream of coordinate 85 km.; between 83 and 85 km the river width was between 300 m and 400 m on the image date. </w:t>
      </w:r>
      <w:r w:rsidR="00087D66" w:rsidRPr="00087D66">
        <w:rPr>
          <w:rFonts w:cs="Arial"/>
        </w:rPr>
        <w:t>Blue and green dot profiles exhibit the lowest radiance, indicating that they were obtained from pure water thermal pixels</w:t>
      </w:r>
      <w:r w:rsidR="00087D66">
        <w:rPr>
          <w:rFonts w:cs="Arial"/>
        </w:rPr>
        <w:t>.</w:t>
      </w:r>
    </w:p>
    <w:p w14:paraId="1944531F" w14:textId="77777777" w:rsidR="00125E06" w:rsidRPr="00125E06" w:rsidRDefault="00125E06" w:rsidP="00125E06">
      <w:pPr>
        <w:spacing w:line="360" w:lineRule="auto"/>
        <w:jc w:val="both"/>
        <w:rPr>
          <w:rFonts w:cs="Arial"/>
        </w:rPr>
      </w:pPr>
      <w:r w:rsidRPr="00125E06">
        <w:rPr>
          <w:rFonts w:cs="Arial"/>
        </w:rPr>
        <w:t xml:space="preserve">Fig. 5. Water leaving radiance in a reach of the </w:t>
      </w:r>
      <w:proofErr w:type="spellStart"/>
      <w:r w:rsidRPr="00125E06">
        <w:rPr>
          <w:rFonts w:cs="Arial"/>
        </w:rPr>
        <w:t>Mequinenza</w:t>
      </w:r>
      <w:proofErr w:type="spellEnd"/>
      <w:r w:rsidRPr="00125E06">
        <w:rPr>
          <w:rFonts w:cs="Arial"/>
        </w:rPr>
        <w:t xml:space="preserve"> reservoir, derived from Landsat 8´s band 10, acquired on 22 Jan. 2018. The black line indicates the water perimeter. Water-land radiance mixing is revealed by the thermal gradients perpendicular to the banks. </w:t>
      </w:r>
    </w:p>
    <w:p w14:paraId="6D358F2C" w14:textId="77777777" w:rsidR="00125E06" w:rsidRPr="00125E06" w:rsidRDefault="00125E06" w:rsidP="00125E06">
      <w:pPr>
        <w:spacing w:line="360" w:lineRule="auto"/>
        <w:jc w:val="both"/>
        <w:rPr>
          <w:rFonts w:cs="Arial"/>
        </w:rPr>
      </w:pPr>
      <w:r w:rsidRPr="00125E06">
        <w:rPr>
          <w:rFonts w:cs="Arial"/>
        </w:rPr>
        <w:t xml:space="preserve">Fig. 6. Per-pixel estimation of the radiance mixing caused by the cubic convolution for a given land to water radiance contrast. </w:t>
      </w:r>
    </w:p>
    <w:p w14:paraId="4FD096BF" w14:textId="48D6649D" w:rsidR="00125E06" w:rsidRPr="00125E06" w:rsidRDefault="00BC448C" w:rsidP="00125E06">
      <w:pPr>
        <w:spacing w:line="360" w:lineRule="auto"/>
        <w:jc w:val="both"/>
        <w:rPr>
          <w:rFonts w:cs="Arial"/>
        </w:rPr>
      </w:pPr>
      <w:r>
        <w:rPr>
          <w:rFonts w:cs="Arial"/>
        </w:rPr>
        <w:lastRenderedPageBreak/>
        <w:t>Fig. 7</w:t>
      </w:r>
      <w:r w:rsidR="00125E06" w:rsidRPr="00125E06">
        <w:rPr>
          <w:rFonts w:cs="Arial"/>
        </w:rPr>
        <w:t>. Flow chart of the processing steps, from the generation of the water mask to the selection of reliable pixels for temperature mapping.</w:t>
      </w:r>
    </w:p>
    <w:p w14:paraId="1033EC11" w14:textId="73C9202E" w:rsidR="00125E06" w:rsidRPr="00125E06" w:rsidRDefault="00BC448C" w:rsidP="00125E06">
      <w:pPr>
        <w:spacing w:line="360" w:lineRule="auto"/>
        <w:jc w:val="both"/>
        <w:rPr>
          <w:rFonts w:cs="Arial"/>
        </w:rPr>
      </w:pPr>
      <w:r>
        <w:rPr>
          <w:rFonts w:cs="Arial"/>
        </w:rPr>
        <w:t>Fig. 8</w:t>
      </w:r>
      <w:r w:rsidR="00125E06" w:rsidRPr="00125E06">
        <w:rPr>
          <w:rFonts w:cs="Arial"/>
        </w:rPr>
        <w:t xml:space="preserve">. Comparison between Landsat 8 derived and the </w:t>
      </w:r>
      <w:r w:rsidR="009C62A3" w:rsidRPr="00125E06">
        <w:rPr>
          <w:rFonts w:cs="Arial"/>
        </w:rPr>
        <w:t>on-site</w:t>
      </w:r>
      <w:r w:rsidR="00125E06" w:rsidRPr="00125E06">
        <w:rPr>
          <w:rFonts w:cs="Arial"/>
        </w:rPr>
        <w:t xml:space="preserve"> measured water surface temperatures from 22 Jan. 2018. a) Difference between on-site and Landsat 8 temperatures versus distance to closest bank; b) Landsat 8 on site temperatures across the river at section 64 km; c) Difference between Landsat 8 and </w:t>
      </w:r>
      <w:proofErr w:type="gramStart"/>
      <w:r w:rsidR="00125E06" w:rsidRPr="00125E06">
        <w:rPr>
          <w:rFonts w:cs="Arial"/>
        </w:rPr>
        <w:t>on site</w:t>
      </w:r>
      <w:proofErr w:type="gramEnd"/>
      <w:r w:rsidR="00125E06" w:rsidRPr="00125E06">
        <w:rPr>
          <w:rFonts w:cs="Arial"/>
        </w:rPr>
        <w:t xml:space="preserve"> temperatures versus the estimated convolution error cap.</w:t>
      </w:r>
      <w:r w:rsidR="00087D66" w:rsidRPr="00087D66">
        <w:t xml:space="preserve"> </w:t>
      </w:r>
      <w:r w:rsidR="00087D66" w:rsidRPr="00087D66">
        <w:rPr>
          <w:rFonts w:cs="Arial"/>
        </w:rPr>
        <w:t xml:space="preserve"> The pixels corresponding to the point</w:t>
      </w:r>
      <w:r w:rsidR="00087D66">
        <w:rPr>
          <w:rFonts w:cs="Arial"/>
        </w:rPr>
        <w:t>s circled in red-circled points</w:t>
      </w:r>
      <w:r w:rsidR="00087D66" w:rsidRPr="00087D66">
        <w:rPr>
          <w:rFonts w:cs="Arial"/>
        </w:rPr>
        <w:t xml:space="preserve"> in </w:t>
      </w:r>
      <w:r>
        <w:rPr>
          <w:rFonts w:cs="Arial"/>
        </w:rPr>
        <w:t>Fig. 8</w:t>
      </w:r>
      <w:r w:rsidR="00087D66" w:rsidRPr="00087D66">
        <w:rPr>
          <w:rFonts w:cs="Arial"/>
        </w:rPr>
        <w:t xml:space="preserve">.a and </w:t>
      </w:r>
      <w:r>
        <w:rPr>
          <w:rFonts w:cs="Arial"/>
        </w:rPr>
        <w:t>Fig. 8</w:t>
      </w:r>
      <w:r w:rsidR="00087D66" w:rsidRPr="00087D66">
        <w:rPr>
          <w:rFonts w:cs="Arial"/>
        </w:rPr>
        <w:t xml:space="preserve">.c would have been eliminated by the river width criterion, but they are selected for temperature mapping by the proposed method.  </w:t>
      </w:r>
    </w:p>
    <w:p w14:paraId="32F3F103" w14:textId="2A6FDAE5" w:rsidR="00125E06" w:rsidRPr="00125E06" w:rsidRDefault="00BC448C" w:rsidP="00125E06">
      <w:pPr>
        <w:spacing w:line="360" w:lineRule="auto"/>
        <w:jc w:val="both"/>
        <w:rPr>
          <w:rFonts w:cs="Arial"/>
        </w:rPr>
      </w:pPr>
      <w:r>
        <w:rPr>
          <w:rFonts w:cs="Arial"/>
        </w:rPr>
        <w:t>Fig. 9</w:t>
      </w:r>
      <w:r w:rsidR="00125E06" w:rsidRPr="00125E06">
        <w:rPr>
          <w:rFonts w:cs="Arial"/>
        </w:rPr>
        <w:t>. Comparison of the three pixel width mask and the selected pure water TIRS pixels on the image from 5 March 2016: a) water mask obtained by thresholding the MNDWI; b) river pixels in reaches wider than three thermal pixels; c) pure water TIRS pixels for the estimated arrangement of the original thermal pixels; d) overlay of masks A (orange, bottom), B (</w:t>
      </w:r>
      <w:r w:rsidR="002E5DC9">
        <w:rPr>
          <w:rFonts w:cs="Arial"/>
        </w:rPr>
        <w:t>green</w:t>
      </w:r>
      <w:r w:rsidR="00125E06" w:rsidRPr="00125E06">
        <w:rPr>
          <w:rFonts w:cs="Arial"/>
        </w:rPr>
        <w:t>, on top) and C (blue) between distances 45 and 65 km.</w:t>
      </w:r>
    </w:p>
    <w:p w14:paraId="5371D9B4" w14:textId="202D4DF9" w:rsidR="00125E06" w:rsidRPr="00125E06" w:rsidRDefault="00BC448C" w:rsidP="00125E06">
      <w:pPr>
        <w:spacing w:line="360" w:lineRule="auto"/>
        <w:jc w:val="both"/>
        <w:rPr>
          <w:rFonts w:cs="Arial"/>
        </w:rPr>
      </w:pPr>
      <w:r>
        <w:rPr>
          <w:rFonts w:cs="Arial"/>
        </w:rPr>
        <w:t>Fig. 10</w:t>
      </w:r>
      <w:r w:rsidR="00125E06" w:rsidRPr="00125E06">
        <w:rPr>
          <w:rFonts w:cs="Arial"/>
        </w:rPr>
        <w:t>. Water mask between coordinates 55 and 60 km for the images of: a) 5 Mar. 2016; b) 12 Aug. 2016. Pure-water TIRS pixels are highlighted in blue and orange. The orange pixels are susceptible to relative radiance errors</w:t>
      </w:r>
      <w:r w:rsidR="002E5DC9">
        <w:rPr>
          <w:rFonts w:cs="Arial"/>
        </w:rPr>
        <w:t xml:space="preserve"> lower than 0.995 or</w:t>
      </w:r>
      <w:r w:rsidR="00125E06" w:rsidRPr="00125E06">
        <w:rPr>
          <w:rFonts w:cs="Arial"/>
        </w:rPr>
        <w:t xml:space="preserve"> higher than 1.005 due to the cubic convolution resampling, based on the maximum contrast between neighbouring water and non-water pixels.</w:t>
      </w:r>
    </w:p>
    <w:p w14:paraId="51B9B185" w14:textId="05150794" w:rsidR="00125E06" w:rsidRPr="00125E06" w:rsidRDefault="00125E06" w:rsidP="00125E06">
      <w:pPr>
        <w:spacing w:line="360" w:lineRule="auto"/>
        <w:jc w:val="both"/>
        <w:rPr>
          <w:rFonts w:cs="Arial"/>
        </w:rPr>
      </w:pPr>
      <w:r w:rsidRPr="00125E06">
        <w:rPr>
          <w:rFonts w:cs="Arial"/>
        </w:rPr>
        <w:t>Fig. 1</w:t>
      </w:r>
      <w:r w:rsidR="00BC448C">
        <w:rPr>
          <w:rFonts w:cs="Arial"/>
        </w:rPr>
        <w:t>1</w:t>
      </w:r>
      <w:r w:rsidRPr="00125E06">
        <w:rPr>
          <w:rFonts w:cs="Arial"/>
        </w:rPr>
        <w:t xml:space="preserve">. Temperature profiles along the fluvial axis derived from the analysed Landsat 8 images. The black brackets indicate the upstream and downstream most sections where temperature is retrieved following the </w:t>
      </w:r>
      <w:proofErr w:type="gramStart"/>
      <w:r w:rsidRPr="00125E06">
        <w:rPr>
          <w:rFonts w:cs="Arial"/>
        </w:rPr>
        <w:t>three pixel</w:t>
      </w:r>
      <w:proofErr w:type="gramEnd"/>
      <w:r w:rsidRPr="00125E06">
        <w:rPr>
          <w:rFonts w:cs="Arial"/>
        </w:rPr>
        <w:t xml:space="preserve"> width criterion.</w:t>
      </w:r>
    </w:p>
    <w:p w14:paraId="7388FD50" w14:textId="77777777" w:rsidR="00125E06" w:rsidRDefault="00125E06" w:rsidP="00125E06">
      <w:pPr>
        <w:spacing w:line="360" w:lineRule="auto"/>
        <w:jc w:val="both"/>
        <w:rPr>
          <w:rFonts w:cs="Arial"/>
        </w:rPr>
      </w:pPr>
    </w:p>
    <w:p w14:paraId="5C2BAD29" w14:textId="09AEC3A0" w:rsidR="00125E06" w:rsidRPr="00567250" w:rsidRDefault="00125E06" w:rsidP="00125E06">
      <w:pPr>
        <w:spacing w:line="360" w:lineRule="auto"/>
        <w:jc w:val="both"/>
        <w:rPr>
          <w:rFonts w:cs="Arial"/>
          <w:b/>
        </w:rPr>
      </w:pPr>
      <w:r>
        <w:rPr>
          <w:rFonts w:cs="Arial"/>
          <w:b/>
        </w:rPr>
        <w:t>List of Tabl</w:t>
      </w:r>
      <w:r w:rsidRPr="00567250">
        <w:rPr>
          <w:rFonts w:cs="Arial"/>
          <w:b/>
        </w:rPr>
        <w:t>e Captions</w:t>
      </w:r>
    </w:p>
    <w:p w14:paraId="5BDC2111" w14:textId="77777777" w:rsidR="00125E06" w:rsidRPr="00125E06" w:rsidRDefault="00125E06" w:rsidP="00125E06">
      <w:pPr>
        <w:spacing w:line="360" w:lineRule="auto"/>
        <w:jc w:val="both"/>
        <w:rPr>
          <w:rFonts w:cs="Arial"/>
        </w:rPr>
      </w:pPr>
      <w:r w:rsidRPr="00125E06">
        <w:rPr>
          <w:rFonts w:cs="Arial"/>
        </w:rPr>
        <w:t xml:space="preserve">Table 1. Cloud free Landsat 8 acquisitions over the </w:t>
      </w:r>
      <w:proofErr w:type="spellStart"/>
      <w:r w:rsidRPr="00125E06">
        <w:rPr>
          <w:rFonts w:cs="Arial"/>
        </w:rPr>
        <w:t>Mequinenza</w:t>
      </w:r>
      <w:proofErr w:type="spellEnd"/>
      <w:r w:rsidRPr="00125E06">
        <w:rPr>
          <w:rFonts w:cs="Arial"/>
        </w:rPr>
        <w:t xml:space="preserve"> reservoir used in this study</w:t>
      </w:r>
    </w:p>
    <w:p w14:paraId="26ED7CA4" w14:textId="718FC5DE" w:rsidR="00125E06" w:rsidRPr="00125E06" w:rsidRDefault="00125E06" w:rsidP="00125E06">
      <w:pPr>
        <w:spacing w:line="360" w:lineRule="auto"/>
        <w:jc w:val="both"/>
        <w:rPr>
          <w:rFonts w:cs="Arial"/>
        </w:rPr>
      </w:pPr>
      <w:r w:rsidRPr="00125E06">
        <w:rPr>
          <w:rFonts w:cs="Arial"/>
        </w:rPr>
        <w:t>Table 2. Number of pixels selected for temperature mapping along the river centre line following the proposed method and the three</w:t>
      </w:r>
      <w:r w:rsidR="00AF2A86">
        <w:rPr>
          <w:rFonts w:cs="Arial"/>
        </w:rPr>
        <w:t>-</w:t>
      </w:r>
      <w:r w:rsidRPr="00125E06">
        <w:rPr>
          <w:rFonts w:cs="Arial"/>
        </w:rPr>
        <w:t>pixel width criterion.</w:t>
      </w:r>
    </w:p>
    <w:p w14:paraId="7FD375E4" w14:textId="77777777" w:rsidR="00125E06" w:rsidRPr="00125E06" w:rsidRDefault="00125E06" w:rsidP="00125E06">
      <w:pPr>
        <w:spacing w:line="360" w:lineRule="auto"/>
        <w:jc w:val="both"/>
        <w:rPr>
          <w:rFonts w:cs="Arial"/>
        </w:rPr>
      </w:pPr>
    </w:p>
    <w:p w14:paraId="6E5EB59E" w14:textId="77777777" w:rsidR="00125E06" w:rsidRPr="00125E06" w:rsidRDefault="00125E06" w:rsidP="00125E06">
      <w:pPr>
        <w:spacing w:line="360" w:lineRule="auto"/>
        <w:jc w:val="both"/>
        <w:rPr>
          <w:rFonts w:cs="Arial"/>
        </w:rPr>
      </w:pPr>
    </w:p>
    <w:p w14:paraId="268C3D25" w14:textId="77777777" w:rsidR="00F06D3F" w:rsidRPr="00B036A8" w:rsidRDefault="00F06D3F" w:rsidP="007F1620">
      <w:pPr>
        <w:spacing w:line="360" w:lineRule="auto"/>
        <w:jc w:val="both"/>
        <w:rPr>
          <w:rFonts w:cs="Arial"/>
        </w:rPr>
      </w:pPr>
    </w:p>
    <w:sectPr w:rsidR="00F06D3F" w:rsidRPr="00B036A8" w:rsidSect="00D771BE">
      <w:footerReference w:type="default" r:id="rId20"/>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58770E" w14:textId="77777777" w:rsidR="004104A3" w:rsidRDefault="004104A3" w:rsidP="0052249E">
      <w:pPr>
        <w:spacing w:after="0" w:line="240" w:lineRule="auto"/>
      </w:pPr>
      <w:r>
        <w:separator/>
      </w:r>
    </w:p>
  </w:endnote>
  <w:endnote w:type="continuationSeparator" w:id="0">
    <w:p w14:paraId="34ED1E91" w14:textId="77777777" w:rsidR="004104A3" w:rsidRDefault="004104A3" w:rsidP="005224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18E17" w14:textId="4F7EE7D8" w:rsidR="000D3434" w:rsidRDefault="004104A3" w:rsidP="008B125C">
    <w:pPr>
      <w:pStyle w:val="Footer"/>
      <w:jc w:val="center"/>
    </w:pPr>
    <w:sdt>
      <w:sdtPr>
        <w:id w:val="2032075814"/>
        <w:docPartObj>
          <w:docPartGallery w:val="Page Numbers (Bottom of Page)"/>
          <w:docPartUnique/>
        </w:docPartObj>
      </w:sdtPr>
      <w:sdtEndPr>
        <w:rPr>
          <w:noProof/>
        </w:rPr>
      </w:sdtEndPr>
      <w:sdtContent>
        <w:r w:rsidR="000D3434">
          <w:fldChar w:fldCharType="begin"/>
        </w:r>
        <w:r w:rsidR="000D3434">
          <w:instrText xml:space="preserve"> PAGE   \* MERGEFORMAT </w:instrText>
        </w:r>
        <w:r w:rsidR="000D3434">
          <w:fldChar w:fldCharType="separate"/>
        </w:r>
        <w:r w:rsidR="007F52AE">
          <w:rPr>
            <w:noProof/>
          </w:rPr>
          <w:t>2</w:t>
        </w:r>
        <w:r w:rsidR="000D3434">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590B5E" w14:textId="77777777" w:rsidR="004104A3" w:rsidRDefault="004104A3" w:rsidP="0052249E">
      <w:pPr>
        <w:spacing w:after="0" w:line="240" w:lineRule="auto"/>
      </w:pPr>
      <w:r>
        <w:separator/>
      </w:r>
    </w:p>
  </w:footnote>
  <w:footnote w:type="continuationSeparator" w:id="0">
    <w:p w14:paraId="6E14DB6D" w14:textId="77777777" w:rsidR="004104A3" w:rsidRDefault="004104A3" w:rsidP="005224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B5024"/>
    <w:multiLevelType w:val="multilevel"/>
    <w:tmpl w:val="9CF2993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9DD0993"/>
    <w:multiLevelType w:val="hybridMultilevel"/>
    <w:tmpl w:val="8BCA521A"/>
    <w:lvl w:ilvl="0" w:tplc="E124D7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0E5A8B"/>
    <w:multiLevelType w:val="hybridMultilevel"/>
    <w:tmpl w:val="E8E677E6"/>
    <w:lvl w:ilvl="0" w:tplc="D53619E6">
      <w:start w:val="16"/>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AF34EDD"/>
    <w:multiLevelType w:val="hybridMultilevel"/>
    <w:tmpl w:val="351003BC"/>
    <w:lvl w:ilvl="0" w:tplc="E3EEE4C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EE4843"/>
    <w:multiLevelType w:val="hybridMultilevel"/>
    <w:tmpl w:val="D182EE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C1F2940"/>
    <w:multiLevelType w:val="hybridMultilevel"/>
    <w:tmpl w:val="82A2150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1543509D"/>
    <w:multiLevelType w:val="hybridMultilevel"/>
    <w:tmpl w:val="977E56A8"/>
    <w:lvl w:ilvl="0" w:tplc="CF30F196">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7" w15:restartNumberingAfterBreak="0">
    <w:nsid w:val="1FF7725A"/>
    <w:multiLevelType w:val="multilevel"/>
    <w:tmpl w:val="909AFB30"/>
    <w:lvl w:ilvl="0">
      <w:start w:val="3"/>
      <w:numFmt w:val="decimal"/>
      <w:lvlText w:val="%1"/>
      <w:lvlJc w:val="left"/>
      <w:pPr>
        <w:ind w:left="384" w:hanging="384"/>
      </w:pPr>
      <w:rPr>
        <w:rFonts w:hint="default"/>
      </w:rPr>
    </w:lvl>
    <w:lvl w:ilvl="1">
      <w:start w:val="11"/>
      <w:numFmt w:val="decimal"/>
      <w:lvlText w:val="%1.%2"/>
      <w:lvlJc w:val="left"/>
      <w:pPr>
        <w:ind w:left="744" w:hanging="38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213E7BDC"/>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4A0408C"/>
    <w:multiLevelType w:val="hybridMultilevel"/>
    <w:tmpl w:val="E68AE60C"/>
    <w:lvl w:ilvl="0" w:tplc="793EBA62">
      <w:start w:val="3"/>
      <w:numFmt w:val="bullet"/>
      <w:lvlText w:val="-"/>
      <w:lvlJc w:val="left"/>
      <w:pPr>
        <w:ind w:left="1440" w:hanging="360"/>
      </w:pPr>
      <w:rPr>
        <w:rFonts w:ascii="Times New Roman" w:eastAsiaTheme="minorHAnsi"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B87126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11C2190"/>
    <w:multiLevelType w:val="hybridMultilevel"/>
    <w:tmpl w:val="ADB0AE00"/>
    <w:lvl w:ilvl="0" w:tplc="0C0A0001">
      <w:start w:val="1"/>
      <w:numFmt w:val="bullet"/>
      <w:lvlText w:val=""/>
      <w:lvlJc w:val="left"/>
      <w:pPr>
        <w:ind w:left="720" w:hanging="72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43F7723"/>
    <w:multiLevelType w:val="hybridMultilevel"/>
    <w:tmpl w:val="A2D6928C"/>
    <w:lvl w:ilvl="0" w:tplc="DFD48422">
      <w:start w:val="1"/>
      <w:numFmt w:val="decimal"/>
      <w:pStyle w:val="PaperSections"/>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5F163F2"/>
    <w:multiLevelType w:val="hybridMultilevel"/>
    <w:tmpl w:val="B11AD342"/>
    <w:lvl w:ilvl="0" w:tplc="6276D430">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489C4DD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B0A3FF5"/>
    <w:multiLevelType w:val="hybridMultilevel"/>
    <w:tmpl w:val="FB987E7E"/>
    <w:lvl w:ilvl="0" w:tplc="CC7A0F08">
      <w:start w:val="1"/>
      <w:numFmt w:val="lowerLetter"/>
      <w:lvlText w:val="%1)"/>
      <w:lvlJc w:val="left"/>
      <w:pPr>
        <w:ind w:left="720" w:hanging="360"/>
      </w:pPr>
      <w:rPr>
        <w:rFonts w:hint="default"/>
        <w:b/>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E85272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3276294"/>
    <w:multiLevelType w:val="hybridMultilevel"/>
    <w:tmpl w:val="351003BC"/>
    <w:lvl w:ilvl="0" w:tplc="E3EEE4C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39F7CF5"/>
    <w:multiLevelType w:val="multilevel"/>
    <w:tmpl w:val="8CE6D1B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783B332A"/>
    <w:multiLevelType w:val="hybridMultilevel"/>
    <w:tmpl w:val="64CA1D10"/>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6"/>
  </w:num>
  <w:num w:numId="2">
    <w:abstractNumId w:val="1"/>
  </w:num>
  <w:num w:numId="3">
    <w:abstractNumId w:val="18"/>
  </w:num>
  <w:num w:numId="4">
    <w:abstractNumId w:val="9"/>
  </w:num>
  <w:num w:numId="5">
    <w:abstractNumId w:val="2"/>
  </w:num>
  <w:num w:numId="6">
    <w:abstractNumId w:val="17"/>
  </w:num>
  <w:num w:numId="7">
    <w:abstractNumId w:val="3"/>
  </w:num>
  <w:num w:numId="8">
    <w:abstractNumId w:val="11"/>
  </w:num>
  <w:num w:numId="9">
    <w:abstractNumId w:val="5"/>
  </w:num>
  <w:num w:numId="10">
    <w:abstractNumId w:val="19"/>
  </w:num>
  <w:num w:numId="11">
    <w:abstractNumId w:val="4"/>
  </w:num>
  <w:num w:numId="12">
    <w:abstractNumId w:val="8"/>
  </w:num>
  <w:num w:numId="13">
    <w:abstractNumId w:val="10"/>
  </w:num>
  <w:num w:numId="14">
    <w:abstractNumId w:val="14"/>
  </w:num>
  <w:num w:numId="15">
    <w:abstractNumId w:val="12"/>
  </w:num>
  <w:num w:numId="16">
    <w:abstractNumId w:val="13"/>
  </w:num>
  <w:num w:numId="17">
    <w:abstractNumId w:val="16"/>
  </w:num>
  <w:num w:numId="18">
    <w:abstractNumId w:val="0"/>
  </w:num>
  <w:num w:numId="19">
    <w:abstractNumId w:val="7"/>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8"/>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607"/>
    <w:rsid w:val="00000799"/>
    <w:rsid w:val="00000E00"/>
    <w:rsid w:val="00001870"/>
    <w:rsid w:val="00001BB7"/>
    <w:rsid w:val="000022EC"/>
    <w:rsid w:val="000038CA"/>
    <w:rsid w:val="00004FE7"/>
    <w:rsid w:val="000052C6"/>
    <w:rsid w:val="000054C0"/>
    <w:rsid w:val="000067BA"/>
    <w:rsid w:val="00006CDE"/>
    <w:rsid w:val="0001118A"/>
    <w:rsid w:val="0001233C"/>
    <w:rsid w:val="00012B51"/>
    <w:rsid w:val="00012B68"/>
    <w:rsid w:val="00014430"/>
    <w:rsid w:val="00014F7E"/>
    <w:rsid w:val="00015FA9"/>
    <w:rsid w:val="000168D1"/>
    <w:rsid w:val="00016A88"/>
    <w:rsid w:val="00017E85"/>
    <w:rsid w:val="000205A1"/>
    <w:rsid w:val="00020C06"/>
    <w:rsid w:val="000218B3"/>
    <w:rsid w:val="00022BAE"/>
    <w:rsid w:val="000231D5"/>
    <w:rsid w:val="0002338C"/>
    <w:rsid w:val="00023425"/>
    <w:rsid w:val="00023BE9"/>
    <w:rsid w:val="00023F73"/>
    <w:rsid w:val="00024B87"/>
    <w:rsid w:val="00024E25"/>
    <w:rsid w:val="00026118"/>
    <w:rsid w:val="00031052"/>
    <w:rsid w:val="0003126C"/>
    <w:rsid w:val="00031485"/>
    <w:rsid w:val="00032C8E"/>
    <w:rsid w:val="00033C64"/>
    <w:rsid w:val="00034AF9"/>
    <w:rsid w:val="00035342"/>
    <w:rsid w:val="000361D7"/>
    <w:rsid w:val="000362D9"/>
    <w:rsid w:val="00036419"/>
    <w:rsid w:val="000368D3"/>
    <w:rsid w:val="000371AE"/>
    <w:rsid w:val="00037FB4"/>
    <w:rsid w:val="000417F3"/>
    <w:rsid w:val="00041DFA"/>
    <w:rsid w:val="00042B06"/>
    <w:rsid w:val="000454B7"/>
    <w:rsid w:val="00046B3D"/>
    <w:rsid w:val="0004729A"/>
    <w:rsid w:val="00047C59"/>
    <w:rsid w:val="00047E5C"/>
    <w:rsid w:val="00050372"/>
    <w:rsid w:val="00050604"/>
    <w:rsid w:val="00050890"/>
    <w:rsid w:val="000515CA"/>
    <w:rsid w:val="000525AC"/>
    <w:rsid w:val="00052985"/>
    <w:rsid w:val="00052DB7"/>
    <w:rsid w:val="00052FDB"/>
    <w:rsid w:val="00055D20"/>
    <w:rsid w:val="00056253"/>
    <w:rsid w:val="00056659"/>
    <w:rsid w:val="0005730F"/>
    <w:rsid w:val="00057626"/>
    <w:rsid w:val="00060614"/>
    <w:rsid w:val="00061741"/>
    <w:rsid w:val="00063C82"/>
    <w:rsid w:val="00064493"/>
    <w:rsid w:val="000653B0"/>
    <w:rsid w:val="000658EF"/>
    <w:rsid w:val="00065BDE"/>
    <w:rsid w:val="00066016"/>
    <w:rsid w:val="000675A2"/>
    <w:rsid w:val="00070C34"/>
    <w:rsid w:val="000743A4"/>
    <w:rsid w:val="000746F7"/>
    <w:rsid w:val="0007563D"/>
    <w:rsid w:val="00075E39"/>
    <w:rsid w:val="00076844"/>
    <w:rsid w:val="00076EAB"/>
    <w:rsid w:val="00077458"/>
    <w:rsid w:val="000779B6"/>
    <w:rsid w:val="00077BFE"/>
    <w:rsid w:val="00077ED7"/>
    <w:rsid w:val="000805A0"/>
    <w:rsid w:val="00080F31"/>
    <w:rsid w:val="000823EB"/>
    <w:rsid w:val="000829E7"/>
    <w:rsid w:val="00083660"/>
    <w:rsid w:val="0008419A"/>
    <w:rsid w:val="0008480A"/>
    <w:rsid w:val="00084E8A"/>
    <w:rsid w:val="00084EA9"/>
    <w:rsid w:val="00085E0F"/>
    <w:rsid w:val="0008687F"/>
    <w:rsid w:val="00086EBD"/>
    <w:rsid w:val="000871CF"/>
    <w:rsid w:val="00087D66"/>
    <w:rsid w:val="00092E59"/>
    <w:rsid w:val="00093152"/>
    <w:rsid w:val="00094284"/>
    <w:rsid w:val="00095144"/>
    <w:rsid w:val="00096B87"/>
    <w:rsid w:val="00096CEF"/>
    <w:rsid w:val="00097D6F"/>
    <w:rsid w:val="000A0085"/>
    <w:rsid w:val="000A027D"/>
    <w:rsid w:val="000A071F"/>
    <w:rsid w:val="000A0A80"/>
    <w:rsid w:val="000A0DB0"/>
    <w:rsid w:val="000A1D4E"/>
    <w:rsid w:val="000A2FA8"/>
    <w:rsid w:val="000A34A7"/>
    <w:rsid w:val="000A396A"/>
    <w:rsid w:val="000A3C60"/>
    <w:rsid w:val="000A3D89"/>
    <w:rsid w:val="000A461A"/>
    <w:rsid w:val="000A6B87"/>
    <w:rsid w:val="000B03E6"/>
    <w:rsid w:val="000B0FF7"/>
    <w:rsid w:val="000B3F80"/>
    <w:rsid w:val="000B4DC9"/>
    <w:rsid w:val="000B681F"/>
    <w:rsid w:val="000B74B4"/>
    <w:rsid w:val="000C005B"/>
    <w:rsid w:val="000C03CE"/>
    <w:rsid w:val="000C1051"/>
    <w:rsid w:val="000C3810"/>
    <w:rsid w:val="000C7460"/>
    <w:rsid w:val="000D0009"/>
    <w:rsid w:val="000D0A1E"/>
    <w:rsid w:val="000D0D95"/>
    <w:rsid w:val="000D20DB"/>
    <w:rsid w:val="000D2B22"/>
    <w:rsid w:val="000D3434"/>
    <w:rsid w:val="000D3989"/>
    <w:rsid w:val="000D5153"/>
    <w:rsid w:val="000D6638"/>
    <w:rsid w:val="000D67FA"/>
    <w:rsid w:val="000D6BF2"/>
    <w:rsid w:val="000D6E27"/>
    <w:rsid w:val="000D72DC"/>
    <w:rsid w:val="000E1CF4"/>
    <w:rsid w:val="000E39FA"/>
    <w:rsid w:val="000E47A3"/>
    <w:rsid w:val="000E4943"/>
    <w:rsid w:val="000E4C82"/>
    <w:rsid w:val="000E529E"/>
    <w:rsid w:val="000E62B6"/>
    <w:rsid w:val="000F0141"/>
    <w:rsid w:val="000F07B1"/>
    <w:rsid w:val="000F2646"/>
    <w:rsid w:val="000F2692"/>
    <w:rsid w:val="000F4030"/>
    <w:rsid w:val="00101B87"/>
    <w:rsid w:val="00103A76"/>
    <w:rsid w:val="00103B17"/>
    <w:rsid w:val="00103C91"/>
    <w:rsid w:val="00103E53"/>
    <w:rsid w:val="0010483B"/>
    <w:rsid w:val="001052CD"/>
    <w:rsid w:val="0010542B"/>
    <w:rsid w:val="00105AB0"/>
    <w:rsid w:val="00105B81"/>
    <w:rsid w:val="00106837"/>
    <w:rsid w:val="00106B93"/>
    <w:rsid w:val="00107551"/>
    <w:rsid w:val="00107BC4"/>
    <w:rsid w:val="00107C0F"/>
    <w:rsid w:val="0011023C"/>
    <w:rsid w:val="001108CA"/>
    <w:rsid w:val="00111111"/>
    <w:rsid w:val="001117A7"/>
    <w:rsid w:val="00112D3E"/>
    <w:rsid w:val="00112DFF"/>
    <w:rsid w:val="00114730"/>
    <w:rsid w:val="001154AE"/>
    <w:rsid w:val="001155CB"/>
    <w:rsid w:val="001168ED"/>
    <w:rsid w:val="0011739C"/>
    <w:rsid w:val="0012091C"/>
    <w:rsid w:val="001213E1"/>
    <w:rsid w:val="001226FA"/>
    <w:rsid w:val="00123A8B"/>
    <w:rsid w:val="0012527C"/>
    <w:rsid w:val="00125B84"/>
    <w:rsid w:val="00125BD6"/>
    <w:rsid w:val="00125E06"/>
    <w:rsid w:val="001266F3"/>
    <w:rsid w:val="00126EF5"/>
    <w:rsid w:val="00127013"/>
    <w:rsid w:val="001316A6"/>
    <w:rsid w:val="00132017"/>
    <w:rsid w:val="001327EC"/>
    <w:rsid w:val="00133B3B"/>
    <w:rsid w:val="00133FFC"/>
    <w:rsid w:val="00134B53"/>
    <w:rsid w:val="00136361"/>
    <w:rsid w:val="0013660B"/>
    <w:rsid w:val="00136639"/>
    <w:rsid w:val="00140678"/>
    <w:rsid w:val="00140875"/>
    <w:rsid w:val="001420A2"/>
    <w:rsid w:val="00142E51"/>
    <w:rsid w:val="001431E9"/>
    <w:rsid w:val="001460F2"/>
    <w:rsid w:val="00146557"/>
    <w:rsid w:val="00146731"/>
    <w:rsid w:val="001502FC"/>
    <w:rsid w:val="00150CDB"/>
    <w:rsid w:val="0015267F"/>
    <w:rsid w:val="00153038"/>
    <w:rsid w:val="001530DA"/>
    <w:rsid w:val="0015387F"/>
    <w:rsid w:val="00153B70"/>
    <w:rsid w:val="00154FDC"/>
    <w:rsid w:val="00155431"/>
    <w:rsid w:val="00155712"/>
    <w:rsid w:val="00156433"/>
    <w:rsid w:val="00156AB4"/>
    <w:rsid w:val="001578A3"/>
    <w:rsid w:val="00157A0E"/>
    <w:rsid w:val="00160599"/>
    <w:rsid w:val="001608F1"/>
    <w:rsid w:val="001615DF"/>
    <w:rsid w:val="00161B65"/>
    <w:rsid w:val="001632EA"/>
    <w:rsid w:val="00163EB8"/>
    <w:rsid w:val="00164D75"/>
    <w:rsid w:val="001650BD"/>
    <w:rsid w:val="00165C10"/>
    <w:rsid w:val="00166B03"/>
    <w:rsid w:val="00167AA9"/>
    <w:rsid w:val="00170211"/>
    <w:rsid w:val="001708DD"/>
    <w:rsid w:val="0017160C"/>
    <w:rsid w:val="00171E65"/>
    <w:rsid w:val="001722FF"/>
    <w:rsid w:val="00173547"/>
    <w:rsid w:val="0017361B"/>
    <w:rsid w:val="00173AFC"/>
    <w:rsid w:val="00173FEB"/>
    <w:rsid w:val="00174CB7"/>
    <w:rsid w:val="001754CB"/>
    <w:rsid w:val="00175D46"/>
    <w:rsid w:val="001775A8"/>
    <w:rsid w:val="0018030C"/>
    <w:rsid w:val="00180ACB"/>
    <w:rsid w:val="00180FB6"/>
    <w:rsid w:val="00181823"/>
    <w:rsid w:val="0018274D"/>
    <w:rsid w:val="00183750"/>
    <w:rsid w:val="0018426F"/>
    <w:rsid w:val="00184C8A"/>
    <w:rsid w:val="00184ED2"/>
    <w:rsid w:val="00185469"/>
    <w:rsid w:val="00185587"/>
    <w:rsid w:val="00185E8E"/>
    <w:rsid w:val="00187D96"/>
    <w:rsid w:val="001900ED"/>
    <w:rsid w:val="00190720"/>
    <w:rsid w:val="001907D8"/>
    <w:rsid w:val="00191DEA"/>
    <w:rsid w:val="001924B0"/>
    <w:rsid w:val="00192A52"/>
    <w:rsid w:val="00193401"/>
    <w:rsid w:val="001939F1"/>
    <w:rsid w:val="00194058"/>
    <w:rsid w:val="0019430A"/>
    <w:rsid w:val="00194EEB"/>
    <w:rsid w:val="0019522D"/>
    <w:rsid w:val="0019525E"/>
    <w:rsid w:val="00195807"/>
    <w:rsid w:val="001967AD"/>
    <w:rsid w:val="001970D8"/>
    <w:rsid w:val="00197541"/>
    <w:rsid w:val="00197E33"/>
    <w:rsid w:val="001A04D2"/>
    <w:rsid w:val="001A0EC2"/>
    <w:rsid w:val="001A136B"/>
    <w:rsid w:val="001A1C62"/>
    <w:rsid w:val="001A1E1C"/>
    <w:rsid w:val="001A2103"/>
    <w:rsid w:val="001A33E2"/>
    <w:rsid w:val="001A4763"/>
    <w:rsid w:val="001A48AD"/>
    <w:rsid w:val="001A4CB3"/>
    <w:rsid w:val="001A4FA7"/>
    <w:rsid w:val="001A574A"/>
    <w:rsid w:val="001A5BDB"/>
    <w:rsid w:val="001B0133"/>
    <w:rsid w:val="001B097B"/>
    <w:rsid w:val="001B2E2D"/>
    <w:rsid w:val="001B3184"/>
    <w:rsid w:val="001B320C"/>
    <w:rsid w:val="001B34D8"/>
    <w:rsid w:val="001B6252"/>
    <w:rsid w:val="001B66BB"/>
    <w:rsid w:val="001B7734"/>
    <w:rsid w:val="001B7C0C"/>
    <w:rsid w:val="001C0376"/>
    <w:rsid w:val="001C0556"/>
    <w:rsid w:val="001C1571"/>
    <w:rsid w:val="001C2D6B"/>
    <w:rsid w:val="001C3330"/>
    <w:rsid w:val="001C337F"/>
    <w:rsid w:val="001C4244"/>
    <w:rsid w:val="001C4D4E"/>
    <w:rsid w:val="001C5FEA"/>
    <w:rsid w:val="001C62F8"/>
    <w:rsid w:val="001D097B"/>
    <w:rsid w:val="001D18FE"/>
    <w:rsid w:val="001D37D1"/>
    <w:rsid w:val="001D3E5D"/>
    <w:rsid w:val="001D47D5"/>
    <w:rsid w:val="001D4A01"/>
    <w:rsid w:val="001D5BF9"/>
    <w:rsid w:val="001D5DE9"/>
    <w:rsid w:val="001D6108"/>
    <w:rsid w:val="001D748C"/>
    <w:rsid w:val="001D7E05"/>
    <w:rsid w:val="001E0489"/>
    <w:rsid w:val="001E2340"/>
    <w:rsid w:val="001E265A"/>
    <w:rsid w:val="001E2D7D"/>
    <w:rsid w:val="001E3EC9"/>
    <w:rsid w:val="001E55D4"/>
    <w:rsid w:val="001E576C"/>
    <w:rsid w:val="001E5A9E"/>
    <w:rsid w:val="001E6229"/>
    <w:rsid w:val="001E7198"/>
    <w:rsid w:val="001E77C2"/>
    <w:rsid w:val="001F0161"/>
    <w:rsid w:val="001F08BD"/>
    <w:rsid w:val="001F093A"/>
    <w:rsid w:val="001F0AF4"/>
    <w:rsid w:val="001F1435"/>
    <w:rsid w:val="001F1BB6"/>
    <w:rsid w:val="001F2C8D"/>
    <w:rsid w:val="001F3BA7"/>
    <w:rsid w:val="001F4172"/>
    <w:rsid w:val="001F4AE2"/>
    <w:rsid w:val="001F5EE0"/>
    <w:rsid w:val="001F64A8"/>
    <w:rsid w:val="001F6944"/>
    <w:rsid w:val="001F79F2"/>
    <w:rsid w:val="001F7D56"/>
    <w:rsid w:val="00200239"/>
    <w:rsid w:val="00200327"/>
    <w:rsid w:val="002008B8"/>
    <w:rsid w:val="002009BF"/>
    <w:rsid w:val="002010DC"/>
    <w:rsid w:val="002050E1"/>
    <w:rsid w:val="00205205"/>
    <w:rsid w:val="00207ED3"/>
    <w:rsid w:val="00211627"/>
    <w:rsid w:val="00211E95"/>
    <w:rsid w:val="002124B6"/>
    <w:rsid w:val="0021311F"/>
    <w:rsid w:val="0021393E"/>
    <w:rsid w:val="00213E9E"/>
    <w:rsid w:val="002142BD"/>
    <w:rsid w:val="0021606D"/>
    <w:rsid w:val="0021662B"/>
    <w:rsid w:val="0022137A"/>
    <w:rsid w:val="00221EA6"/>
    <w:rsid w:val="00224D99"/>
    <w:rsid w:val="00226799"/>
    <w:rsid w:val="00226967"/>
    <w:rsid w:val="00226BE7"/>
    <w:rsid w:val="00227786"/>
    <w:rsid w:val="00231CFB"/>
    <w:rsid w:val="00232194"/>
    <w:rsid w:val="0023264F"/>
    <w:rsid w:val="00232FC4"/>
    <w:rsid w:val="002330A8"/>
    <w:rsid w:val="00233402"/>
    <w:rsid w:val="002339F4"/>
    <w:rsid w:val="00235049"/>
    <w:rsid w:val="0023658C"/>
    <w:rsid w:val="00237BA6"/>
    <w:rsid w:val="0024029D"/>
    <w:rsid w:val="002408E6"/>
    <w:rsid w:val="00241998"/>
    <w:rsid w:val="00243A28"/>
    <w:rsid w:val="0024433F"/>
    <w:rsid w:val="0024743D"/>
    <w:rsid w:val="00247AB3"/>
    <w:rsid w:val="00247C85"/>
    <w:rsid w:val="002500AC"/>
    <w:rsid w:val="00250BA3"/>
    <w:rsid w:val="00250D6C"/>
    <w:rsid w:val="00250DA6"/>
    <w:rsid w:val="002513AD"/>
    <w:rsid w:val="00252447"/>
    <w:rsid w:val="00252472"/>
    <w:rsid w:val="00252945"/>
    <w:rsid w:val="00253042"/>
    <w:rsid w:val="00253AC0"/>
    <w:rsid w:val="002562E9"/>
    <w:rsid w:val="002575AF"/>
    <w:rsid w:val="00257701"/>
    <w:rsid w:val="00257CA5"/>
    <w:rsid w:val="00257F8F"/>
    <w:rsid w:val="00260A27"/>
    <w:rsid w:val="00260FE7"/>
    <w:rsid w:val="00262AE1"/>
    <w:rsid w:val="00264D29"/>
    <w:rsid w:val="00265012"/>
    <w:rsid w:val="0026516B"/>
    <w:rsid w:val="0026528D"/>
    <w:rsid w:val="002653F0"/>
    <w:rsid w:val="00265730"/>
    <w:rsid w:val="00265FA8"/>
    <w:rsid w:val="00266DC2"/>
    <w:rsid w:val="00270FA8"/>
    <w:rsid w:val="0027194F"/>
    <w:rsid w:val="00272207"/>
    <w:rsid w:val="00272750"/>
    <w:rsid w:val="00273DB8"/>
    <w:rsid w:val="00274831"/>
    <w:rsid w:val="00274964"/>
    <w:rsid w:val="00274ABC"/>
    <w:rsid w:val="0027503E"/>
    <w:rsid w:val="00276561"/>
    <w:rsid w:val="00276717"/>
    <w:rsid w:val="0027771A"/>
    <w:rsid w:val="002778BE"/>
    <w:rsid w:val="00277A93"/>
    <w:rsid w:val="00280540"/>
    <w:rsid w:val="002807BD"/>
    <w:rsid w:val="00280E22"/>
    <w:rsid w:val="00281156"/>
    <w:rsid w:val="002829AF"/>
    <w:rsid w:val="002838E1"/>
    <w:rsid w:val="002839E3"/>
    <w:rsid w:val="002851DC"/>
    <w:rsid w:val="002867C8"/>
    <w:rsid w:val="00286D9B"/>
    <w:rsid w:val="0029010D"/>
    <w:rsid w:val="00290450"/>
    <w:rsid w:val="00290DA3"/>
    <w:rsid w:val="00291DE7"/>
    <w:rsid w:val="002921B8"/>
    <w:rsid w:val="002925F9"/>
    <w:rsid w:val="00292F0D"/>
    <w:rsid w:val="00293E7C"/>
    <w:rsid w:val="00294130"/>
    <w:rsid w:val="002965A0"/>
    <w:rsid w:val="00296865"/>
    <w:rsid w:val="002968E6"/>
    <w:rsid w:val="00296CBC"/>
    <w:rsid w:val="0029719C"/>
    <w:rsid w:val="00297E02"/>
    <w:rsid w:val="00297F23"/>
    <w:rsid w:val="00297F3F"/>
    <w:rsid w:val="002A0042"/>
    <w:rsid w:val="002A025C"/>
    <w:rsid w:val="002A0550"/>
    <w:rsid w:val="002A1573"/>
    <w:rsid w:val="002A2F0A"/>
    <w:rsid w:val="002A3609"/>
    <w:rsid w:val="002A4371"/>
    <w:rsid w:val="002A4CA9"/>
    <w:rsid w:val="002A5851"/>
    <w:rsid w:val="002A7D4E"/>
    <w:rsid w:val="002B0949"/>
    <w:rsid w:val="002B0A0A"/>
    <w:rsid w:val="002B0A34"/>
    <w:rsid w:val="002B0D6C"/>
    <w:rsid w:val="002B193A"/>
    <w:rsid w:val="002B1F34"/>
    <w:rsid w:val="002B35F0"/>
    <w:rsid w:val="002B3A83"/>
    <w:rsid w:val="002B4B91"/>
    <w:rsid w:val="002B4C00"/>
    <w:rsid w:val="002B4DF4"/>
    <w:rsid w:val="002B6618"/>
    <w:rsid w:val="002B6ADC"/>
    <w:rsid w:val="002B7615"/>
    <w:rsid w:val="002B7A5A"/>
    <w:rsid w:val="002C0DD5"/>
    <w:rsid w:val="002C1B22"/>
    <w:rsid w:val="002C1CF0"/>
    <w:rsid w:val="002C2235"/>
    <w:rsid w:val="002C241C"/>
    <w:rsid w:val="002C2733"/>
    <w:rsid w:val="002C32D2"/>
    <w:rsid w:val="002C54AE"/>
    <w:rsid w:val="002C58DD"/>
    <w:rsid w:val="002C5E53"/>
    <w:rsid w:val="002C6E6D"/>
    <w:rsid w:val="002D0274"/>
    <w:rsid w:val="002D4787"/>
    <w:rsid w:val="002D5FC4"/>
    <w:rsid w:val="002D6310"/>
    <w:rsid w:val="002D6550"/>
    <w:rsid w:val="002D6D59"/>
    <w:rsid w:val="002D77A5"/>
    <w:rsid w:val="002E0BF4"/>
    <w:rsid w:val="002E0C63"/>
    <w:rsid w:val="002E0F0F"/>
    <w:rsid w:val="002E1BB1"/>
    <w:rsid w:val="002E1DBF"/>
    <w:rsid w:val="002E3162"/>
    <w:rsid w:val="002E35A6"/>
    <w:rsid w:val="002E38F0"/>
    <w:rsid w:val="002E3A98"/>
    <w:rsid w:val="002E3D36"/>
    <w:rsid w:val="002E47DA"/>
    <w:rsid w:val="002E5417"/>
    <w:rsid w:val="002E5DC9"/>
    <w:rsid w:val="002E5E6C"/>
    <w:rsid w:val="002E6756"/>
    <w:rsid w:val="002F1F39"/>
    <w:rsid w:val="002F2F35"/>
    <w:rsid w:val="002F4E30"/>
    <w:rsid w:val="002F4E60"/>
    <w:rsid w:val="002F54E3"/>
    <w:rsid w:val="002F7B9A"/>
    <w:rsid w:val="002F7D36"/>
    <w:rsid w:val="002F7DCD"/>
    <w:rsid w:val="00300010"/>
    <w:rsid w:val="0030007F"/>
    <w:rsid w:val="00300EE7"/>
    <w:rsid w:val="0030141A"/>
    <w:rsid w:val="00302144"/>
    <w:rsid w:val="00302B4C"/>
    <w:rsid w:val="00303D50"/>
    <w:rsid w:val="0030425E"/>
    <w:rsid w:val="003052D9"/>
    <w:rsid w:val="00305756"/>
    <w:rsid w:val="00305817"/>
    <w:rsid w:val="00305907"/>
    <w:rsid w:val="003064F1"/>
    <w:rsid w:val="0030738C"/>
    <w:rsid w:val="003078FE"/>
    <w:rsid w:val="003103F8"/>
    <w:rsid w:val="00310CC8"/>
    <w:rsid w:val="00310EDC"/>
    <w:rsid w:val="003112CE"/>
    <w:rsid w:val="003117C5"/>
    <w:rsid w:val="003118BF"/>
    <w:rsid w:val="00312317"/>
    <w:rsid w:val="00312616"/>
    <w:rsid w:val="00312B21"/>
    <w:rsid w:val="00312D69"/>
    <w:rsid w:val="00312E74"/>
    <w:rsid w:val="0031326C"/>
    <w:rsid w:val="0031564D"/>
    <w:rsid w:val="00315B65"/>
    <w:rsid w:val="0031799B"/>
    <w:rsid w:val="00320099"/>
    <w:rsid w:val="003201AE"/>
    <w:rsid w:val="00320BCF"/>
    <w:rsid w:val="0032349C"/>
    <w:rsid w:val="00323BD3"/>
    <w:rsid w:val="00326641"/>
    <w:rsid w:val="003315D9"/>
    <w:rsid w:val="00331718"/>
    <w:rsid w:val="00331754"/>
    <w:rsid w:val="003335E5"/>
    <w:rsid w:val="00333B90"/>
    <w:rsid w:val="003341C3"/>
    <w:rsid w:val="00334716"/>
    <w:rsid w:val="00335F8B"/>
    <w:rsid w:val="00337337"/>
    <w:rsid w:val="00337468"/>
    <w:rsid w:val="00340873"/>
    <w:rsid w:val="00341B57"/>
    <w:rsid w:val="003422E7"/>
    <w:rsid w:val="00342809"/>
    <w:rsid w:val="00345113"/>
    <w:rsid w:val="00346588"/>
    <w:rsid w:val="0034664C"/>
    <w:rsid w:val="00346C9D"/>
    <w:rsid w:val="00346DAB"/>
    <w:rsid w:val="003472F5"/>
    <w:rsid w:val="003473F9"/>
    <w:rsid w:val="00347693"/>
    <w:rsid w:val="00347BD7"/>
    <w:rsid w:val="00347CCB"/>
    <w:rsid w:val="003508B7"/>
    <w:rsid w:val="00350B98"/>
    <w:rsid w:val="00351B94"/>
    <w:rsid w:val="003530D1"/>
    <w:rsid w:val="00353414"/>
    <w:rsid w:val="003537F6"/>
    <w:rsid w:val="0035676B"/>
    <w:rsid w:val="00356A8D"/>
    <w:rsid w:val="003573E6"/>
    <w:rsid w:val="00357A75"/>
    <w:rsid w:val="00357B74"/>
    <w:rsid w:val="00357BF8"/>
    <w:rsid w:val="00357D3F"/>
    <w:rsid w:val="00360382"/>
    <w:rsid w:val="003603C6"/>
    <w:rsid w:val="00361ECE"/>
    <w:rsid w:val="003633A4"/>
    <w:rsid w:val="00363748"/>
    <w:rsid w:val="00363B49"/>
    <w:rsid w:val="00363D72"/>
    <w:rsid w:val="00363F73"/>
    <w:rsid w:val="00365320"/>
    <w:rsid w:val="003657C7"/>
    <w:rsid w:val="00365CCB"/>
    <w:rsid w:val="00365DF5"/>
    <w:rsid w:val="00365F9B"/>
    <w:rsid w:val="003661D3"/>
    <w:rsid w:val="003663A6"/>
    <w:rsid w:val="00366621"/>
    <w:rsid w:val="00366831"/>
    <w:rsid w:val="00366EC8"/>
    <w:rsid w:val="00367062"/>
    <w:rsid w:val="0036768F"/>
    <w:rsid w:val="00367C52"/>
    <w:rsid w:val="00367D6F"/>
    <w:rsid w:val="003701BD"/>
    <w:rsid w:val="00371EB5"/>
    <w:rsid w:val="003725AC"/>
    <w:rsid w:val="00372E9F"/>
    <w:rsid w:val="00373F68"/>
    <w:rsid w:val="003740A1"/>
    <w:rsid w:val="00374DC1"/>
    <w:rsid w:val="0037508C"/>
    <w:rsid w:val="00375D2F"/>
    <w:rsid w:val="00375D95"/>
    <w:rsid w:val="003766BC"/>
    <w:rsid w:val="00377F11"/>
    <w:rsid w:val="00381B53"/>
    <w:rsid w:val="0038263C"/>
    <w:rsid w:val="00382A99"/>
    <w:rsid w:val="00382F5A"/>
    <w:rsid w:val="003838C3"/>
    <w:rsid w:val="00385B8A"/>
    <w:rsid w:val="00387F06"/>
    <w:rsid w:val="00390C69"/>
    <w:rsid w:val="00390CFD"/>
    <w:rsid w:val="003912D1"/>
    <w:rsid w:val="003915B7"/>
    <w:rsid w:val="003917F8"/>
    <w:rsid w:val="003919F8"/>
    <w:rsid w:val="0039342E"/>
    <w:rsid w:val="003938E4"/>
    <w:rsid w:val="00395DD5"/>
    <w:rsid w:val="00396EDB"/>
    <w:rsid w:val="003978F4"/>
    <w:rsid w:val="003A0F44"/>
    <w:rsid w:val="003A1423"/>
    <w:rsid w:val="003A1563"/>
    <w:rsid w:val="003A1C23"/>
    <w:rsid w:val="003A1F70"/>
    <w:rsid w:val="003A49BD"/>
    <w:rsid w:val="003A4E2A"/>
    <w:rsid w:val="003A562C"/>
    <w:rsid w:val="003A6B25"/>
    <w:rsid w:val="003A7CD6"/>
    <w:rsid w:val="003A7F35"/>
    <w:rsid w:val="003B02B3"/>
    <w:rsid w:val="003B09CC"/>
    <w:rsid w:val="003B17C9"/>
    <w:rsid w:val="003B1C80"/>
    <w:rsid w:val="003B27C2"/>
    <w:rsid w:val="003B32B6"/>
    <w:rsid w:val="003B3B35"/>
    <w:rsid w:val="003B433A"/>
    <w:rsid w:val="003B4C91"/>
    <w:rsid w:val="003B524D"/>
    <w:rsid w:val="003B5A09"/>
    <w:rsid w:val="003C0807"/>
    <w:rsid w:val="003C210D"/>
    <w:rsid w:val="003C29FC"/>
    <w:rsid w:val="003C3441"/>
    <w:rsid w:val="003C3793"/>
    <w:rsid w:val="003C3C10"/>
    <w:rsid w:val="003C48FC"/>
    <w:rsid w:val="003C4D7E"/>
    <w:rsid w:val="003C567F"/>
    <w:rsid w:val="003C6222"/>
    <w:rsid w:val="003C6AAB"/>
    <w:rsid w:val="003C7D4A"/>
    <w:rsid w:val="003C7E6C"/>
    <w:rsid w:val="003D042F"/>
    <w:rsid w:val="003D0B3B"/>
    <w:rsid w:val="003D130D"/>
    <w:rsid w:val="003D225C"/>
    <w:rsid w:val="003D3870"/>
    <w:rsid w:val="003D3FCD"/>
    <w:rsid w:val="003D4715"/>
    <w:rsid w:val="003D4A68"/>
    <w:rsid w:val="003D50A4"/>
    <w:rsid w:val="003D56AA"/>
    <w:rsid w:val="003D5BA8"/>
    <w:rsid w:val="003D7DEB"/>
    <w:rsid w:val="003E0DAB"/>
    <w:rsid w:val="003E14A3"/>
    <w:rsid w:val="003E255B"/>
    <w:rsid w:val="003E405C"/>
    <w:rsid w:val="003E44CE"/>
    <w:rsid w:val="003E4FF6"/>
    <w:rsid w:val="003E5454"/>
    <w:rsid w:val="003E58A5"/>
    <w:rsid w:val="003E6344"/>
    <w:rsid w:val="003E6A07"/>
    <w:rsid w:val="003E79BF"/>
    <w:rsid w:val="003E7A81"/>
    <w:rsid w:val="003F0323"/>
    <w:rsid w:val="003F0C1B"/>
    <w:rsid w:val="003F1F0B"/>
    <w:rsid w:val="003F3873"/>
    <w:rsid w:val="003F3A00"/>
    <w:rsid w:val="003F4177"/>
    <w:rsid w:val="003F4D70"/>
    <w:rsid w:val="003F59F6"/>
    <w:rsid w:val="003F697D"/>
    <w:rsid w:val="003F6A3A"/>
    <w:rsid w:val="00400072"/>
    <w:rsid w:val="004016B0"/>
    <w:rsid w:val="00402779"/>
    <w:rsid w:val="004041D4"/>
    <w:rsid w:val="00404994"/>
    <w:rsid w:val="0040575C"/>
    <w:rsid w:val="004057AF"/>
    <w:rsid w:val="00405ACE"/>
    <w:rsid w:val="0040612D"/>
    <w:rsid w:val="004070BD"/>
    <w:rsid w:val="00407255"/>
    <w:rsid w:val="00407397"/>
    <w:rsid w:val="00407E64"/>
    <w:rsid w:val="004104A3"/>
    <w:rsid w:val="00411C88"/>
    <w:rsid w:val="00412BA1"/>
    <w:rsid w:val="00413F45"/>
    <w:rsid w:val="004141F9"/>
    <w:rsid w:val="00414308"/>
    <w:rsid w:val="0041468D"/>
    <w:rsid w:val="0041481C"/>
    <w:rsid w:val="004149BB"/>
    <w:rsid w:val="00415D1D"/>
    <w:rsid w:val="0041712C"/>
    <w:rsid w:val="004175B7"/>
    <w:rsid w:val="0042048B"/>
    <w:rsid w:val="0042125A"/>
    <w:rsid w:val="0042126E"/>
    <w:rsid w:val="0042316D"/>
    <w:rsid w:val="004242FE"/>
    <w:rsid w:val="0042487C"/>
    <w:rsid w:val="00425A1A"/>
    <w:rsid w:val="004268FB"/>
    <w:rsid w:val="0042780A"/>
    <w:rsid w:val="00427E2E"/>
    <w:rsid w:val="004307EC"/>
    <w:rsid w:val="00430F46"/>
    <w:rsid w:val="004324AC"/>
    <w:rsid w:val="00432EB3"/>
    <w:rsid w:val="00434C04"/>
    <w:rsid w:val="00434F2E"/>
    <w:rsid w:val="00436139"/>
    <w:rsid w:val="004374D4"/>
    <w:rsid w:val="00442687"/>
    <w:rsid w:val="00443109"/>
    <w:rsid w:val="004446D8"/>
    <w:rsid w:val="004448D4"/>
    <w:rsid w:val="00445E20"/>
    <w:rsid w:val="00446018"/>
    <w:rsid w:val="00446111"/>
    <w:rsid w:val="00446897"/>
    <w:rsid w:val="00446F0F"/>
    <w:rsid w:val="00447009"/>
    <w:rsid w:val="00447B98"/>
    <w:rsid w:val="00451264"/>
    <w:rsid w:val="00451ABC"/>
    <w:rsid w:val="00451B5D"/>
    <w:rsid w:val="00452EB6"/>
    <w:rsid w:val="00453CCB"/>
    <w:rsid w:val="00454BA6"/>
    <w:rsid w:val="00454C61"/>
    <w:rsid w:val="004554B0"/>
    <w:rsid w:val="0045628F"/>
    <w:rsid w:val="00457C1C"/>
    <w:rsid w:val="00460261"/>
    <w:rsid w:val="004611A7"/>
    <w:rsid w:val="0046207F"/>
    <w:rsid w:val="004625AB"/>
    <w:rsid w:val="00463017"/>
    <w:rsid w:val="00463D94"/>
    <w:rsid w:val="00463DC0"/>
    <w:rsid w:val="004667F6"/>
    <w:rsid w:val="00466FA5"/>
    <w:rsid w:val="0046706F"/>
    <w:rsid w:val="004674E6"/>
    <w:rsid w:val="00467962"/>
    <w:rsid w:val="00470D22"/>
    <w:rsid w:val="0047104E"/>
    <w:rsid w:val="0047120E"/>
    <w:rsid w:val="00471905"/>
    <w:rsid w:val="0047196B"/>
    <w:rsid w:val="00471D1C"/>
    <w:rsid w:val="00472CC3"/>
    <w:rsid w:val="004731B3"/>
    <w:rsid w:val="004736D7"/>
    <w:rsid w:val="00473820"/>
    <w:rsid w:val="00473BAF"/>
    <w:rsid w:val="00474A92"/>
    <w:rsid w:val="004753CB"/>
    <w:rsid w:val="00475FB1"/>
    <w:rsid w:val="004807A6"/>
    <w:rsid w:val="004809EB"/>
    <w:rsid w:val="00484753"/>
    <w:rsid w:val="00484850"/>
    <w:rsid w:val="004851F8"/>
    <w:rsid w:val="00485FFC"/>
    <w:rsid w:val="0048621F"/>
    <w:rsid w:val="0048701D"/>
    <w:rsid w:val="004872CD"/>
    <w:rsid w:val="00487ED7"/>
    <w:rsid w:val="004900A8"/>
    <w:rsid w:val="00490162"/>
    <w:rsid w:val="00491DDC"/>
    <w:rsid w:val="0049247D"/>
    <w:rsid w:val="00494716"/>
    <w:rsid w:val="004953BC"/>
    <w:rsid w:val="00495971"/>
    <w:rsid w:val="00495B27"/>
    <w:rsid w:val="004963B0"/>
    <w:rsid w:val="004967C5"/>
    <w:rsid w:val="0049757B"/>
    <w:rsid w:val="004A0E5C"/>
    <w:rsid w:val="004A2A63"/>
    <w:rsid w:val="004A3F49"/>
    <w:rsid w:val="004A43BA"/>
    <w:rsid w:val="004A4BA3"/>
    <w:rsid w:val="004A534E"/>
    <w:rsid w:val="004A60B3"/>
    <w:rsid w:val="004A654A"/>
    <w:rsid w:val="004B2973"/>
    <w:rsid w:val="004B49DC"/>
    <w:rsid w:val="004B52A0"/>
    <w:rsid w:val="004B5D67"/>
    <w:rsid w:val="004B62DD"/>
    <w:rsid w:val="004B691B"/>
    <w:rsid w:val="004B7CDF"/>
    <w:rsid w:val="004C1221"/>
    <w:rsid w:val="004C1F6B"/>
    <w:rsid w:val="004C2240"/>
    <w:rsid w:val="004C22E8"/>
    <w:rsid w:val="004C3167"/>
    <w:rsid w:val="004C4340"/>
    <w:rsid w:val="004C455D"/>
    <w:rsid w:val="004C4A3A"/>
    <w:rsid w:val="004C6935"/>
    <w:rsid w:val="004C6ACF"/>
    <w:rsid w:val="004C6B8A"/>
    <w:rsid w:val="004D03DB"/>
    <w:rsid w:val="004D05FA"/>
    <w:rsid w:val="004D0721"/>
    <w:rsid w:val="004D07D1"/>
    <w:rsid w:val="004D0F1C"/>
    <w:rsid w:val="004D1197"/>
    <w:rsid w:val="004D138E"/>
    <w:rsid w:val="004D1DDC"/>
    <w:rsid w:val="004D243B"/>
    <w:rsid w:val="004D253A"/>
    <w:rsid w:val="004D27AB"/>
    <w:rsid w:val="004D30C9"/>
    <w:rsid w:val="004D4952"/>
    <w:rsid w:val="004D4C90"/>
    <w:rsid w:val="004D5025"/>
    <w:rsid w:val="004D5564"/>
    <w:rsid w:val="004D560E"/>
    <w:rsid w:val="004D6088"/>
    <w:rsid w:val="004D7037"/>
    <w:rsid w:val="004E04BC"/>
    <w:rsid w:val="004E0BC9"/>
    <w:rsid w:val="004E13A4"/>
    <w:rsid w:val="004E2873"/>
    <w:rsid w:val="004E31A5"/>
    <w:rsid w:val="004E3808"/>
    <w:rsid w:val="004E3820"/>
    <w:rsid w:val="004E45C7"/>
    <w:rsid w:val="004E4D8F"/>
    <w:rsid w:val="004E5CFF"/>
    <w:rsid w:val="004E6A13"/>
    <w:rsid w:val="004F077B"/>
    <w:rsid w:val="004F0D9B"/>
    <w:rsid w:val="004F0FA0"/>
    <w:rsid w:val="004F20B1"/>
    <w:rsid w:val="004F21D3"/>
    <w:rsid w:val="004F358A"/>
    <w:rsid w:val="004F3F0C"/>
    <w:rsid w:val="004F4492"/>
    <w:rsid w:val="004F4812"/>
    <w:rsid w:val="004F488A"/>
    <w:rsid w:val="004F4FDA"/>
    <w:rsid w:val="004F5548"/>
    <w:rsid w:val="004F680B"/>
    <w:rsid w:val="004F6AE6"/>
    <w:rsid w:val="004F763A"/>
    <w:rsid w:val="004F7F6A"/>
    <w:rsid w:val="00500776"/>
    <w:rsid w:val="00501B35"/>
    <w:rsid w:val="005020FC"/>
    <w:rsid w:val="00502B48"/>
    <w:rsid w:val="0050369F"/>
    <w:rsid w:val="00503753"/>
    <w:rsid w:val="00504914"/>
    <w:rsid w:val="00504F8B"/>
    <w:rsid w:val="00505128"/>
    <w:rsid w:val="005061CD"/>
    <w:rsid w:val="00506253"/>
    <w:rsid w:val="005064E7"/>
    <w:rsid w:val="0050667A"/>
    <w:rsid w:val="00510066"/>
    <w:rsid w:val="0051098A"/>
    <w:rsid w:val="00511017"/>
    <w:rsid w:val="0051201C"/>
    <w:rsid w:val="0051281C"/>
    <w:rsid w:val="00513275"/>
    <w:rsid w:val="00513547"/>
    <w:rsid w:val="005140E5"/>
    <w:rsid w:val="00515A28"/>
    <w:rsid w:val="00517BE9"/>
    <w:rsid w:val="00520397"/>
    <w:rsid w:val="0052249E"/>
    <w:rsid w:val="0052436B"/>
    <w:rsid w:val="005245DB"/>
    <w:rsid w:val="00524878"/>
    <w:rsid w:val="00524F54"/>
    <w:rsid w:val="00526B66"/>
    <w:rsid w:val="00527B6B"/>
    <w:rsid w:val="00527C22"/>
    <w:rsid w:val="00530143"/>
    <w:rsid w:val="005320A2"/>
    <w:rsid w:val="005338BF"/>
    <w:rsid w:val="00534328"/>
    <w:rsid w:val="0053522E"/>
    <w:rsid w:val="005353DB"/>
    <w:rsid w:val="00535E34"/>
    <w:rsid w:val="0053658A"/>
    <w:rsid w:val="005366F2"/>
    <w:rsid w:val="00537243"/>
    <w:rsid w:val="00537E2E"/>
    <w:rsid w:val="00540456"/>
    <w:rsid w:val="00541760"/>
    <w:rsid w:val="005425EC"/>
    <w:rsid w:val="00542A42"/>
    <w:rsid w:val="005431FF"/>
    <w:rsid w:val="00543829"/>
    <w:rsid w:val="00543874"/>
    <w:rsid w:val="00543878"/>
    <w:rsid w:val="00543D57"/>
    <w:rsid w:val="00545178"/>
    <w:rsid w:val="00545443"/>
    <w:rsid w:val="00547105"/>
    <w:rsid w:val="005476F8"/>
    <w:rsid w:val="00547823"/>
    <w:rsid w:val="00550E37"/>
    <w:rsid w:val="005511B3"/>
    <w:rsid w:val="005524B7"/>
    <w:rsid w:val="00552AAE"/>
    <w:rsid w:val="00553A38"/>
    <w:rsid w:val="00557303"/>
    <w:rsid w:val="00557582"/>
    <w:rsid w:val="005608ED"/>
    <w:rsid w:val="00560DF0"/>
    <w:rsid w:val="00560EBC"/>
    <w:rsid w:val="00560F2D"/>
    <w:rsid w:val="00561270"/>
    <w:rsid w:val="005631CE"/>
    <w:rsid w:val="005638CD"/>
    <w:rsid w:val="0056397E"/>
    <w:rsid w:val="0056402C"/>
    <w:rsid w:val="00564A1D"/>
    <w:rsid w:val="00566119"/>
    <w:rsid w:val="005667EA"/>
    <w:rsid w:val="00567501"/>
    <w:rsid w:val="00570618"/>
    <w:rsid w:val="00571B35"/>
    <w:rsid w:val="00572914"/>
    <w:rsid w:val="0057405D"/>
    <w:rsid w:val="00574778"/>
    <w:rsid w:val="005759C1"/>
    <w:rsid w:val="00575E2F"/>
    <w:rsid w:val="00576001"/>
    <w:rsid w:val="00576656"/>
    <w:rsid w:val="00576C38"/>
    <w:rsid w:val="00577EAE"/>
    <w:rsid w:val="00577FC2"/>
    <w:rsid w:val="00580447"/>
    <w:rsid w:val="00580B15"/>
    <w:rsid w:val="00580D6E"/>
    <w:rsid w:val="00581330"/>
    <w:rsid w:val="00581E34"/>
    <w:rsid w:val="005822F5"/>
    <w:rsid w:val="00582E95"/>
    <w:rsid w:val="00583E4F"/>
    <w:rsid w:val="0058564E"/>
    <w:rsid w:val="00585E5A"/>
    <w:rsid w:val="00587B40"/>
    <w:rsid w:val="00591791"/>
    <w:rsid w:val="00592212"/>
    <w:rsid w:val="00594920"/>
    <w:rsid w:val="00594D4A"/>
    <w:rsid w:val="00594F68"/>
    <w:rsid w:val="00595861"/>
    <w:rsid w:val="00597B58"/>
    <w:rsid w:val="00597C99"/>
    <w:rsid w:val="005A0256"/>
    <w:rsid w:val="005A048A"/>
    <w:rsid w:val="005A14EE"/>
    <w:rsid w:val="005A1851"/>
    <w:rsid w:val="005A2128"/>
    <w:rsid w:val="005A2B43"/>
    <w:rsid w:val="005A3267"/>
    <w:rsid w:val="005A3ACF"/>
    <w:rsid w:val="005A7D40"/>
    <w:rsid w:val="005B3106"/>
    <w:rsid w:val="005B33A3"/>
    <w:rsid w:val="005B377C"/>
    <w:rsid w:val="005B3A7E"/>
    <w:rsid w:val="005B3EA6"/>
    <w:rsid w:val="005B41AF"/>
    <w:rsid w:val="005B5015"/>
    <w:rsid w:val="005B5680"/>
    <w:rsid w:val="005B72EE"/>
    <w:rsid w:val="005B77DF"/>
    <w:rsid w:val="005C00DF"/>
    <w:rsid w:val="005C326A"/>
    <w:rsid w:val="005C32D1"/>
    <w:rsid w:val="005C412E"/>
    <w:rsid w:val="005C4A18"/>
    <w:rsid w:val="005C5284"/>
    <w:rsid w:val="005C5CD3"/>
    <w:rsid w:val="005C60B6"/>
    <w:rsid w:val="005C622B"/>
    <w:rsid w:val="005C7D75"/>
    <w:rsid w:val="005D0928"/>
    <w:rsid w:val="005D1341"/>
    <w:rsid w:val="005D17C0"/>
    <w:rsid w:val="005D1E41"/>
    <w:rsid w:val="005D2361"/>
    <w:rsid w:val="005D25D4"/>
    <w:rsid w:val="005D3597"/>
    <w:rsid w:val="005D35FF"/>
    <w:rsid w:val="005D55BD"/>
    <w:rsid w:val="005D603C"/>
    <w:rsid w:val="005E12D8"/>
    <w:rsid w:val="005E2CDD"/>
    <w:rsid w:val="005E4473"/>
    <w:rsid w:val="005E51C6"/>
    <w:rsid w:val="005E577F"/>
    <w:rsid w:val="005E58F6"/>
    <w:rsid w:val="005E6051"/>
    <w:rsid w:val="005E6916"/>
    <w:rsid w:val="005F00BC"/>
    <w:rsid w:val="005F0400"/>
    <w:rsid w:val="005F0456"/>
    <w:rsid w:val="005F3BA4"/>
    <w:rsid w:val="005F4343"/>
    <w:rsid w:val="005F584B"/>
    <w:rsid w:val="005F5DA0"/>
    <w:rsid w:val="005F6064"/>
    <w:rsid w:val="005F6143"/>
    <w:rsid w:val="005F6FBD"/>
    <w:rsid w:val="005F7AA8"/>
    <w:rsid w:val="0060075B"/>
    <w:rsid w:val="00600CBA"/>
    <w:rsid w:val="006014C7"/>
    <w:rsid w:val="00602218"/>
    <w:rsid w:val="00603772"/>
    <w:rsid w:val="0060498D"/>
    <w:rsid w:val="0060744D"/>
    <w:rsid w:val="00611ACC"/>
    <w:rsid w:val="00612023"/>
    <w:rsid w:val="00614C83"/>
    <w:rsid w:val="00614ECA"/>
    <w:rsid w:val="00615CB0"/>
    <w:rsid w:val="006167B2"/>
    <w:rsid w:val="006167F6"/>
    <w:rsid w:val="00616A18"/>
    <w:rsid w:val="00616D3E"/>
    <w:rsid w:val="00616DD1"/>
    <w:rsid w:val="006200AB"/>
    <w:rsid w:val="006211D9"/>
    <w:rsid w:val="00622BE0"/>
    <w:rsid w:val="006237FC"/>
    <w:rsid w:val="006245F0"/>
    <w:rsid w:val="006247AE"/>
    <w:rsid w:val="00624D9B"/>
    <w:rsid w:val="0062554D"/>
    <w:rsid w:val="00630750"/>
    <w:rsid w:val="00630775"/>
    <w:rsid w:val="00632729"/>
    <w:rsid w:val="0063295A"/>
    <w:rsid w:val="00633108"/>
    <w:rsid w:val="006345C4"/>
    <w:rsid w:val="00636660"/>
    <w:rsid w:val="00636676"/>
    <w:rsid w:val="00637B10"/>
    <w:rsid w:val="00637B65"/>
    <w:rsid w:val="00637CC8"/>
    <w:rsid w:val="006405FB"/>
    <w:rsid w:val="00640EFF"/>
    <w:rsid w:val="00641538"/>
    <w:rsid w:val="0064306B"/>
    <w:rsid w:val="00643420"/>
    <w:rsid w:val="00646AAA"/>
    <w:rsid w:val="00650A2A"/>
    <w:rsid w:val="00650A91"/>
    <w:rsid w:val="00652B7C"/>
    <w:rsid w:val="00653CF3"/>
    <w:rsid w:val="00654494"/>
    <w:rsid w:val="006554DE"/>
    <w:rsid w:val="006554F5"/>
    <w:rsid w:val="00655882"/>
    <w:rsid w:val="00655AC7"/>
    <w:rsid w:val="00656186"/>
    <w:rsid w:val="00656D7E"/>
    <w:rsid w:val="006576CA"/>
    <w:rsid w:val="0065799F"/>
    <w:rsid w:val="00657BEC"/>
    <w:rsid w:val="00657E1D"/>
    <w:rsid w:val="0066074F"/>
    <w:rsid w:val="00661A58"/>
    <w:rsid w:val="0066207F"/>
    <w:rsid w:val="006625A3"/>
    <w:rsid w:val="00663748"/>
    <w:rsid w:val="0066446B"/>
    <w:rsid w:val="00666B5A"/>
    <w:rsid w:val="00666DF8"/>
    <w:rsid w:val="00667262"/>
    <w:rsid w:val="00667B47"/>
    <w:rsid w:val="00667BA4"/>
    <w:rsid w:val="00671C18"/>
    <w:rsid w:val="00672800"/>
    <w:rsid w:val="00673346"/>
    <w:rsid w:val="00674E89"/>
    <w:rsid w:val="00675539"/>
    <w:rsid w:val="006772D4"/>
    <w:rsid w:val="00677613"/>
    <w:rsid w:val="00677E06"/>
    <w:rsid w:val="00680763"/>
    <w:rsid w:val="0068110F"/>
    <w:rsid w:val="00681FB2"/>
    <w:rsid w:val="00682583"/>
    <w:rsid w:val="00682C65"/>
    <w:rsid w:val="0068488B"/>
    <w:rsid w:val="00685D1E"/>
    <w:rsid w:val="00686219"/>
    <w:rsid w:val="00686B76"/>
    <w:rsid w:val="00686B92"/>
    <w:rsid w:val="00687598"/>
    <w:rsid w:val="006877F6"/>
    <w:rsid w:val="00687F41"/>
    <w:rsid w:val="0069087E"/>
    <w:rsid w:val="00690B03"/>
    <w:rsid w:val="006915FC"/>
    <w:rsid w:val="006941F7"/>
    <w:rsid w:val="00694420"/>
    <w:rsid w:val="00694E2C"/>
    <w:rsid w:val="00695AA1"/>
    <w:rsid w:val="00697622"/>
    <w:rsid w:val="006977E4"/>
    <w:rsid w:val="00697B5F"/>
    <w:rsid w:val="00697F4D"/>
    <w:rsid w:val="006A1813"/>
    <w:rsid w:val="006A1A0B"/>
    <w:rsid w:val="006A1B7B"/>
    <w:rsid w:val="006A1BA7"/>
    <w:rsid w:val="006A270A"/>
    <w:rsid w:val="006A33BB"/>
    <w:rsid w:val="006A3741"/>
    <w:rsid w:val="006A3F30"/>
    <w:rsid w:val="006A4C8F"/>
    <w:rsid w:val="006A588E"/>
    <w:rsid w:val="006B039F"/>
    <w:rsid w:val="006B0660"/>
    <w:rsid w:val="006B2795"/>
    <w:rsid w:val="006B2AAF"/>
    <w:rsid w:val="006B2CAC"/>
    <w:rsid w:val="006B3F2C"/>
    <w:rsid w:val="006B4EB3"/>
    <w:rsid w:val="006B53AB"/>
    <w:rsid w:val="006B5798"/>
    <w:rsid w:val="006B5DE5"/>
    <w:rsid w:val="006B6816"/>
    <w:rsid w:val="006B6D3C"/>
    <w:rsid w:val="006B6E30"/>
    <w:rsid w:val="006C0C6A"/>
    <w:rsid w:val="006C33C2"/>
    <w:rsid w:val="006C3E79"/>
    <w:rsid w:val="006C40A9"/>
    <w:rsid w:val="006C63F3"/>
    <w:rsid w:val="006C6DDD"/>
    <w:rsid w:val="006C7638"/>
    <w:rsid w:val="006D3F78"/>
    <w:rsid w:val="006D4231"/>
    <w:rsid w:val="006D4548"/>
    <w:rsid w:val="006D4E31"/>
    <w:rsid w:val="006D4EFE"/>
    <w:rsid w:val="006D52A9"/>
    <w:rsid w:val="006D610C"/>
    <w:rsid w:val="006E0690"/>
    <w:rsid w:val="006E069D"/>
    <w:rsid w:val="006E16ED"/>
    <w:rsid w:val="006E1832"/>
    <w:rsid w:val="006E20CD"/>
    <w:rsid w:val="006E22F4"/>
    <w:rsid w:val="006E4B3F"/>
    <w:rsid w:val="006E5269"/>
    <w:rsid w:val="006E6A56"/>
    <w:rsid w:val="006E7A10"/>
    <w:rsid w:val="006F0057"/>
    <w:rsid w:val="006F06B8"/>
    <w:rsid w:val="006F0963"/>
    <w:rsid w:val="006F09A7"/>
    <w:rsid w:val="006F1F59"/>
    <w:rsid w:val="006F2236"/>
    <w:rsid w:val="006F24A4"/>
    <w:rsid w:val="006F27E2"/>
    <w:rsid w:val="006F2A43"/>
    <w:rsid w:val="006F2E2A"/>
    <w:rsid w:val="006F2F55"/>
    <w:rsid w:val="006F40F0"/>
    <w:rsid w:val="006F41D4"/>
    <w:rsid w:val="006F4F13"/>
    <w:rsid w:val="006F5791"/>
    <w:rsid w:val="006F6038"/>
    <w:rsid w:val="006F69E4"/>
    <w:rsid w:val="006F6B2F"/>
    <w:rsid w:val="00700233"/>
    <w:rsid w:val="00700DA5"/>
    <w:rsid w:val="00701465"/>
    <w:rsid w:val="00701E44"/>
    <w:rsid w:val="00703136"/>
    <w:rsid w:val="0070417A"/>
    <w:rsid w:val="0070659C"/>
    <w:rsid w:val="007068F1"/>
    <w:rsid w:val="00707E38"/>
    <w:rsid w:val="007105FA"/>
    <w:rsid w:val="00710C9F"/>
    <w:rsid w:val="00711112"/>
    <w:rsid w:val="0071131E"/>
    <w:rsid w:val="00711CD2"/>
    <w:rsid w:val="007126EA"/>
    <w:rsid w:val="00714C31"/>
    <w:rsid w:val="0071555F"/>
    <w:rsid w:val="00715ABD"/>
    <w:rsid w:val="00716B14"/>
    <w:rsid w:val="00717972"/>
    <w:rsid w:val="00717E98"/>
    <w:rsid w:val="00720147"/>
    <w:rsid w:val="007204D7"/>
    <w:rsid w:val="007205F6"/>
    <w:rsid w:val="0072167F"/>
    <w:rsid w:val="00721CA4"/>
    <w:rsid w:val="007237AB"/>
    <w:rsid w:val="007242F3"/>
    <w:rsid w:val="007244C5"/>
    <w:rsid w:val="0072638C"/>
    <w:rsid w:val="0072673A"/>
    <w:rsid w:val="00727B52"/>
    <w:rsid w:val="00730087"/>
    <w:rsid w:val="00731255"/>
    <w:rsid w:val="00731A47"/>
    <w:rsid w:val="00731D7D"/>
    <w:rsid w:val="007321F5"/>
    <w:rsid w:val="00732293"/>
    <w:rsid w:val="0073256E"/>
    <w:rsid w:val="00732D36"/>
    <w:rsid w:val="00734C01"/>
    <w:rsid w:val="00735457"/>
    <w:rsid w:val="00736367"/>
    <w:rsid w:val="007365A0"/>
    <w:rsid w:val="00736BEE"/>
    <w:rsid w:val="00737E2C"/>
    <w:rsid w:val="00740CBE"/>
    <w:rsid w:val="00740E0E"/>
    <w:rsid w:val="00740EAB"/>
    <w:rsid w:val="00740FFD"/>
    <w:rsid w:val="00741748"/>
    <w:rsid w:val="007419A7"/>
    <w:rsid w:val="00741AAE"/>
    <w:rsid w:val="00744243"/>
    <w:rsid w:val="00745091"/>
    <w:rsid w:val="00745BB2"/>
    <w:rsid w:val="00746562"/>
    <w:rsid w:val="00746B0F"/>
    <w:rsid w:val="0074742A"/>
    <w:rsid w:val="00750EDA"/>
    <w:rsid w:val="00752134"/>
    <w:rsid w:val="007532F8"/>
    <w:rsid w:val="00754813"/>
    <w:rsid w:val="00754A2E"/>
    <w:rsid w:val="007551F4"/>
    <w:rsid w:val="00755C72"/>
    <w:rsid w:val="00756252"/>
    <w:rsid w:val="007569F2"/>
    <w:rsid w:val="00757019"/>
    <w:rsid w:val="0075724C"/>
    <w:rsid w:val="0076280C"/>
    <w:rsid w:val="00762C5F"/>
    <w:rsid w:val="00763C43"/>
    <w:rsid w:val="00764409"/>
    <w:rsid w:val="0076465D"/>
    <w:rsid w:val="00766786"/>
    <w:rsid w:val="0076775C"/>
    <w:rsid w:val="00767CF5"/>
    <w:rsid w:val="00770210"/>
    <w:rsid w:val="00770442"/>
    <w:rsid w:val="007711F3"/>
    <w:rsid w:val="00771F45"/>
    <w:rsid w:val="00773143"/>
    <w:rsid w:val="00773F33"/>
    <w:rsid w:val="0077468A"/>
    <w:rsid w:val="007748D4"/>
    <w:rsid w:val="00774CAC"/>
    <w:rsid w:val="007759C7"/>
    <w:rsid w:val="00775A4F"/>
    <w:rsid w:val="00775CC2"/>
    <w:rsid w:val="00775E03"/>
    <w:rsid w:val="0077600F"/>
    <w:rsid w:val="0077699E"/>
    <w:rsid w:val="00777458"/>
    <w:rsid w:val="00780075"/>
    <w:rsid w:val="00780364"/>
    <w:rsid w:val="007804FF"/>
    <w:rsid w:val="0078094F"/>
    <w:rsid w:val="00780D19"/>
    <w:rsid w:val="00781FDD"/>
    <w:rsid w:val="007820EB"/>
    <w:rsid w:val="007825DD"/>
    <w:rsid w:val="00783379"/>
    <w:rsid w:val="0078350E"/>
    <w:rsid w:val="00783660"/>
    <w:rsid w:val="00784204"/>
    <w:rsid w:val="0078467E"/>
    <w:rsid w:val="00784739"/>
    <w:rsid w:val="00784A5E"/>
    <w:rsid w:val="00786168"/>
    <w:rsid w:val="007865E1"/>
    <w:rsid w:val="00786E59"/>
    <w:rsid w:val="00787660"/>
    <w:rsid w:val="00787C4E"/>
    <w:rsid w:val="00790371"/>
    <w:rsid w:val="00790900"/>
    <w:rsid w:val="00790B4A"/>
    <w:rsid w:val="0079111A"/>
    <w:rsid w:val="007917C2"/>
    <w:rsid w:val="00792782"/>
    <w:rsid w:val="007937B5"/>
    <w:rsid w:val="00794B41"/>
    <w:rsid w:val="00795309"/>
    <w:rsid w:val="00795573"/>
    <w:rsid w:val="00796482"/>
    <w:rsid w:val="007974D9"/>
    <w:rsid w:val="007976E0"/>
    <w:rsid w:val="0079789C"/>
    <w:rsid w:val="00797C75"/>
    <w:rsid w:val="007A0710"/>
    <w:rsid w:val="007A098A"/>
    <w:rsid w:val="007A4079"/>
    <w:rsid w:val="007A4211"/>
    <w:rsid w:val="007A432E"/>
    <w:rsid w:val="007A47F6"/>
    <w:rsid w:val="007A51B7"/>
    <w:rsid w:val="007A5658"/>
    <w:rsid w:val="007A5F38"/>
    <w:rsid w:val="007A619C"/>
    <w:rsid w:val="007A61E0"/>
    <w:rsid w:val="007A69FE"/>
    <w:rsid w:val="007A6D7D"/>
    <w:rsid w:val="007B2A26"/>
    <w:rsid w:val="007B378D"/>
    <w:rsid w:val="007B38C2"/>
    <w:rsid w:val="007B3A36"/>
    <w:rsid w:val="007B3A87"/>
    <w:rsid w:val="007B4022"/>
    <w:rsid w:val="007B55EB"/>
    <w:rsid w:val="007B6D94"/>
    <w:rsid w:val="007B7BFE"/>
    <w:rsid w:val="007C04A7"/>
    <w:rsid w:val="007C1B3A"/>
    <w:rsid w:val="007C4A14"/>
    <w:rsid w:val="007C4F1E"/>
    <w:rsid w:val="007C5683"/>
    <w:rsid w:val="007C69B7"/>
    <w:rsid w:val="007C7246"/>
    <w:rsid w:val="007C787C"/>
    <w:rsid w:val="007C7FE4"/>
    <w:rsid w:val="007D045B"/>
    <w:rsid w:val="007D0E0C"/>
    <w:rsid w:val="007D3A79"/>
    <w:rsid w:val="007D3E5C"/>
    <w:rsid w:val="007D3F2C"/>
    <w:rsid w:val="007D488D"/>
    <w:rsid w:val="007D5093"/>
    <w:rsid w:val="007D51A5"/>
    <w:rsid w:val="007D55A2"/>
    <w:rsid w:val="007D5D6F"/>
    <w:rsid w:val="007D67FE"/>
    <w:rsid w:val="007D6AD2"/>
    <w:rsid w:val="007D6C1B"/>
    <w:rsid w:val="007D7F2C"/>
    <w:rsid w:val="007E027A"/>
    <w:rsid w:val="007E0970"/>
    <w:rsid w:val="007E0D99"/>
    <w:rsid w:val="007E278C"/>
    <w:rsid w:val="007E4235"/>
    <w:rsid w:val="007E5423"/>
    <w:rsid w:val="007E571B"/>
    <w:rsid w:val="007E7BDF"/>
    <w:rsid w:val="007F01F9"/>
    <w:rsid w:val="007F0C2C"/>
    <w:rsid w:val="007F0F14"/>
    <w:rsid w:val="007F1620"/>
    <w:rsid w:val="007F2204"/>
    <w:rsid w:val="007F3271"/>
    <w:rsid w:val="007F3EC2"/>
    <w:rsid w:val="007F4116"/>
    <w:rsid w:val="007F52AE"/>
    <w:rsid w:val="007F5929"/>
    <w:rsid w:val="00800074"/>
    <w:rsid w:val="008005D4"/>
    <w:rsid w:val="0080158F"/>
    <w:rsid w:val="00801632"/>
    <w:rsid w:val="00801703"/>
    <w:rsid w:val="00802454"/>
    <w:rsid w:val="00802893"/>
    <w:rsid w:val="00802D21"/>
    <w:rsid w:val="00802DD9"/>
    <w:rsid w:val="008038D3"/>
    <w:rsid w:val="008039CB"/>
    <w:rsid w:val="00803A5F"/>
    <w:rsid w:val="00804CEE"/>
    <w:rsid w:val="00805C95"/>
    <w:rsid w:val="00805F19"/>
    <w:rsid w:val="0080619D"/>
    <w:rsid w:val="008065AA"/>
    <w:rsid w:val="00807C3B"/>
    <w:rsid w:val="00807E8E"/>
    <w:rsid w:val="00812012"/>
    <w:rsid w:val="008127F8"/>
    <w:rsid w:val="0081575C"/>
    <w:rsid w:val="00815B0C"/>
    <w:rsid w:val="00815CFA"/>
    <w:rsid w:val="00816136"/>
    <w:rsid w:val="00816C42"/>
    <w:rsid w:val="00821826"/>
    <w:rsid w:val="008222BC"/>
    <w:rsid w:val="00822304"/>
    <w:rsid w:val="0082302B"/>
    <w:rsid w:val="00824D2F"/>
    <w:rsid w:val="008250C8"/>
    <w:rsid w:val="008252B5"/>
    <w:rsid w:val="00826019"/>
    <w:rsid w:val="00826442"/>
    <w:rsid w:val="00827735"/>
    <w:rsid w:val="00827ECB"/>
    <w:rsid w:val="008310F0"/>
    <w:rsid w:val="0083117E"/>
    <w:rsid w:val="0083129C"/>
    <w:rsid w:val="00832F1F"/>
    <w:rsid w:val="0083319D"/>
    <w:rsid w:val="008336BB"/>
    <w:rsid w:val="00833DFD"/>
    <w:rsid w:val="008364DA"/>
    <w:rsid w:val="00837F88"/>
    <w:rsid w:val="00840B1C"/>
    <w:rsid w:val="00841DD4"/>
    <w:rsid w:val="008431AC"/>
    <w:rsid w:val="008436FA"/>
    <w:rsid w:val="00843B48"/>
    <w:rsid w:val="00845AA4"/>
    <w:rsid w:val="00845C0A"/>
    <w:rsid w:val="008469DC"/>
    <w:rsid w:val="00847A52"/>
    <w:rsid w:val="00850890"/>
    <w:rsid w:val="008508BF"/>
    <w:rsid w:val="00850F83"/>
    <w:rsid w:val="008521B6"/>
    <w:rsid w:val="00852A0E"/>
    <w:rsid w:val="008531B5"/>
    <w:rsid w:val="00853FB0"/>
    <w:rsid w:val="00854423"/>
    <w:rsid w:val="00854617"/>
    <w:rsid w:val="008547BD"/>
    <w:rsid w:val="00855845"/>
    <w:rsid w:val="00856B0F"/>
    <w:rsid w:val="00860437"/>
    <w:rsid w:val="008613C4"/>
    <w:rsid w:val="00862052"/>
    <w:rsid w:val="008621AF"/>
    <w:rsid w:val="008621C4"/>
    <w:rsid w:val="00862C73"/>
    <w:rsid w:val="00864631"/>
    <w:rsid w:val="00865EF0"/>
    <w:rsid w:val="00867612"/>
    <w:rsid w:val="00867D9D"/>
    <w:rsid w:val="00870DDD"/>
    <w:rsid w:val="008721EA"/>
    <w:rsid w:val="008730DD"/>
    <w:rsid w:val="00873B71"/>
    <w:rsid w:val="008750A9"/>
    <w:rsid w:val="008752EA"/>
    <w:rsid w:val="00876753"/>
    <w:rsid w:val="00880D4D"/>
    <w:rsid w:val="008812F0"/>
    <w:rsid w:val="008815A8"/>
    <w:rsid w:val="00881979"/>
    <w:rsid w:val="00882C21"/>
    <w:rsid w:val="00882C75"/>
    <w:rsid w:val="00883690"/>
    <w:rsid w:val="008840B5"/>
    <w:rsid w:val="008870AE"/>
    <w:rsid w:val="008878B5"/>
    <w:rsid w:val="0089078E"/>
    <w:rsid w:val="00891E9A"/>
    <w:rsid w:val="00891FCA"/>
    <w:rsid w:val="0089224F"/>
    <w:rsid w:val="00893830"/>
    <w:rsid w:val="00893BCB"/>
    <w:rsid w:val="00893D96"/>
    <w:rsid w:val="0089434E"/>
    <w:rsid w:val="00894356"/>
    <w:rsid w:val="008947ED"/>
    <w:rsid w:val="00896055"/>
    <w:rsid w:val="00896143"/>
    <w:rsid w:val="00897A3E"/>
    <w:rsid w:val="008A073C"/>
    <w:rsid w:val="008A0EDB"/>
    <w:rsid w:val="008A12C6"/>
    <w:rsid w:val="008A23C3"/>
    <w:rsid w:val="008A3DAB"/>
    <w:rsid w:val="008A4DD3"/>
    <w:rsid w:val="008A4E02"/>
    <w:rsid w:val="008A652C"/>
    <w:rsid w:val="008B09F4"/>
    <w:rsid w:val="008B125C"/>
    <w:rsid w:val="008B2676"/>
    <w:rsid w:val="008B437F"/>
    <w:rsid w:val="008B4F2F"/>
    <w:rsid w:val="008B5768"/>
    <w:rsid w:val="008B5C44"/>
    <w:rsid w:val="008B5F12"/>
    <w:rsid w:val="008B786A"/>
    <w:rsid w:val="008C25C0"/>
    <w:rsid w:val="008C32EF"/>
    <w:rsid w:val="008C50C1"/>
    <w:rsid w:val="008C65EE"/>
    <w:rsid w:val="008C7A36"/>
    <w:rsid w:val="008C7C0D"/>
    <w:rsid w:val="008D045E"/>
    <w:rsid w:val="008D130B"/>
    <w:rsid w:val="008D1582"/>
    <w:rsid w:val="008D2AEA"/>
    <w:rsid w:val="008D5CD6"/>
    <w:rsid w:val="008D5F40"/>
    <w:rsid w:val="008D6613"/>
    <w:rsid w:val="008E08F4"/>
    <w:rsid w:val="008E155B"/>
    <w:rsid w:val="008E203E"/>
    <w:rsid w:val="008E2E2B"/>
    <w:rsid w:val="008E3189"/>
    <w:rsid w:val="008E3498"/>
    <w:rsid w:val="008E35F7"/>
    <w:rsid w:val="008E3EF3"/>
    <w:rsid w:val="008E4447"/>
    <w:rsid w:val="008E4642"/>
    <w:rsid w:val="008E4D1A"/>
    <w:rsid w:val="008E5DFB"/>
    <w:rsid w:val="008E7070"/>
    <w:rsid w:val="008E7377"/>
    <w:rsid w:val="008E7892"/>
    <w:rsid w:val="008F0BA1"/>
    <w:rsid w:val="008F11C4"/>
    <w:rsid w:val="008F15C3"/>
    <w:rsid w:val="008F18DD"/>
    <w:rsid w:val="008F2A05"/>
    <w:rsid w:val="008F3346"/>
    <w:rsid w:val="008F472D"/>
    <w:rsid w:val="008F68C5"/>
    <w:rsid w:val="008F71B1"/>
    <w:rsid w:val="008F7502"/>
    <w:rsid w:val="008F78D1"/>
    <w:rsid w:val="00900E8A"/>
    <w:rsid w:val="0090154C"/>
    <w:rsid w:val="0090327A"/>
    <w:rsid w:val="009033D7"/>
    <w:rsid w:val="009037F6"/>
    <w:rsid w:val="00903B5F"/>
    <w:rsid w:val="00903C36"/>
    <w:rsid w:val="00904DFC"/>
    <w:rsid w:val="009076A0"/>
    <w:rsid w:val="009101DB"/>
    <w:rsid w:val="00910CFA"/>
    <w:rsid w:val="0091100E"/>
    <w:rsid w:val="00911668"/>
    <w:rsid w:val="0091281D"/>
    <w:rsid w:val="00913A31"/>
    <w:rsid w:val="00913E53"/>
    <w:rsid w:val="00913E58"/>
    <w:rsid w:val="00913F8E"/>
    <w:rsid w:val="00914E47"/>
    <w:rsid w:val="00915C45"/>
    <w:rsid w:val="00916938"/>
    <w:rsid w:val="00917750"/>
    <w:rsid w:val="009205DB"/>
    <w:rsid w:val="00920691"/>
    <w:rsid w:val="009208CB"/>
    <w:rsid w:val="00921CCF"/>
    <w:rsid w:val="00922EC7"/>
    <w:rsid w:val="00923338"/>
    <w:rsid w:val="00924527"/>
    <w:rsid w:val="00925941"/>
    <w:rsid w:val="00925CB9"/>
    <w:rsid w:val="00926EDB"/>
    <w:rsid w:val="00931A83"/>
    <w:rsid w:val="009320B3"/>
    <w:rsid w:val="00932413"/>
    <w:rsid w:val="00932795"/>
    <w:rsid w:val="00933169"/>
    <w:rsid w:val="009333F3"/>
    <w:rsid w:val="00934A7D"/>
    <w:rsid w:val="00935663"/>
    <w:rsid w:val="00935DE3"/>
    <w:rsid w:val="00936F07"/>
    <w:rsid w:val="00940526"/>
    <w:rsid w:val="0094170C"/>
    <w:rsid w:val="00942C4B"/>
    <w:rsid w:val="00943244"/>
    <w:rsid w:val="0094353F"/>
    <w:rsid w:val="00943D23"/>
    <w:rsid w:val="00944B12"/>
    <w:rsid w:val="00944D92"/>
    <w:rsid w:val="00944E42"/>
    <w:rsid w:val="0094531A"/>
    <w:rsid w:val="009454C9"/>
    <w:rsid w:val="009456B4"/>
    <w:rsid w:val="00945B0E"/>
    <w:rsid w:val="00947563"/>
    <w:rsid w:val="00950AA8"/>
    <w:rsid w:val="00951CB4"/>
    <w:rsid w:val="00952321"/>
    <w:rsid w:val="00952EB5"/>
    <w:rsid w:val="00955128"/>
    <w:rsid w:val="00956B9E"/>
    <w:rsid w:val="00957BC6"/>
    <w:rsid w:val="00961E1A"/>
    <w:rsid w:val="009622A7"/>
    <w:rsid w:val="009623F1"/>
    <w:rsid w:val="0096303E"/>
    <w:rsid w:val="00963CF6"/>
    <w:rsid w:val="00964B91"/>
    <w:rsid w:val="0096560B"/>
    <w:rsid w:val="00966122"/>
    <w:rsid w:val="00966914"/>
    <w:rsid w:val="00967079"/>
    <w:rsid w:val="00967405"/>
    <w:rsid w:val="00967F55"/>
    <w:rsid w:val="00970831"/>
    <w:rsid w:val="00970CC0"/>
    <w:rsid w:val="0097137E"/>
    <w:rsid w:val="00972108"/>
    <w:rsid w:val="0097304C"/>
    <w:rsid w:val="00974A05"/>
    <w:rsid w:val="00975C2D"/>
    <w:rsid w:val="00976378"/>
    <w:rsid w:val="00977313"/>
    <w:rsid w:val="00980E03"/>
    <w:rsid w:val="009837D0"/>
    <w:rsid w:val="009846DD"/>
    <w:rsid w:val="00984CEA"/>
    <w:rsid w:val="0098507E"/>
    <w:rsid w:val="00985997"/>
    <w:rsid w:val="00986173"/>
    <w:rsid w:val="009869E3"/>
    <w:rsid w:val="00986B29"/>
    <w:rsid w:val="00990617"/>
    <w:rsid w:val="00990B74"/>
    <w:rsid w:val="00990F02"/>
    <w:rsid w:val="00990F3A"/>
    <w:rsid w:val="009911AD"/>
    <w:rsid w:val="00992290"/>
    <w:rsid w:val="00992D44"/>
    <w:rsid w:val="00993B82"/>
    <w:rsid w:val="009969AC"/>
    <w:rsid w:val="009A048D"/>
    <w:rsid w:val="009A16FE"/>
    <w:rsid w:val="009A1BE6"/>
    <w:rsid w:val="009A2CAE"/>
    <w:rsid w:val="009A5179"/>
    <w:rsid w:val="009A548C"/>
    <w:rsid w:val="009A5A9D"/>
    <w:rsid w:val="009A5B91"/>
    <w:rsid w:val="009A7AE4"/>
    <w:rsid w:val="009A7F87"/>
    <w:rsid w:val="009B1301"/>
    <w:rsid w:val="009B196F"/>
    <w:rsid w:val="009B5B5D"/>
    <w:rsid w:val="009B687A"/>
    <w:rsid w:val="009B7DE5"/>
    <w:rsid w:val="009C08FE"/>
    <w:rsid w:val="009C0AE3"/>
    <w:rsid w:val="009C15AB"/>
    <w:rsid w:val="009C20D2"/>
    <w:rsid w:val="009C2E4E"/>
    <w:rsid w:val="009C3851"/>
    <w:rsid w:val="009C4809"/>
    <w:rsid w:val="009C62A3"/>
    <w:rsid w:val="009C6F4A"/>
    <w:rsid w:val="009C76AA"/>
    <w:rsid w:val="009C77D3"/>
    <w:rsid w:val="009C7F72"/>
    <w:rsid w:val="009C7F9C"/>
    <w:rsid w:val="009D0FC7"/>
    <w:rsid w:val="009D106C"/>
    <w:rsid w:val="009D1219"/>
    <w:rsid w:val="009D297F"/>
    <w:rsid w:val="009D2C32"/>
    <w:rsid w:val="009D2C45"/>
    <w:rsid w:val="009D2D00"/>
    <w:rsid w:val="009D37A4"/>
    <w:rsid w:val="009D3D65"/>
    <w:rsid w:val="009D582B"/>
    <w:rsid w:val="009D61E7"/>
    <w:rsid w:val="009D6565"/>
    <w:rsid w:val="009D73B3"/>
    <w:rsid w:val="009D78C7"/>
    <w:rsid w:val="009D7B98"/>
    <w:rsid w:val="009D7F89"/>
    <w:rsid w:val="009E0325"/>
    <w:rsid w:val="009E0595"/>
    <w:rsid w:val="009E0787"/>
    <w:rsid w:val="009E2890"/>
    <w:rsid w:val="009E3D6A"/>
    <w:rsid w:val="009E4EA3"/>
    <w:rsid w:val="009E5B67"/>
    <w:rsid w:val="009E5C00"/>
    <w:rsid w:val="009E769E"/>
    <w:rsid w:val="009E7B64"/>
    <w:rsid w:val="009F0488"/>
    <w:rsid w:val="009F1A86"/>
    <w:rsid w:val="009F247B"/>
    <w:rsid w:val="009F30D5"/>
    <w:rsid w:val="009F570C"/>
    <w:rsid w:val="009F670C"/>
    <w:rsid w:val="009F746A"/>
    <w:rsid w:val="009F7508"/>
    <w:rsid w:val="009F7785"/>
    <w:rsid w:val="00A002FB"/>
    <w:rsid w:val="00A00A92"/>
    <w:rsid w:val="00A02199"/>
    <w:rsid w:val="00A02B03"/>
    <w:rsid w:val="00A02FD1"/>
    <w:rsid w:val="00A0319B"/>
    <w:rsid w:val="00A044DB"/>
    <w:rsid w:val="00A04BAF"/>
    <w:rsid w:val="00A05D57"/>
    <w:rsid w:val="00A0729A"/>
    <w:rsid w:val="00A15FE5"/>
    <w:rsid w:val="00A16B40"/>
    <w:rsid w:val="00A17913"/>
    <w:rsid w:val="00A17DB9"/>
    <w:rsid w:val="00A21106"/>
    <w:rsid w:val="00A21DB7"/>
    <w:rsid w:val="00A24F72"/>
    <w:rsid w:val="00A25484"/>
    <w:rsid w:val="00A25516"/>
    <w:rsid w:val="00A26A17"/>
    <w:rsid w:val="00A27C15"/>
    <w:rsid w:val="00A33476"/>
    <w:rsid w:val="00A33D06"/>
    <w:rsid w:val="00A34815"/>
    <w:rsid w:val="00A35531"/>
    <w:rsid w:val="00A35C50"/>
    <w:rsid w:val="00A35C91"/>
    <w:rsid w:val="00A35E84"/>
    <w:rsid w:val="00A36508"/>
    <w:rsid w:val="00A419A4"/>
    <w:rsid w:val="00A42100"/>
    <w:rsid w:val="00A42C6E"/>
    <w:rsid w:val="00A42D3C"/>
    <w:rsid w:val="00A42FDD"/>
    <w:rsid w:val="00A445EC"/>
    <w:rsid w:val="00A44B48"/>
    <w:rsid w:val="00A44D11"/>
    <w:rsid w:val="00A45B9C"/>
    <w:rsid w:val="00A46F5B"/>
    <w:rsid w:val="00A47C89"/>
    <w:rsid w:val="00A50BBA"/>
    <w:rsid w:val="00A5162B"/>
    <w:rsid w:val="00A51B16"/>
    <w:rsid w:val="00A51DE0"/>
    <w:rsid w:val="00A52285"/>
    <w:rsid w:val="00A52647"/>
    <w:rsid w:val="00A52DD5"/>
    <w:rsid w:val="00A53361"/>
    <w:rsid w:val="00A5365F"/>
    <w:rsid w:val="00A53C6A"/>
    <w:rsid w:val="00A543B1"/>
    <w:rsid w:val="00A545B2"/>
    <w:rsid w:val="00A5524F"/>
    <w:rsid w:val="00A56CEF"/>
    <w:rsid w:val="00A5725C"/>
    <w:rsid w:val="00A57F92"/>
    <w:rsid w:val="00A62094"/>
    <w:rsid w:val="00A6497D"/>
    <w:rsid w:val="00A64F00"/>
    <w:rsid w:val="00A65AD1"/>
    <w:rsid w:val="00A6649A"/>
    <w:rsid w:val="00A66ADE"/>
    <w:rsid w:val="00A66B6C"/>
    <w:rsid w:val="00A66F1D"/>
    <w:rsid w:val="00A674F1"/>
    <w:rsid w:val="00A71A7D"/>
    <w:rsid w:val="00A71F59"/>
    <w:rsid w:val="00A73659"/>
    <w:rsid w:val="00A73711"/>
    <w:rsid w:val="00A73B76"/>
    <w:rsid w:val="00A756DC"/>
    <w:rsid w:val="00A76BF6"/>
    <w:rsid w:val="00A76DE8"/>
    <w:rsid w:val="00A76EF6"/>
    <w:rsid w:val="00A81391"/>
    <w:rsid w:val="00A81FA3"/>
    <w:rsid w:val="00A8221F"/>
    <w:rsid w:val="00A82BC6"/>
    <w:rsid w:val="00A82CBF"/>
    <w:rsid w:val="00A83DC7"/>
    <w:rsid w:val="00A84209"/>
    <w:rsid w:val="00A842EA"/>
    <w:rsid w:val="00A84953"/>
    <w:rsid w:val="00A84AA4"/>
    <w:rsid w:val="00A85324"/>
    <w:rsid w:val="00A85420"/>
    <w:rsid w:val="00A85D23"/>
    <w:rsid w:val="00A86DCF"/>
    <w:rsid w:val="00A87EED"/>
    <w:rsid w:val="00A9120E"/>
    <w:rsid w:val="00A9259E"/>
    <w:rsid w:val="00A9656E"/>
    <w:rsid w:val="00A97226"/>
    <w:rsid w:val="00A9733B"/>
    <w:rsid w:val="00A97AE0"/>
    <w:rsid w:val="00A97BC9"/>
    <w:rsid w:val="00AA0902"/>
    <w:rsid w:val="00AA0B68"/>
    <w:rsid w:val="00AA0CF0"/>
    <w:rsid w:val="00AA1209"/>
    <w:rsid w:val="00AA12C2"/>
    <w:rsid w:val="00AA1D76"/>
    <w:rsid w:val="00AA384B"/>
    <w:rsid w:val="00AA3A8B"/>
    <w:rsid w:val="00AA3B72"/>
    <w:rsid w:val="00AA3F5E"/>
    <w:rsid w:val="00AA4CF0"/>
    <w:rsid w:val="00AA4FDE"/>
    <w:rsid w:val="00AA52BE"/>
    <w:rsid w:val="00AA52F9"/>
    <w:rsid w:val="00AA5A38"/>
    <w:rsid w:val="00AA6F3D"/>
    <w:rsid w:val="00AA7605"/>
    <w:rsid w:val="00AB0FE9"/>
    <w:rsid w:val="00AB186D"/>
    <w:rsid w:val="00AB2429"/>
    <w:rsid w:val="00AB2946"/>
    <w:rsid w:val="00AB31EF"/>
    <w:rsid w:val="00AB45FB"/>
    <w:rsid w:val="00AB4C7D"/>
    <w:rsid w:val="00AB5A28"/>
    <w:rsid w:val="00AB7AD5"/>
    <w:rsid w:val="00AC0571"/>
    <w:rsid w:val="00AC0DBA"/>
    <w:rsid w:val="00AC13B1"/>
    <w:rsid w:val="00AC1FD8"/>
    <w:rsid w:val="00AC37AE"/>
    <w:rsid w:val="00AC3D48"/>
    <w:rsid w:val="00AC628D"/>
    <w:rsid w:val="00AC78F8"/>
    <w:rsid w:val="00AC7A2A"/>
    <w:rsid w:val="00AC7F7A"/>
    <w:rsid w:val="00AD049E"/>
    <w:rsid w:val="00AD0C5B"/>
    <w:rsid w:val="00AD142B"/>
    <w:rsid w:val="00AD1989"/>
    <w:rsid w:val="00AD208B"/>
    <w:rsid w:val="00AD21FC"/>
    <w:rsid w:val="00AD2764"/>
    <w:rsid w:val="00AD34FC"/>
    <w:rsid w:val="00AD438A"/>
    <w:rsid w:val="00AD4632"/>
    <w:rsid w:val="00AD6FBE"/>
    <w:rsid w:val="00AD7036"/>
    <w:rsid w:val="00AD7E96"/>
    <w:rsid w:val="00AE0936"/>
    <w:rsid w:val="00AE1471"/>
    <w:rsid w:val="00AE3579"/>
    <w:rsid w:val="00AE3CE7"/>
    <w:rsid w:val="00AE4428"/>
    <w:rsid w:val="00AE4974"/>
    <w:rsid w:val="00AE613C"/>
    <w:rsid w:val="00AF0C37"/>
    <w:rsid w:val="00AF0F02"/>
    <w:rsid w:val="00AF1176"/>
    <w:rsid w:val="00AF144E"/>
    <w:rsid w:val="00AF21FA"/>
    <w:rsid w:val="00AF2A86"/>
    <w:rsid w:val="00AF3E53"/>
    <w:rsid w:val="00AF4A7F"/>
    <w:rsid w:val="00AF4C94"/>
    <w:rsid w:val="00AF634F"/>
    <w:rsid w:val="00AF649C"/>
    <w:rsid w:val="00AF6513"/>
    <w:rsid w:val="00AF70D0"/>
    <w:rsid w:val="00B007A8"/>
    <w:rsid w:val="00B00E46"/>
    <w:rsid w:val="00B032C9"/>
    <w:rsid w:val="00B036A8"/>
    <w:rsid w:val="00B05135"/>
    <w:rsid w:val="00B05CC6"/>
    <w:rsid w:val="00B0615F"/>
    <w:rsid w:val="00B064BF"/>
    <w:rsid w:val="00B0698A"/>
    <w:rsid w:val="00B069A2"/>
    <w:rsid w:val="00B0757C"/>
    <w:rsid w:val="00B11C7F"/>
    <w:rsid w:val="00B1282A"/>
    <w:rsid w:val="00B12872"/>
    <w:rsid w:val="00B13920"/>
    <w:rsid w:val="00B141DB"/>
    <w:rsid w:val="00B142BB"/>
    <w:rsid w:val="00B148BD"/>
    <w:rsid w:val="00B14953"/>
    <w:rsid w:val="00B160C7"/>
    <w:rsid w:val="00B163A0"/>
    <w:rsid w:val="00B16746"/>
    <w:rsid w:val="00B16E3B"/>
    <w:rsid w:val="00B17BC1"/>
    <w:rsid w:val="00B20E69"/>
    <w:rsid w:val="00B21A0D"/>
    <w:rsid w:val="00B21CD2"/>
    <w:rsid w:val="00B22FAD"/>
    <w:rsid w:val="00B243EC"/>
    <w:rsid w:val="00B24D65"/>
    <w:rsid w:val="00B2544F"/>
    <w:rsid w:val="00B2550F"/>
    <w:rsid w:val="00B261AC"/>
    <w:rsid w:val="00B26416"/>
    <w:rsid w:val="00B2690F"/>
    <w:rsid w:val="00B26FD7"/>
    <w:rsid w:val="00B27828"/>
    <w:rsid w:val="00B30563"/>
    <w:rsid w:val="00B3088C"/>
    <w:rsid w:val="00B31724"/>
    <w:rsid w:val="00B329A3"/>
    <w:rsid w:val="00B3342B"/>
    <w:rsid w:val="00B35BDD"/>
    <w:rsid w:val="00B36369"/>
    <w:rsid w:val="00B36BAB"/>
    <w:rsid w:val="00B4141A"/>
    <w:rsid w:val="00B43175"/>
    <w:rsid w:val="00B44FF4"/>
    <w:rsid w:val="00B45648"/>
    <w:rsid w:val="00B45937"/>
    <w:rsid w:val="00B45B3E"/>
    <w:rsid w:val="00B4670A"/>
    <w:rsid w:val="00B46E6E"/>
    <w:rsid w:val="00B47C1B"/>
    <w:rsid w:val="00B5369F"/>
    <w:rsid w:val="00B53BDB"/>
    <w:rsid w:val="00B54CC3"/>
    <w:rsid w:val="00B55767"/>
    <w:rsid w:val="00B56187"/>
    <w:rsid w:val="00B56A47"/>
    <w:rsid w:val="00B57C5C"/>
    <w:rsid w:val="00B609F7"/>
    <w:rsid w:val="00B62C65"/>
    <w:rsid w:val="00B64AC6"/>
    <w:rsid w:val="00B65065"/>
    <w:rsid w:val="00B65CFA"/>
    <w:rsid w:val="00B66BCE"/>
    <w:rsid w:val="00B674DD"/>
    <w:rsid w:val="00B67512"/>
    <w:rsid w:val="00B67C49"/>
    <w:rsid w:val="00B71AD8"/>
    <w:rsid w:val="00B71D24"/>
    <w:rsid w:val="00B73634"/>
    <w:rsid w:val="00B7406E"/>
    <w:rsid w:val="00B74DFF"/>
    <w:rsid w:val="00B7509D"/>
    <w:rsid w:val="00B754D1"/>
    <w:rsid w:val="00B76292"/>
    <w:rsid w:val="00B762F4"/>
    <w:rsid w:val="00B7770D"/>
    <w:rsid w:val="00B84338"/>
    <w:rsid w:val="00B84DF0"/>
    <w:rsid w:val="00B856C2"/>
    <w:rsid w:val="00B85FCD"/>
    <w:rsid w:val="00B86000"/>
    <w:rsid w:val="00B8618D"/>
    <w:rsid w:val="00B8654A"/>
    <w:rsid w:val="00B90845"/>
    <w:rsid w:val="00B90F6E"/>
    <w:rsid w:val="00B919E4"/>
    <w:rsid w:val="00B92002"/>
    <w:rsid w:val="00B928D0"/>
    <w:rsid w:val="00B93BA6"/>
    <w:rsid w:val="00B94F89"/>
    <w:rsid w:val="00B953CD"/>
    <w:rsid w:val="00B95E46"/>
    <w:rsid w:val="00B96DC5"/>
    <w:rsid w:val="00B97E61"/>
    <w:rsid w:val="00BA06B1"/>
    <w:rsid w:val="00BA07F1"/>
    <w:rsid w:val="00BA0BBB"/>
    <w:rsid w:val="00BA251F"/>
    <w:rsid w:val="00BA2818"/>
    <w:rsid w:val="00BA32CF"/>
    <w:rsid w:val="00BA69C2"/>
    <w:rsid w:val="00BA69E0"/>
    <w:rsid w:val="00BA7365"/>
    <w:rsid w:val="00BA74A7"/>
    <w:rsid w:val="00BA783D"/>
    <w:rsid w:val="00BA7CE5"/>
    <w:rsid w:val="00BB0E09"/>
    <w:rsid w:val="00BB14D8"/>
    <w:rsid w:val="00BB1A50"/>
    <w:rsid w:val="00BB43FC"/>
    <w:rsid w:val="00BB5C90"/>
    <w:rsid w:val="00BB606F"/>
    <w:rsid w:val="00BB65D2"/>
    <w:rsid w:val="00BB6F71"/>
    <w:rsid w:val="00BB7DF9"/>
    <w:rsid w:val="00BC0804"/>
    <w:rsid w:val="00BC0E35"/>
    <w:rsid w:val="00BC297A"/>
    <w:rsid w:val="00BC298B"/>
    <w:rsid w:val="00BC3568"/>
    <w:rsid w:val="00BC3FF1"/>
    <w:rsid w:val="00BC448C"/>
    <w:rsid w:val="00BC44B5"/>
    <w:rsid w:val="00BC5D59"/>
    <w:rsid w:val="00BD13B2"/>
    <w:rsid w:val="00BD2CDA"/>
    <w:rsid w:val="00BD2E33"/>
    <w:rsid w:val="00BD2F2D"/>
    <w:rsid w:val="00BD449B"/>
    <w:rsid w:val="00BD64E0"/>
    <w:rsid w:val="00BD6928"/>
    <w:rsid w:val="00BD7392"/>
    <w:rsid w:val="00BD7506"/>
    <w:rsid w:val="00BD79C8"/>
    <w:rsid w:val="00BE0AE2"/>
    <w:rsid w:val="00BE1A4C"/>
    <w:rsid w:val="00BE1C94"/>
    <w:rsid w:val="00BE224E"/>
    <w:rsid w:val="00BE371D"/>
    <w:rsid w:val="00BE3CA1"/>
    <w:rsid w:val="00BE4F59"/>
    <w:rsid w:val="00BE58D0"/>
    <w:rsid w:val="00BE5B4C"/>
    <w:rsid w:val="00BE66CF"/>
    <w:rsid w:val="00BF0298"/>
    <w:rsid w:val="00BF09B7"/>
    <w:rsid w:val="00BF0D5B"/>
    <w:rsid w:val="00BF1902"/>
    <w:rsid w:val="00BF1AD1"/>
    <w:rsid w:val="00BF2052"/>
    <w:rsid w:val="00BF269B"/>
    <w:rsid w:val="00BF2AC1"/>
    <w:rsid w:val="00BF2E37"/>
    <w:rsid w:val="00BF3ED3"/>
    <w:rsid w:val="00BF475E"/>
    <w:rsid w:val="00BF4A68"/>
    <w:rsid w:val="00BF671C"/>
    <w:rsid w:val="00BF6B45"/>
    <w:rsid w:val="00BF7101"/>
    <w:rsid w:val="00BF76F0"/>
    <w:rsid w:val="00C00351"/>
    <w:rsid w:val="00C01D73"/>
    <w:rsid w:val="00C02360"/>
    <w:rsid w:val="00C02618"/>
    <w:rsid w:val="00C02CA9"/>
    <w:rsid w:val="00C039AB"/>
    <w:rsid w:val="00C03EAC"/>
    <w:rsid w:val="00C04A6E"/>
    <w:rsid w:val="00C05349"/>
    <w:rsid w:val="00C058AF"/>
    <w:rsid w:val="00C076BE"/>
    <w:rsid w:val="00C10C75"/>
    <w:rsid w:val="00C10D7D"/>
    <w:rsid w:val="00C136D7"/>
    <w:rsid w:val="00C154A0"/>
    <w:rsid w:val="00C15F63"/>
    <w:rsid w:val="00C16700"/>
    <w:rsid w:val="00C1755F"/>
    <w:rsid w:val="00C179D2"/>
    <w:rsid w:val="00C20480"/>
    <w:rsid w:val="00C21DF3"/>
    <w:rsid w:val="00C22087"/>
    <w:rsid w:val="00C22D88"/>
    <w:rsid w:val="00C23212"/>
    <w:rsid w:val="00C23AF7"/>
    <w:rsid w:val="00C24326"/>
    <w:rsid w:val="00C244E1"/>
    <w:rsid w:val="00C251B4"/>
    <w:rsid w:val="00C26747"/>
    <w:rsid w:val="00C2761F"/>
    <w:rsid w:val="00C277DF"/>
    <w:rsid w:val="00C33A07"/>
    <w:rsid w:val="00C349B6"/>
    <w:rsid w:val="00C35441"/>
    <w:rsid w:val="00C35589"/>
    <w:rsid w:val="00C36C76"/>
    <w:rsid w:val="00C4092D"/>
    <w:rsid w:val="00C40B1A"/>
    <w:rsid w:val="00C40C75"/>
    <w:rsid w:val="00C410DF"/>
    <w:rsid w:val="00C4146D"/>
    <w:rsid w:val="00C41A19"/>
    <w:rsid w:val="00C42F2A"/>
    <w:rsid w:val="00C43197"/>
    <w:rsid w:val="00C4334D"/>
    <w:rsid w:val="00C43CD6"/>
    <w:rsid w:val="00C444B2"/>
    <w:rsid w:val="00C45A53"/>
    <w:rsid w:val="00C462D7"/>
    <w:rsid w:val="00C465C1"/>
    <w:rsid w:val="00C46F8A"/>
    <w:rsid w:val="00C4742F"/>
    <w:rsid w:val="00C509AA"/>
    <w:rsid w:val="00C513A9"/>
    <w:rsid w:val="00C53526"/>
    <w:rsid w:val="00C541B2"/>
    <w:rsid w:val="00C55F44"/>
    <w:rsid w:val="00C56759"/>
    <w:rsid w:val="00C57B0D"/>
    <w:rsid w:val="00C57C97"/>
    <w:rsid w:val="00C607F4"/>
    <w:rsid w:val="00C60B06"/>
    <w:rsid w:val="00C60D83"/>
    <w:rsid w:val="00C6122F"/>
    <w:rsid w:val="00C614AA"/>
    <w:rsid w:val="00C61C6A"/>
    <w:rsid w:val="00C61D16"/>
    <w:rsid w:val="00C642B0"/>
    <w:rsid w:val="00C64C6B"/>
    <w:rsid w:val="00C64E18"/>
    <w:rsid w:val="00C65FB1"/>
    <w:rsid w:val="00C66A3B"/>
    <w:rsid w:val="00C66DCF"/>
    <w:rsid w:val="00C66F81"/>
    <w:rsid w:val="00C67135"/>
    <w:rsid w:val="00C676DD"/>
    <w:rsid w:val="00C70298"/>
    <w:rsid w:val="00C7077D"/>
    <w:rsid w:val="00C70C2D"/>
    <w:rsid w:val="00C72B9D"/>
    <w:rsid w:val="00C739B3"/>
    <w:rsid w:val="00C7455B"/>
    <w:rsid w:val="00C75658"/>
    <w:rsid w:val="00C75F30"/>
    <w:rsid w:val="00C762A2"/>
    <w:rsid w:val="00C76495"/>
    <w:rsid w:val="00C76CEC"/>
    <w:rsid w:val="00C80EF8"/>
    <w:rsid w:val="00C814BF"/>
    <w:rsid w:val="00C839A0"/>
    <w:rsid w:val="00C85CF2"/>
    <w:rsid w:val="00C863F6"/>
    <w:rsid w:val="00C86642"/>
    <w:rsid w:val="00C8793D"/>
    <w:rsid w:val="00C911B8"/>
    <w:rsid w:val="00C9196A"/>
    <w:rsid w:val="00C91C4C"/>
    <w:rsid w:val="00C922B6"/>
    <w:rsid w:val="00C92455"/>
    <w:rsid w:val="00C92498"/>
    <w:rsid w:val="00C928CF"/>
    <w:rsid w:val="00C92ADF"/>
    <w:rsid w:val="00C92DB2"/>
    <w:rsid w:val="00C93447"/>
    <w:rsid w:val="00C93BD9"/>
    <w:rsid w:val="00C941B2"/>
    <w:rsid w:val="00C942BD"/>
    <w:rsid w:val="00C94841"/>
    <w:rsid w:val="00C95540"/>
    <w:rsid w:val="00C9676D"/>
    <w:rsid w:val="00C97555"/>
    <w:rsid w:val="00C97CF8"/>
    <w:rsid w:val="00CA19CF"/>
    <w:rsid w:val="00CA31FE"/>
    <w:rsid w:val="00CA44C9"/>
    <w:rsid w:val="00CA4702"/>
    <w:rsid w:val="00CA51EB"/>
    <w:rsid w:val="00CA5B4D"/>
    <w:rsid w:val="00CA6145"/>
    <w:rsid w:val="00CA6ACA"/>
    <w:rsid w:val="00CA6BF4"/>
    <w:rsid w:val="00CA6E61"/>
    <w:rsid w:val="00CA6F00"/>
    <w:rsid w:val="00CB0108"/>
    <w:rsid w:val="00CB050C"/>
    <w:rsid w:val="00CB1016"/>
    <w:rsid w:val="00CB1728"/>
    <w:rsid w:val="00CB3C13"/>
    <w:rsid w:val="00CB463B"/>
    <w:rsid w:val="00CB5852"/>
    <w:rsid w:val="00CB5B0D"/>
    <w:rsid w:val="00CB5CF2"/>
    <w:rsid w:val="00CB618A"/>
    <w:rsid w:val="00CB6443"/>
    <w:rsid w:val="00CC1101"/>
    <w:rsid w:val="00CC15D5"/>
    <w:rsid w:val="00CC2238"/>
    <w:rsid w:val="00CC349B"/>
    <w:rsid w:val="00CC36A0"/>
    <w:rsid w:val="00CC3A3E"/>
    <w:rsid w:val="00CC44BE"/>
    <w:rsid w:val="00CC5CCD"/>
    <w:rsid w:val="00CC5F17"/>
    <w:rsid w:val="00CC6544"/>
    <w:rsid w:val="00CD00F2"/>
    <w:rsid w:val="00CD06A6"/>
    <w:rsid w:val="00CD309D"/>
    <w:rsid w:val="00CD32BB"/>
    <w:rsid w:val="00CD4507"/>
    <w:rsid w:val="00CD465B"/>
    <w:rsid w:val="00CD49F5"/>
    <w:rsid w:val="00CD63F6"/>
    <w:rsid w:val="00CD7BDC"/>
    <w:rsid w:val="00CE00A6"/>
    <w:rsid w:val="00CE0D1A"/>
    <w:rsid w:val="00CE1BE9"/>
    <w:rsid w:val="00CE2B42"/>
    <w:rsid w:val="00CE4EA5"/>
    <w:rsid w:val="00CE6022"/>
    <w:rsid w:val="00CE7164"/>
    <w:rsid w:val="00CE7CB0"/>
    <w:rsid w:val="00CF0BB2"/>
    <w:rsid w:val="00CF0CE1"/>
    <w:rsid w:val="00CF2F10"/>
    <w:rsid w:val="00CF2FEE"/>
    <w:rsid w:val="00CF35E0"/>
    <w:rsid w:val="00CF36BA"/>
    <w:rsid w:val="00CF3F62"/>
    <w:rsid w:val="00CF4449"/>
    <w:rsid w:val="00CF5564"/>
    <w:rsid w:val="00CF59D2"/>
    <w:rsid w:val="00CF5F41"/>
    <w:rsid w:val="00D012EC"/>
    <w:rsid w:val="00D02B8F"/>
    <w:rsid w:val="00D02DB9"/>
    <w:rsid w:val="00D03B24"/>
    <w:rsid w:val="00D055BB"/>
    <w:rsid w:val="00D10A0D"/>
    <w:rsid w:val="00D12C59"/>
    <w:rsid w:val="00D131CF"/>
    <w:rsid w:val="00D14FAC"/>
    <w:rsid w:val="00D167D7"/>
    <w:rsid w:val="00D17AEB"/>
    <w:rsid w:val="00D21383"/>
    <w:rsid w:val="00D21B6B"/>
    <w:rsid w:val="00D21BBC"/>
    <w:rsid w:val="00D22E39"/>
    <w:rsid w:val="00D23171"/>
    <w:rsid w:val="00D239F7"/>
    <w:rsid w:val="00D23BF9"/>
    <w:rsid w:val="00D2471A"/>
    <w:rsid w:val="00D2521E"/>
    <w:rsid w:val="00D25A17"/>
    <w:rsid w:val="00D25A52"/>
    <w:rsid w:val="00D26376"/>
    <w:rsid w:val="00D2638B"/>
    <w:rsid w:val="00D26D19"/>
    <w:rsid w:val="00D275DC"/>
    <w:rsid w:val="00D27C32"/>
    <w:rsid w:val="00D305C1"/>
    <w:rsid w:val="00D32341"/>
    <w:rsid w:val="00D32533"/>
    <w:rsid w:val="00D3267E"/>
    <w:rsid w:val="00D32CBB"/>
    <w:rsid w:val="00D33CC1"/>
    <w:rsid w:val="00D342D0"/>
    <w:rsid w:val="00D34B67"/>
    <w:rsid w:val="00D35607"/>
    <w:rsid w:val="00D3589C"/>
    <w:rsid w:val="00D36C8E"/>
    <w:rsid w:val="00D410ED"/>
    <w:rsid w:val="00D41578"/>
    <w:rsid w:val="00D4162E"/>
    <w:rsid w:val="00D42678"/>
    <w:rsid w:val="00D42E7C"/>
    <w:rsid w:val="00D43103"/>
    <w:rsid w:val="00D4310B"/>
    <w:rsid w:val="00D431DC"/>
    <w:rsid w:val="00D432FC"/>
    <w:rsid w:val="00D445D2"/>
    <w:rsid w:val="00D44A69"/>
    <w:rsid w:val="00D44BEE"/>
    <w:rsid w:val="00D4583E"/>
    <w:rsid w:val="00D461A7"/>
    <w:rsid w:val="00D4730E"/>
    <w:rsid w:val="00D475CB"/>
    <w:rsid w:val="00D47FDF"/>
    <w:rsid w:val="00D501AB"/>
    <w:rsid w:val="00D53C3C"/>
    <w:rsid w:val="00D559BA"/>
    <w:rsid w:val="00D56091"/>
    <w:rsid w:val="00D56381"/>
    <w:rsid w:val="00D565EE"/>
    <w:rsid w:val="00D57630"/>
    <w:rsid w:val="00D57DDE"/>
    <w:rsid w:val="00D610CD"/>
    <w:rsid w:val="00D610DE"/>
    <w:rsid w:val="00D61104"/>
    <w:rsid w:val="00D62142"/>
    <w:rsid w:val="00D62D15"/>
    <w:rsid w:val="00D62F58"/>
    <w:rsid w:val="00D63410"/>
    <w:rsid w:val="00D6372F"/>
    <w:rsid w:val="00D66060"/>
    <w:rsid w:val="00D66791"/>
    <w:rsid w:val="00D66E8F"/>
    <w:rsid w:val="00D7060E"/>
    <w:rsid w:val="00D71971"/>
    <w:rsid w:val="00D726E4"/>
    <w:rsid w:val="00D735D8"/>
    <w:rsid w:val="00D74C1D"/>
    <w:rsid w:val="00D75118"/>
    <w:rsid w:val="00D754CB"/>
    <w:rsid w:val="00D771BE"/>
    <w:rsid w:val="00D77AC9"/>
    <w:rsid w:val="00D77C6F"/>
    <w:rsid w:val="00D81230"/>
    <w:rsid w:val="00D81CC4"/>
    <w:rsid w:val="00D82721"/>
    <w:rsid w:val="00D855B4"/>
    <w:rsid w:val="00D8793B"/>
    <w:rsid w:val="00D87D8E"/>
    <w:rsid w:val="00D9043E"/>
    <w:rsid w:val="00D90E36"/>
    <w:rsid w:val="00D91949"/>
    <w:rsid w:val="00D91BD7"/>
    <w:rsid w:val="00D91CAE"/>
    <w:rsid w:val="00D93E81"/>
    <w:rsid w:val="00D964DB"/>
    <w:rsid w:val="00D970E7"/>
    <w:rsid w:val="00DA09D4"/>
    <w:rsid w:val="00DA19A9"/>
    <w:rsid w:val="00DA1EB9"/>
    <w:rsid w:val="00DA1FD9"/>
    <w:rsid w:val="00DA24BE"/>
    <w:rsid w:val="00DA32FD"/>
    <w:rsid w:val="00DA37A8"/>
    <w:rsid w:val="00DA3C4A"/>
    <w:rsid w:val="00DA40B1"/>
    <w:rsid w:val="00DA4A39"/>
    <w:rsid w:val="00DA4CF1"/>
    <w:rsid w:val="00DA50E5"/>
    <w:rsid w:val="00DA5AF3"/>
    <w:rsid w:val="00DA6667"/>
    <w:rsid w:val="00DA73B3"/>
    <w:rsid w:val="00DA7553"/>
    <w:rsid w:val="00DA7660"/>
    <w:rsid w:val="00DB0BAD"/>
    <w:rsid w:val="00DB0E49"/>
    <w:rsid w:val="00DB113A"/>
    <w:rsid w:val="00DB11AE"/>
    <w:rsid w:val="00DB204D"/>
    <w:rsid w:val="00DB2671"/>
    <w:rsid w:val="00DB499B"/>
    <w:rsid w:val="00DB6F4B"/>
    <w:rsid w:val="00DB784B"/>
    <w:rsid w:val="00DC0715"/>
    <w:rsid w:val="00DC0903"/>
    <w:rsid w:val="00DC0D0C"/>
    <w:rsid w:val="00DC10FC"/>
    <w:rsid w:val="00DC25DE"/>
    <w:rsid w:val="00DC285B"/>
    <w:rsid w:val="00DC3090"/>
    <w:rsid w:val="00DC3679"/>
    <w:rsid w:val="00DC38D6"/>
    <w:rsid w:val="00DC39F4"/>
    <w:rsid w:val="00DC5CCE"/>
    <w:rsid w:val="00DC6511"/>
    <w:rsid w:val="00DC75C7"/>
    <w:rsid w:val="00DD3AC6"/>
    <w:rsid w:val="00DD4E37"/>
    <w:rsid w:val="00DD53FA"/>
    <w:rsid w:val="00DD556A"/>
    <w:rsid w:val="00DD556E"/>
    <w:rsid w:val="00DD598C"/>
    <w:rsid w:val="00DD69AB"/>
    <w:rsid w:val="00DE1F04"/>
    <w:rsid w:val="00DE42D2"/>
    <w:rsid w:val="00DE447E"/>
    <w:rsid w:val="00DE4648"/>
    <w:rsid w:val="00DE4877"/>
    <w:rsid w:val="00DE533C"/>
    <w:rsid w:val="00DE5F4E"/>
    <w:rsid w:val="00DE6351"/>
    <w:rsid w:val="00DE685E"/>
    <w:rsid w:val="00DE6BB3"/>
    <w:rsid w:val="00DE7270"/>
    <w:rsid w:val="00DF076B"/>
    <w:rsid w:val="00DF0BA2"/>
    <w:rsid w:val="00DF0DF8"/>
    <w:rsid w:val="00DF1D7E"/>
    <w:rsid w:val="00DF2864"/>
    <w:rsid w:val="00DF29C9"/>
    <w:rsid w:val="00DF49BC"/>
    <w:rsid w:val="00DF61F9"/>
    <w:rsid w:val="00DF7C03"/>
    <w:rsid w:val="00E00355"/>
    <w:rsid w:val="00E00932"/>
    <w:rsid w:val="00E01789"/>
    <w:rsid w:val="00E031DE"/>
    <w:rsid w:val="00E039D9"/>
    <w:rsid w:val="00E03A48"/>
    <w:rsid w:val="00E04599"/>
    <w:rsid w:val="00E047F5"/>
    <w:rsid w:val="00E06D36"/>
    <w:rsid w:val="00E07902"/>
    <w:rsid w:val="00E07AC7"/>
    <w:rsid w:val="00E07F57"/>
    <w:rsid w:val="00E1039A"/>
    <w:rsid w:val="00E1093C"/>
    <w:rsid w:val="00E1118A"/>
    <w:rsid w:val="00E116ED"/>
    <w:rsid w:val="00E119A5"/>
    <w:rsid w:val="00E11D41"/>
    <w:rsid w:val="00E145EE"/>
    <w:rsid w:val="00E149B2"/>
    <w:rsid w:val="00E150D4"/>
    <w:rsid w:val="00E16300"/>
    <w:rsid w:val="00E206F5"/>
    <w:rsid w:val="00E211FB"/>
    <w:rsid w:val="00E21909"/>
    <w:rsid w:val="00E23316"/>
    <w:rsid w:val="00E23504"/>
    <w:rsid w:val="00E24202"/>
    <w:rsid w:val="00E24B63"/>
    <w:rsid w:val="00E27354"/>
    <w:rsid w:val="00E30C17"/>
    <w:rsid w:val="00E3136E"/>
    <w:rsid w:val="00E32344"/>
    <w:rsid w:val="00E343E2"/>
    <w:rsid w:val="00E34429"/>
    <w:rsid w:val="00E34A4F"/>
    <w:rsid w:val="00E34DC6"/>
    <w:rsid w:val="00E35141"/>
    <w:rsid w:val="00E36135"/>
    <w:rsid w:val="00E4003D"/>
    <w:rsid w:val="00E41DE7"/>
    <w:rsid w:val="00E46110"/>
    <w:rsid w:val="00E462EF"/>
    <w:rsid w:val="00E464E6"/>
    <w:rsid w:val="00E46B59"/>
    <w:rsid w:val="00E506D6"/>
    <w:rsid w:val="00E53416"/>
    <w:rsid w:val="00E53736"/>
    <w:rsid w:val="00E54D80"/>
    <w:rsid w:val="00E55654"/>
    <w:rsid w:val="00E5703A"/>
    <w:rsid w:val="00E61B1A"/>
    <w:rsid w:val="00E6203E"/>
    <w:rsid w:val="00E63B1D"/>
    <w:rsid w:val="00E64531"/>
    <w:rsid w:val="00E64698"/>
    <w:rsid w:val="00E646E8"/>
    <w:rsid w:val="00E66420"/>
    <w:rsid w:val="00E6682A"/>
    <w:rsid w:val="00E66E9B"/>
    <w:rsid w:val="00E67415"/>
    <w:rsid w:val="00E67726"/>
    <w:rsid w:val="00E7274C"/>
    <w:rsid w:val="00E73076"/>
    <w:rsid w:val="00E7329B"/>
    <w:rsid w:val="00E745A3"/>
    <w:rsid w:val="00E750CB"/>
    <w:rsid w:val="00E765EA"/>
    <w:rsid w:val="00E76C4B"/>
    <w:rsid w:val="00E80906"/>
    <w:rsid w:val="00E811F2"/>
    <w:rsid w:val="00E8200F"/>
    <w:rsid w:val="00E820A8"/>
    <w:rsid w:val="00E82360"/>
    <w:rsid w:val="00E8286E"/>
    <w:rsid w:val="00E8288C"/>
    <w:rsid w:val="00E82B0C"/>
    <w:rsid w:val="00E84DE0"/>
    <w:rsid w:val="00E852A3"/>
    <w:rsid w:val="00E85362"/>
    <w:rsid w:val="00E8717C"/>
    <w:rsid w:val="00E87290"/>
    <w:rsid w:val="00E90153"/>
    <w:rsid w:val="00E904F2"/>
    <w:rsid w:val="00E90C28"/>
    <w:rsid w:val="00E91D8E"/>
    <w:rsid w:val="00E9310F"/>
    <w:rsid w:val="00E93512"/>
    <w:rsid w:val="00E9385D"/>
    <w:rsid w:val="00E95193"/>
    <w:rsid w:val="00E96DA6"/>
    <w:rsid w:val="00E97024"/>
    <w:rsid w:val="00EA0267"/>
    <w:rsid w:val="00EA1552"/>
    <w:rsid w:val="00EA2736"/>
    <w:rsid w:val="00EA3050"/>
    <w:rsid w:val="00EA3DD9"/>
    <w:rsid w:val="00EA478D"/>
    <w:rsid w:val="00EA5E2B"/>
    <w:rsid w:val="00EA7237"/>
    <w:rsid w:val="00EA76AE"/>
    <w:rsid w:val="00EA7A6E"/>
    <w:rsid w:val="00EB0326"/>
    <w:rsid w:val="00EB0DE7"/>
    <w:rsid w:val="00EB2C5D"/>
    <w:rsid w:val="00EB2E42"/>
    <w:rsid w:val="00EB39B5"/>
    <w:rsid w:val="00EB74A4"/>
    <w:rsid w:val="00EB76DE"/>
    <w:rsid w:val="00EC1D93"/>
    <w:rsid w:val="00EC4A6F"/>
    <w:rsid w:val="00EC4F3C"/>
    <w:rsid w:val="00EC543E"/>
    <w:rsid w:val="00EC62B9"/>
    <w:rsid w:val="00EC664A"/>
    <w:rsid w:val="00EC7E3F"/>
    <w:rsid w:val="00ED2090"/>
    <w:rsid w:val="00ED2D39"/>
    <w:rsid w:val="00ED2F09"/>
    <w:rsid w:val="00ED3F67"/>
    <w:rsid w:val="00ED40CC"/>
    <w:rsid w:val="00ED4653"/>
    <w:rsid w:val="00ED54AB"/>
    <w:rsid w:val="00ED5A51"/>
    <w:rsid w:val="00ED5E54"/>
    <w:rsid w:val="00ED6B64"/>
    <w:rsid w:val="00ED76B7"/>
    <w:rsid w:val="00EE05D1"/>
    <w:rsid w:val="00EE18AC"/>
    <w:rsid w:val="00EE4EBB"/>
    <w:rsid w:val="00EE7266"/>
    <w:rsid w:val="00EE7C52"/>
    <w:rsid w:val="00EF0CEF"/>
    <w:rsid w:val="00EF23E2"/>
    <w:rsid w:val="00EF2A3D"/>
    <w:rsid w:val="00EF3CEA"/>
    <w:rsid w:val="00EF53C3"/>
    <w:rsid w:val="00EF5DA6"/>
    <w:rsid w:val="00EF5F23"/>
    <w:rsid w:val="00EF642F"/>
    <w:rsid w:val="00EF65F0"/>
    <w:rsid w:val="00EF6782"/>
    <w:rsid w:val="00EF6FB6"/>
    <w:rsid w:val="00EF7199"/>
    <w:rsid w:val="00F00801"/>
    <w:rsid w:val="00F018D0"/>
    <w:rsid w:val="00F01969"/>
    <w:rsid w:val="00F02A2C"/>
    <w:rsid w:val="00F02EC2"/>
    <w:rsid w:val="00F04E1B"/>
    <w:rsid w:val="00F06029"/>
    <w:rsid w:val="00F06D3F"/>
    <w:rsid w:val="00F07BF5"/>
    <w:rsid w:val="00F10155"/>
    <w:rsid w:val="00F109E4"/>
    <w:rsid w:val="00F10A80"/>
    <w:rsid w:val="00F116E1"/>
    <w:rsid w:val="00F1297D"/>
    <w:rsid w:val="00F12986"/>
    <w:rsid w:val="00F142FA"/>
    <w:rsid w:val="00F1430A"/>
    <w:rsid w:val="00F14347"/>
    <w:rsid w:val="00F1497D"/>
    <w:rsid w:val="00F15D81"/>
    <w:rsid w:val="00F16842"/>
    <w:rsid w:val="00F20EAB"/>
    <w:rsid w:val="00F20F24"/>
    <w:rsid w:val="00F23FB0"/>
    <w:rsid w:val="00F24796"/>
    <w:rsid w:val="00F24D25"/>
    <w:rsid w:val="00F257DA"/>
    <w:rsid w:val="00F25E43"/>
    <w:rsid w:val="00F267A8"/>
    <w:rsid w:val="00F273A0"/>
    <w:rsid w:val="00F3014F"/>
    <w:rsid w:val="00F30C69"/>
    <w:rsid w:val="00F30F24"/>
    <w:rsid w:val="00F31136"/>
    <w:rsid w:val="00F311C3"/>
    <w:rsid w:val="00F3168F"/>
    <w:rsid w:val="00F319D9"/>
    <w:rsid w:val="00F32C40"/>
    <w:rsid w:val="00F3365C"/>
    <w:rsid w:val="00F3366A"/>
    <w:rsid w:val="00F33A08"/>
    <w:rsid w:val="00F34005"/>
    <w:rsid w:val="00F345F5"/>
    <w:rsid w:val="00F356E2"/>
    <w:rsid w:val="00F3570F"/>
    <w:rsid w:val="00F3772D"/>
    <w:rsid w:val="00F378DF"/>
    <w:rsid w:val="00F40DF6"/>
    <w:rsid w:val="00F4165D"/>
    <w:rsid w:val="00F419F3"/>
    <w:rsid w:val="00F4212F"/>
    <w:rsid w:val="00F4318E"/>
    <w:rsid w:val="00F441A9"/>
    <w:rsid w:val="00F44F68"/>
    <w:rsid w:val="00F46DFD"/>
    <w:rsid w:val="00F46E40"/>
    <w:rsid w:val="00F46F6C"/>
    <w:rsid w:val="00F46F9D"/>
    <w:rsid w:val="00F50328"/>
    <w:rsid w:val="00F5044B"/>
    <w:rsid w:val="00F50B8C"/>
    <w:rsid w:val="00F50DE2"/>
    <w:rsid w:val="00F52F93"/>
    <w:rsid w:val="00F54A67"/>
    <w:rsid w:val="00F55252"/>
    <w:rsid w:val="00F55A02"/>
    <w:rsid w:val="00F61317"/>
    <w:rsid w:val="00F6184E"/>
    <w:rsid w:val="00F619EE"/>
    <w:rsid w:val="00F62766"/>
    <w:rsid w:val="00F629DB"/>
    <w:rsid w:val="00F62C22"/>
    <w:rsid w:val="00F62E03"/>
    <w:rsid w:val="00F63D9C"/>
    <w:rsid w:val="00F64939"/>
    <w:rsid w:val="00F6568F"/>
    <w:rsid w:val="00F65D88"/>
    <w:rsid w:val="00F66867"/>
    <w:rsid w:val="00F67195"/>
    <w:rsid w:val="00F67344"/>
    <w:rsid w:val="00F673A7"/>
    <w:rsid w:val="00F679FE"/>
    <w:rsid w:val="00F70846"/>
    <w:rsid w:val="00F71BB6"/>
    <w:rsid w:val="00F723EB"/>
    <w:rsid w:val="00F72CF9"/>
    <w:rsid w:val="00F73311"/>
    <w:rsid w:val="00F73AB2"/>
    <w:rsid w:val="00F74956"/>
    <w:rsid w:val="00F75D42"/>
    <w:rsid w:val="00F76501"/>
    <w:rsid w:val="00F80D63"/>
    <w:rsid w:val="00F81574"/>
    <w:rsid w:val="00F81682"/>
    <w:rsid w:val="00F82015"/>
    <w:rsid w:val="00F837DD"/>
    <w:rsid w:val="00F846A5"/>
    <w:rsid w:val="00F84EB6"/>
    <w:rsid w:val="00F8520F"/>
    <w:rsid w:val="00F8779D"/>
    <w:rsid w:val="00F922A2"/>
    <w:rsid w:val="00F936F5"/>
    <w:rsid w:val="00F943F5"/>
    <w:rsid w:val="00F94B66"/>
    <w:rsid w:val="00FA09F4"/>
    <w:rsid w:val="00FA132E"/>
    <w:rsid w:val="00FA1BA4"/>
    <w:rsid w:val="00FA308C"/>
    <w:rsid w:val="00FA4D28"/>
    <w:rsid w:val="00FA65F8"/>
    <w:rsid w:val="00FA6DB4"/>
    <w:rsid w:val="00FA7B2B"/>
    <w:rsid w:val="00FA7FEA"/>
    <w:rsid w:val="00FB081A"/>
    <w:rsid w:val="00FB2287"/>
    <w:rsid w:val="00FB5BC3"/>
    <w:rsid w:val="00FB662E"/>
    <w:rsid w:val="00FB744D"/>
    <w:rsid w:val="00FB7FE7"/>
    <w:rsid w:val="00FC17EB"/>
    <w:rsid w:val="00FC1F65"/>
    <w:rsid w:val="00FC2178"/>
    <w:rsid w:val="00FC3980"/>
    <w:rsid w:val="00FC4DDF"/>
    <w:rsid w:val="00FC5007"/>
    <w:rsid w:val="00FC6B5C"/>
    <w:rsid w:val="00FC6FA0"/>
    <w:rsid w:val="00FC7B89"/>
    <w:rsid w:val="00FD041C"/>
    <w:rsid w:val="00FD19FA"/>
    <w:rsid w:val="00FD320C"/>
    <w:rsid w:val="00FD32D0"/>
    <w:rsid w:val="00FD3965"/>
    <w:rsid w:val="00FD3A20"/>
    <w:rsid w:val="00FD42CF"/>
    <w:rsid w:val="00FD593A"/>
    <w:rsid w:val="00FD69E4"/>
    <w:rsid w:val="00FD73EB"/>
    <w:rsid w:val="00FE0440"/>
    <w:rsid w:val="00FE05DD"/>
    <w:rsid w:val="00FE0E7C"/>
    <w:rsid w:val="00FE17CA"/>
    <w:rsid w:val="00FE18F4"/>
    <w:rsid w:val="00FE21F5"/>
    <w:rsid w:val="00FE2C8F"/>
    <w:rsid w:val="00FE2D09"/>
    <w:rsid w:val="00FE30D5"/>
    <w:rsid w:val="00FE323F"/>
    <w:rsid w:val="00FE3D15"/>
    <w:rsid w:val="00FE3DCB"/>
    <w:rsid w:val="00FE41F1"/>
    <w:rsid w:val="00FE4714"/>
    <w:rsid w:val="00FE47A1"/>
    <w:rsid w:val="00FE4E88"/>
    <w:rsid w:val="00FE50AF"/>
    <w:rsid w:val="00FE5622"/>
    <w:rsid w:val="00FE6D58"/>
    <w:rsid w:val="00FF0546"/>
    <w:rsid w:val="00FF2892"/>
    <w:rsid w:val="00FF2EDE"/>
    <w:rsid w:val="00FF3765"/>
    <w:rsid w:val="00FF379B"/>
    <w:rsid w:val="00FF5228"/>
    <w:rsid w:val="00FF5AD6"/>
    <w:rsid w:val="00FF78D0"/>
    <w:rsid w:val="00FF7B4D"/>
    <w:rsid w:val="00FF7C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5615B"/>
  <w15:docId w15:val="{568658B9-D094-4AB5-871B-767D29884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35607"/>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D35607"/>
    <w:pPr>
      <w:ind w:left="720"/>
      <w:contextualSpacing/>
    </w:pPr>
  </w:style>
  <w:style w:type="character" w:styleId="HTMLCite">
    <w:name w:val="HTML Cite"/>
    <w:basedOn w:val="DefaultParagraphFont"/>
    <w:uiPriority w:val="99"/>
    <w:semiHidden/>
    <w:unhideWhenUsed/>
    <w:rsid w:val="00C863F6"/>
    <w:rPr>
      <w:i/>
      <w:iCs/>
    </w:rPr>
  </w:style>
  <w:style w:type="character" w:customStyle="1" w:styleId="author">
    <w:name w:val="author"/>
    <w:basedOn w:val="DefaultParagraphFont"/>
    <w:rsid w:val="00C863F6"/>
  </w:style>
  <w:style w:type="character" w:customStyle="1" w:styleId="pubyear">
    <w:name w:val="pubyear"/>
    <w:basedOn w:val="DefaultParagraphFont"/>
    <w:rsid w:val="00C863F6"/>
  </w:style>
  <w:style w:type="character" w:customStyle="1" w:styleId="articletitle">
    <w:name w:val="articletitle"/>
    <w:basedOn w:val="DefaultParagraphFont"/>
    <w:rsid w:val="00C863F6"/>
  </w:style>
  <w:style w:type="character" w:customStyle="1" w:styleId="journaltitle">
    <w:name w:val="journaltitle"/>
    <w:basedOn w:val="DefaultParagraphFont"/>
    <w:rsid w:val="00C863F6"/>
  </w:style>
  <w:style w:type="character" w:customStyle="1" w:styleId="vol">
    <w:name w:val="vol"/>
    <w:basedOn w:val="DefaultParagraphFont"/>
    <w:rsid w:val="00C863F6"/>
  </w:style>
  <w:style w:type="character" w:customStyle="1" w:styleId="pagefirst">
    <w:name w:val="pagefirst"/>
    <w:basedOn w:val="DefaultParagraphFont"/>
    <w:rsid w:val="00C863F6"/>
  </w:style>
  <w:style w:type="character" w:customStyle="1" w:styleId="pagelast">
    <w:name w:val="pagelast"/>
    <w:basedOn w:val="DefaultParagraphFont"/>
    <w:rsid w:val="00C863F6"/>
  </w:style>
  <w:style w:type="paragraph" w:styleId="BalloonText">
    <w:name w:val="Balloon Text"/>
    <w:basedOn w:val="Normal"/>
    <w:link w:val="BalloonTextChar"/>
    <w:uiPriority w:val="99"/>
    <w:semiHidden/>
    <w:unhideWhenUsed/>
    <w:rsid w:val="007A40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4079"/>
    <w:rPr>
      <w:rFonts w:ascii="Tahoma" w:hAnsi="Tahoma" w:cs="Tahoma"/>
      <w:sz w:val="16"/>
      <w:szCs w:val="16"/>
    </w:rPr>
  </w:style>
  <w:style w:type="character" w:styleId="CommentReference">
    <w:name w:val="annotation reference"/>
    <w:basedOn w:val="DefaultParagraphFont"/>
    <w:uiPriority w:val="99"/>
    <w:semiHidden/>
    <w:unhideWhenUsed/>
    <w:rsid w:val="00940526"/>
    <w:rPr>
      <w:sz w:val="16"/>
      <w:szCs w:val="16"/>
    </w:rPr>
  </w:style>
  <w:style w:type="paragraph" w:styleId="CommentText">
    <w:name w:val="annotation text"/>
    <w:basedOn w:val="Normal"/>
    <w:link w:val="CommentTextChar"/>
    <w:uiPriority w:val="99"/>
    <w:semiHidden/>
    <w:unhideWhenUsed/>
    <w:rsid w:val="00940526"/>
    <w:pPr>
      <w:spacing w:line="240" w:lineRule="auto"/>
    </w:pPr>
    <w:rPr>
      <w:sz w:val="20"/>
      <w:szCs w:val="20"/>
    </w:rPr>
  </w:style>
  <w:style w:type="character" w:customStyle="1" w:styleId="CommentTextChar">
    <w:name w:val="Comment Text Char"/>
    <w:basedOn w:val="DefaultParagraphFont"/>
    <w:link w:val="CommentText"/>
    <w:uiPriority w:val="99"/>
    <w:semiHidden/>
    <w:rsid w:val="00940526"/>
    <w:rPr>
      <w:sz w:val="20"/>
      <w:szCs w:val="20"/>
    </w:rPr>
  </w:style>
  <w:style w:type="paragraph" w:styleId="CommentSubject">
    <w:name w:val="annotation subject"/>
    <w:basedOn w:val="CommentText"/>
    <w:next w:val="CommentText"/>
    <w:link w:val="CommentSubjectChar"/>
    <w:uiPriority w:val="99"/>
    <w:semiHidden/>
    <w:unhideWhenUsed/>
    <w:rsid w:val="00940526"/>
    <w:rPr>
      <w:b/>
      <w:bCs/>
    </w:rPr>
  </w:style>
  <w:style w:type="character" w:customStyle="1" w:styleId="CommentSubjectChar">
    <w:name w:val="Comment Subject Char"/>
    <w:basedOn w:val="CommentTextChar"/>
    <w:link w:val="CommentSubject"/>
    <w:uiPriority w:val="99"/>
    <w:semiHidden/>
    <w:rsid w:val="00940526"/>
    <w:rPr>
      <w:b/>
      <w:bCs/>
      <w:sz w:val="20"/>
      <w:szCs w:val="20"/>
    </w:rPr>
  </w:style>
  <w:style w:type="paragraph" w:customStyle="1" w:styleId="TablaAET">
    <w:name w:val="Tabla_AET"/>
    <w:basedOn w:val="Normal"/>
    <w:next w:val="Normal"/>
    <w:qFormat/>
    <w:rsid w:val="006B2AAF"/>
    <w:pPr>
      <w:suppressAutoHyphens/>
      <w:spacing w:after="0" w:line="240" w:lineRule="auto"/>
      <w:jc w:val="center"/>
    </w:pPr>
    <w:rPr>
      <w:rFonts w:ascii="Arial" w:eastAsia="Times New Roman" w:hAnsi="Arial" w:cs="Times New Roman"/>
      <w:sz w:val="18"/>
      <w:szCs w:val="20"/>
      <w:lang w:val="en-US" w:eastAsia="zh-CN"/>
    </w:rPr>
  </w:style>
  <w:style w:type="paragraph" w:customStyle="1" w:styleId="tablatituloAET">
    <w:name w:val="tabla_titulo_AET"/>
    <w:basedOn w:val="Normal"/>
    <w:next w:val="Normal"/>
    <w:link w:val="tablatituloAETCar"/>
    <w:qFormat/>
    <w:rsid w:val="006B2AAF"/>
    <w:pPr>
      <w:suppressAutoHyphens/>
      <w:spacing w:before="120" w:after="120" w:line="240" w:lineRule="auto"/>
      <w:jc w:val="center"/>
    </w:pPr>
    <w:rPr>
      <w:rFonts w:ascii="Times New Roman" w:eastAsia="Times New Roman" w:hAnsi="Times New Roman" w:cs="Times New Roman"/>
      <w:bCs/>
      <w:i/>
      <w:sz w:val="20"/>
      <w:szCs w:val="20"/>
      <w:lang w:val="es-ES" w:eastAsia="zh-CN"/>
    </w:rPr>
  </w:style>
  <w:style w:type="character" w:customStyle="1" w:styleId="tablatituloAETCar">
    <w:name w:val="tabla_titulo_AET Car"/>
    <w:link w:val="tablatituloAET"/>
    <w:rsid w:val="006B2AAF"/>
    <w:rPr>
      <w:rFonts w:ascii="Times New Roman" w:eastAsia="Times New Roman" w:hAnsi="Times New Roman" w:cs="Times New Roman"/>
      <w:bCs/>
      <w:i/>
      <w:sz w:val="20"/>
      <w:szCs w:val="20"/>
      <w:lang w:val="es-ES" w:eastAsia="zh-CN"/>
    </w:rPr>
  </w:style>
  <w:style w:type="paragraph" w:styleId="Caption">
    <w:name w:val="caption"/>
    <w:basedOn w:val="Normal"/>
    <w:next w:val="Normal"/>
    <w:uiPriority w:val="35"/>
    <w:unhideWhenUsed/>
    <w:qFormat/>
    <w:rsid w:val="00FE5622"/>
    <w:pPr>
      <w:spacing w:after="200" w:line="240" w:lineRule="auto"/>
    </w:pPr>
    <w:rPr>
      <w:i/>
      <w:iCs/>
      <w:color w:val="44546A" w:themeColor="text2"/>
      <w:sz w:val="18"/>
      <w:szCs w:val="18"/>
    </w:rPr>
  </w:style>
  <w:style w:type="character" w:styleId="Hyperlink">
    <w:name w:val="Hyperlink"/>
    <w:basedOn w:val="DefaultParagraphFont"/>
    <w:uiPriority w:val="99"/>
    <w:unhideWhenUsed/>
    <w:rsid w:val="00050890"/>
    <w:rPr>
      <w:color w:val="0563C1" w:themeColor="hyperlink"/>
      <w:u w:val="single"/>
    </w:rPr>
  </w:style>
  <w:style w:type="table" w:styleId="TableGrid">
    <w:name w:val="Table Grid"/>
    <w:basedOn w:val="TableNormal"/>
    <w:uiPriority w:val="59"/>
    <w:rsid w:val="00D970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541B2"/>
    <w:pPr>
      <w:spacing w:after="0" w:line="240" w:lineRule="auto"/>
    </w:pPr>
  </w:style>
  <w:style w:type="character" w:styleId="LineNumber">
    <w:name w:val="line number"/>
    <w:basedOn w:val="DefaultParagraphFont"/>
    <w:uiPriority w:val="99"/>
    <w:semiHidden/>
    <w:unhideWhenUsed/>
    <w:rsid w:val="00D771BE"/>
  </w:style>
  <w:style w:type="paragraph" w:styleId="Header">
    <w:name w:val="header"/>
    <w:basedOn w:val="Normal"/>
    <w:link w:val="HeaderChar"/>
    <w:uiPriority w:val="99"/>
    <w:unhideWhenUsed/>
    <w:rsid w:val="005224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249E"/>
  </w:style>
  <w:style w:type="paragraph" w:styleId="Footer">
    <w:name w:val="footer"/>
    <w:basedOn w:val="Normal"/>
    <w:link w:val="FooterChar"/>
    <w:uiPriority w:val="99"/>
    <w:unhideWhenUsed/>
    <w:rsid w:val="005224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249E"/>
  </w:style>
  <w:style w:type="paragraph" w:customStyle="1" w:styleId="PaperSections">
    <w:name w:val="Paper Sections"/>
    <w:basedOn w:val="Normal"/>
    <w:link w:val="PaperSectionsCar"/>
    <w:qFormat/>
    <w:rsid w:val="00517BE9"/>
    <w:pPr>
      <w:numPr>
        <w:numId w:val="15"/>
      </w:numPr>
      <w:spacing w:line="360" w:lineRule="auto"/>
      <w:jc w:val="both"/>
    </w:pPr>
    <w:rPr>
      <w:rFonts w:cs="Arial"/>
      <w:b/>
    </w:rPr>
  </w:style>
  <w:style w:type="character" w:customStyle="1" w:styleId="PaperSectionsCar">
    <w:name w:val="Paper Sections Car"/>
    <w:basedOn w:val="DefaultParagraphFont"/>
    <w:link w:val="PaperSections"/>
    <w:rsid w:val="00517BE9"/>
    <w:rPr>
      <w:rFonts w:cs="Arial"/>
      <w:b/>
    </w:rPr>
  </w:style>
  <w:style w:type="paragraph" w:styleId="NormalWeb">
    <w:name w:val="Normal (Web)"/>
    <w:basedOn w:val="Normal"/>
    <w:uiPriority w:val="99"/>
    <w:semiHidden/>
    <w:unhideWhenUsed/>
    <w:rsid w:val="003D225C"/>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7443799">
      <w:bodyDiv w:val="1"/>
      <w:marLeft w:val="0"/>
      <w:marRight w:val="0"/>
      <w:marTop w:val="0"/>
      <w:marBottom w:val="0"/>
      <w:divBdr>
        <w:top w:val="none" w:sz="0" w:space="0" w:color="auto"/>
        <w:left w:val="none" w:sz="0" w:space="0" w:color="auto"/>
        <w:bottom w:val="none" w:sz="0" w:space="0" w:color="auto"/>
        <w:right w:val="none" w:sz="0" w:space="0" w:color="auto"/>
      </w:divBdr>
    </w:div>
    <w:div w:id="1475875430">
      <w:bodyDiv w:val="1"/>
      <w:marLeft w:val="0"/>
      <w:marRight w:val="0"/>
      <w:marTop w:val="0"/>
      <w:marBottom w:val="0"/>
      <w:divBdr>
        <w:top w:val="none" w:sz="0" w:space="0" w:color="auto"/>
        <w:left w:val="none" w:sz="0" w:space="0" w:color="auto"/>
        <w:bottom w:val="none" w:sz="0" w:space="0" w:color="auto"/>
        <w:right w:val="none" w:sz="0" w:space="0" w:color="auto"/>
      </w:divBdr>
    </w:div>
    <w:div w:id="1586186448">
      <w:bodyDiv w:val="1"/>
      <w:marLeft w:val="0"/>
      <w:marRight w:val="0"/>
      <w:marTop w:val="0"/>
      <w:marBottom w:val="0"/>
      <w:divBdr>
        <w:top w:val="none" w:sz="0" w:space="0" w:color="auto"/>
        <w:left w:val="none" w:sz="0" w:space="0" w:color="auto"/>
        <w:bottom w:val="none" w:sz="0" w:space="0" w:color="auto"/>
        <w:right w:val="none" w:sz="0" w:space="0" w:color="auto"/>
      </w:divBdr>
    </w:div>
    <w:div w:id="1612467296">
      <w:bodyDiv w:val="1"/>
      <w:marLeft w:val="0"/>
      <w:marRight w:val="0"/>
      <w:marTop w:val="0"/>
      <w:marBottom w:val="0"/>
      <w:divBdr>
        <w:top w:val="none" w:sz="0" w:space="0" w:color="auto"/>
        <w:left w:val="none" w:sz="0" w:space="0" w:color="auto"/>
        <w:bottom w:val="none" w:sz="0" w:space="0" w:color="auto"/>
        <w:right w:val="none" w:sz="0" w:space="0" w:color="auto"/>
      </w:divBdr>
      <w:divsChild>
        <w:div w:id="1131442755">
          <w:marLeft w:val="0"/>
          <w:marRight w:val="0"/>
          <w:marTop w:val="0"/>
          <w:marBottom w:val="120"/>
          <w:divBdr>
            <w:top w:val="none" w:sz="0" w:space="0" w:color="auto"/>
            <w:left w:val="none" w:sz="0" w:space="0" w:color="auto"/>
            <w:bottom w:val="none" w:sz="0" w:space="0" w:color="auto"/>
            <w:right w:val="none" w:sz="0" w:space="0" w:color="auto"/>
          </w:divBdr>
          <w:divsChild>
            <w:div w:id="1763454868">
              <w:marLeft w:val="0"/>
              <w:marRight w:val="0"/>
              <w:marTop w:val="0"/>
              <w:marBottom w:val="0"/>
              <w:divBdr>
                <w:top w:val="single" w:sz="6" w:space="16" w:color="414141"/>
                <w:left w:val="single" w:sz="6" w:space="18" w:color="414141"/>
                <w:bottom w:val="single" w:sz="6" w:space="0" w:color="414141"/>
                <w:right w:val="single" w:sz="6" w:space="31" w:color="414141"/>
              </w:divBdr>
              <w:divsChild>
                <w:div w:id="209387866">
                  <w:marLeft w:val="0"/>
                  <w:marRight w:val="0"/>
                  <w:marTop w:val="0"/>
                  <w:marBottom w:val="0"/>
                  <w:divBdr>
                    <w:top w:val="none" w:sz="0" w:space="0" w:color="auto"/>
                    <w:left w:val="none" w:sz="0" w:space="0" w:color="auto"/>
                    <w:bottom w:val="none" w:sz="0" w:space="0" w:color="auto"/>
                    <w:right w:val="none" w:sz="0" w:space="0" w:color="auto"/>
                  </w:divBdr>
                </w:div>
              </w:divsChild>
            </w:div>
            <w:div w:id="346761023">
              <w:marLeft w:val="0"/>
              <w:marRight w:val="0"/>
              <w:marTop w:val="0"/>
              <w:marBottom w:val="0"/>
              <w:divBdr>
                <w:top w:val="single" w:sz="6" w:space="16" w:color="414141"/>
                <w:left w:val="single" w:sz="6" w:space="18" w:color="414141"/>
                <w:bottom w:val="single" w:sz="6" w:space="0" w:color="414141"/>
                <w:right w:val="single" w:sz="6" w:space="31" w:color="414141"/>
              </w:divBdr>
              <w:divsChild>
                <w:div w:id="1197699200">
                  <w:marLeft w:val="0"/>
                  <w:marRight w:val="0"/>
                  <w:marTop w:val="0"/>
                  <w:marBottom w:val="0"/>
                  <w:divBdr>
                    <w:top w:val="none" w:sz="0" w:space="0" w:color="auto"/>
                    <w:left w:val="none" w:sz="0" w:space="0" w:color="auto"/>
                    <w:bottom w:val="none" w:sz="0" w:space="0" w:color="auto"/>
                    <w:right w:val="none" w:sz="0" w:space="0" w:color="auto"/>
                  </w:divBdr>
                </w:div>
              </w:divsChild>
            </w:div>
            <w:div w:id="1454133776">
              <w:marLeft w:val="0"/>
              <w:marRight w:val="0"/>
              <w:marTop w:val="0"/>
              <w:marBottom w:val="0"/>
              <w:divBdr>
                <w:top w:val="single" w:sz="6" w:space="16" w:color="414141"/>
                <w:left w:val="single" w:sz="6" w:space="18" w:color="414141"/>
                <w:bottom w:val="single" w:sz="6" w:space="0" w:color="414141"/>
                <w:right w:val="single" w:sz="6" w:space="31" w:color="414141"/>
              </w:divBdr>
              <w:divsChild>
                <w:div w:id="105080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047881">
          <w:marLeft w:val="0"/>
          <w:marRight w:val="0"/>
          <w:marTop w:val="0"/>
          <w:marBottom w:val="0"/>
          <w:divBdr>
            <w:top w:val="none" w:sz="0" w:space="0" w:color="auto"/>
            <w:left w:val="none" w:sz="0" w:space="0" w:color="auto"/>
            <w:bottom w:val="none" w:sz="0" w:space="0" w:color="auto"/>
            <w:right w:val="none" w:sz="0" w:space="0" w:color="auto"/>
          </w:divBdr>
        </w:div>
      </w:divsChild>
    </w:div>
    <w:div w:id="2035112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marti-cardona@surrey.ac.uk"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ti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577917-CCF3-47A0-878E-BD8364F1D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8371</Words>
  <Characters>47715</Characters>
  <Application>Microsoft Office Word</Application>
  <DocSecurity>0</DocSecurity>
  <Lines>397</Lines>
  <Paragraphs>111</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
      <vt:lpstr/>
      <vt:lpstr/>
    </vt:vector>
  </TitlesOfParts>
  <Company>University of Surrey</Company>
  <LinksUpToDate>false</LinksUpToDate>
  <CharactersWithSpaces>55975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Marti-Cardona B  Dr (Civil &amp; Env. Eng.)</dc:creator>
  <cp:lastModifiedBy>Belen Marti-Cardona</cp:lastModifiedBy>
  <cp:revision>4</cp:revision>
  <cp:lastPrinted>2018-11-02T18:00:00Z</cp:lastPrinted>
  <dcterms:created xsi:type="dcterms:W3CDTF">2019-01-30T18:30:00Z</dcterms:created>
  <dcterms:modified xsi:type="dcterms:W3CDTF">2019-01-30T18:31:00Z</dcterms:modified>
</cp:coreProperties>
</file>